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
        <w:tblW w:w="10065" w:type="dxa"/>
        <w:jc w:val="center"/>
        <w:tblLayout w:type="fixed"/>
        <w:tblLook w:val="0000" w:firstRow="0" w:lastRow="0" w:firstColumn="0" w:lastColumn="0" w:noHBand="0" w:noVBand="0"/>
      </w:tblPr>
      <w:tblGrid>
        <w:gridCol w:w="5245"/>
        <w:gridCol w:w="4820"/>
      </w:tblGrid>
      <w:tr w:rsidR="00B9073C" w:rsidRPr="00DA6B7C" w14:paraId="42A99657" w14:textId="77777777" w:rsidTr="00D83BF9">
        <w:trPr>
          <w:jc w:val="center"/>
        </w:trPr>
        <w:tc>
          <w:tcPr>
            <w:tcW w:w="5245" w:type="dxa"/>
          </w:tcPr>
          <w:p w14:paraId="769F7C91" w14:textId="77777777" w:rsidR="00E569FF" w:rsidRPr="00DA6B7C" w:rsidRDefault="006F4AA2" w:rsidP="000136A7">
            <w:pPr>
              <w:spacing w:line="240" w:lineRule="auto"/>
              <w:ind w:left="0" w:right="-111" w:hanging="3"/>
              <w:jc w:val="center"/>
              <w:rPr>
                <w:rFonts w:asciiTheme="majorHAnsi" w:hAnsiTheme="majorHAnsi" w:cstheme="majorHAnsi"/>
                <w:position w:val="0"/>
                <w:sz w:val="28"/>
                <w:szCs w:val="28"/>
              </w:rPr>
            </w:pPr>
            <w:r w:rsidRPr="00DA6B7C">
              <w:rPr>
                <w:rFonts w:asciiTheme="majorHAnsi" w:hAnsiTheme="majorHAnsi" w:cstheme="majorHAnsi"/>
                <w:position w:val="0"/>
                <w:sz w:val="28"/>
                <w:szCs w:val="28"/>
              </w:rPr>
              <w:t>THÀNH ĐOÀN TP. HỒ CHÍ MINH</w:t>
            </w:r>
          </w:p>
          <w:p w14:paraId="5F7ABC16" w14:textId="77777777" w:rsidR="00E569FF" w:rsidRPr="00DA6B7C" w:rsidRDefault="006F4AA2" w:rsidP="000136A7">
            <w:pPr>
              <w:tabs>
                <w:tab w:val="center" w:pos="2694"/>
              </w:tabs>
              <w:spacing w:line="240" w:lineRule="auto"/>
              <w:ind w:left="0" w:right="-111" w:hanging="3"/>
              <w:jc w:val="center"/>
              <w:rPr>
                <w:rFonts w:asciiTheme="majorHAnsi" w:eastAsia="Times" w:hAnsiTheme="majorHAnsi" w:cstheme="majorHAnsi"/>
                <w:b/>
                <w:spacing w:val="-18"/>
                <w:position w:val="0"/>
                <w:sz w:val="27"/>
                <w:szCs w:val="27"/>
              </w:rPr>
            </w:pPr>
            <w:r w:rsidRPr="00DA6B7C">
              <w:rPr>
                <w:rFonts w:asciiTheme="majorHAnsi" w:eastAsia="Times" w:hAnsiTheme="majorHAnsi" w:cstheme="majorHAnsi"/>
                <w:b/>
                <w:spacing w:val="-18"/>
                <w:position w:val="0"/>
                <w:sz w:val="27"/>
                <w:szCs w:val="27"/>
              </w:rPr>
              <w:t>BCH ĐOÀN KHỐI DÂN - CHÍNH - ĐẢNG TP</w:t>
            </w:r>
          </w:p>
          <w:p w14:paraId="028E8A1D" w14:textId="77777777" w:rsidR="00E569FF" w:rsidRPr="00DA6B7C" w:rsidRDefault="006F4AA2" w:rsidP="000136A7">
            <w:pPr>
              <w:tabs>
                <w:tab w:val="center" w:pos="2694"/>
                <w:tab w:val="left" w:pos="4820"/>
                <w:tab w:val="right" w:pos="14560"/>
              </w:tabs>
              <w:spacing w:line="240" w:lineRule="auto"/>
              <w:ind w:left="0" w:right="-111" w:hanging="3"/>
              <w:jc w:val="center"/>
              <w:rPr>
                <w:rFonts w:asciiTheme="majorHAnsi" w:hAnsiTheme="majorHAnsi" w:cstheme="majorHAnsi"/>
                <w:position w:val="0"/>
              </w:rPr>
            </w:pPr>
            <w:r w:rsidRPr="00DA6B7C">
              <w:rPr>
                <w:rFonts w:asciiTheme="majorHAnsi" w:hAnsiTheme="majorHAnsi" w:cstheme="majorHAnsi"/>
                <w:b/>
                <w:position w:val="0"/>
              </w:rPr>
              <w:t>***</w:t>
            </w:r>
          </w:p>
          <w:p w14:paraId="31552026" w14:textId="139DB360" w:rsidR="00757CBC" w:rsidRPr="00DA6B7C" w:rsidRDefault="00D83BF9" w:rsidP="006E4B8F">
            <w:pPr>
              <w:spacing w:line="240" w:lineRule="auto"/>
              <w:ind w:left="0" w:right="-111" w:hanging="3"/>
              <w:jc w:val="center"/>
              <w:rPr>
                <w:rFonts w:asciiTheme="majorHAnsi" w:hAnsiTheme="majorHAnsi" w:cstheme="majorHAnsi"/>
                <w:b/>
                <w:i/>
                <w:position w:val="0"/>
                <w:sz w:val="24"/>
                <w:szCs w:val="24"/>
              </w:rPr>
            </w:pPr>
            <w:r w:rsidRPr="00DA6B7C">
              <w:rPr>
                <w:rFonts w:asciiTheme="majorHAnsi" w:hAnsiTheme="majorHAnsi" w:cstheme="majorHAnsi"/>
                <w:position w:val="0"/>
              </w:rPr>
              <w:t xml:space="preserve">Số: </w:t>
            </w:r>
            <w:r w:rsidR="001F4ABF" w:rsidRPr="00DA6B7C">
              <w:rPr>
                <w:rFonts w:asciiTheme="majorHAnsi" w:hAnsiTheme="majorHAnsi" w:cstheme="majorHAnsi"/>
                <w:position w:val="0"/>
              </w:rPr>
              <w:t>2</w:t>
            </w:r>
            <w:r w:rsidR="006E4B8F" w:rsidRPr="00DA6B7C">
              <w:rPr>
                <w:rFonts w:asciiTheme="majorHAnsi" w:hAnsiTheme="majorHAnsi" w:cstheme="majorHAnsi"/>
                <w:position w:val="0"/>
              </w:rPr>
              <w:t>1</w:t>
            </w:r>
            <w:r w:rsidR="006F4AA2" w:rsidRPr="00DA6B7C">
              <w:rPr>
                <w:rFonts w:asciiTheme="majorHAnsi" w:hAnsiTheme="majorHAnsi" w:cstheme="majorHAnsi"/>
                <w:position w:val="0"/>
              </w:rPr>
              <w:t>-HD/ĐTN</w:t>
            </w:r>
          </w:p>
        </w:tc>
        <w:tc>
          <w:tcPr>
            <w:tcW w:w="4820" w:type="dxa"/>
          </w:tcPr>
          <w:p w14:paraId="29BF32B1" w14:textId="77777777" w:rsidR="00E569FF" w:rsidRPr="00DA6B7C" w:rsidRDefault="006F4AA2" w:rsidP="000136A7">
            <w:pPr>
              <w:tabs>
                <w:tab w:val="center" w:pos="-2990"/>
                <w:tab w:val="center" w:pos="2694"/>
                <w:tab w:val="center" w:pos="7920"/>
              </w:tabs>
              <w:spacing w:line="240" w:lineRule="auto"/>
              <w:ind w:left="0" w:hanging="3"/>
              <w:jc w:val="right"/>
              <w:rPr>
                <w:rFonts w:asciiTheme="majorHAnsi" w:hAnsiTheme="majorHAnsi" w:cstheme="majorHAnsi"/>
                <w:position w:val="0"/>
                <w:sz w:val="30"/>
                <w:szCs w:val="30"/>
              </w:rPr>
            </w:pPr>
            <w:r w:rsidRPr="00DA6B7C">
              <w:rPr>
                <w:rFonts w:asciiTheme="majorHAnsi" w:hAnsiTheme="majorHAnsi" w:cstheme="majorHAnsi"/>
                <w:b/>
                <w:position w:val="0"/>
                <w:sz w:val="30"/>
                <w:szCs w:val="30"/>
                <w:u w:val="single"/>
              </w:rPr>
              <w:t>ĐOÀN TNCS HỒ CHÍ MINH</w:t>
            </w:r>
          </w:p>
          <w:p w14:paraId="27087576" w14:textId="77777777" w:rsidR="00E569FF" w:rsidRPr="00DA6B7C" w:rsidRDefault="00E569FF" w:rsidP="000136A7">
            <w:pPr>
              <w:tabs>
                <w:tab w:val="center" w:pos="2694"/>
              </w:tabs>
              <w:spacing w:line="240" w:lineRule="auto"/>
              <w:ind w:hanging="2"/>
              <w:jc w:val="right"/>
              <w:rPr>
                <w:rFonts w:asciiTheme="majorHAnsi" w:hAnsiTheme="majorHAnsi" w:cstheme="majorHAnsi"/>
                <w:position w:val="0"/>
                <w:sz w:val="24"/>
                <w:szCs w:val="24"/>
              </w:rPr>
            </w:pPr>
          </w:p>
          <w:p w14:paraId="0A8EFC73" w14:textId="77777777" w:rsidR="00E569FF" w:rsidRPr="00DA6B7C" w:rsidRDefault="00E569FF" w:rsidP="000136A7">
            <w:pPr>
              <w:tabs>
                <w:tab w:val="center" w:pos="2694"/>
              </w:tabs>
              <w:spacing w:line="240" w:lineRule="auto"/>
              <w:ind w:left="0" w:hanging="3"/>
              <w:jc w:val="right"/>
              <w:rPr>
                <w:rFonts w:asciiTheme="majorHAnsi" w:hAnsiTheme="majorHAnsi" w:cstheme="majorHAnsi"/>
                <w:position w:val="0"/>
              </w:rPr>
            </w:pPr>
          </w:p>
          <w:p w14:paraId="2A776D51" w14:textId="00A29449" w:rsidR="00E569FF" w:rsidRPr="00DA6B7C" w:rsidRDefault="00D83BF9" w:rsidP="006E4B8F">
            <w:pPr>
              <w:tabs>
                <w:tab w:val="center" w:pos="2694"/>
              </w:tabs>
              <w:spacing w:line="240" w:lineRule="auto"/>
              <w:ind w:leftChars="-83" w:left="-216" w:firstLineChars="88" w:firstLine="211"/>
              <w:jc w:val="right"/>
              <w:rPr>
                <w:rFonts w:asciiTheme="majorHAnsi" w:hAnsiTheme="majorHAnsi" w:cstheme="majorHAnsi"/>
                <w:position w:val="0"/>
              </w:rPr>
            </w:pPr>
            <w:r w:rsidRPr="00DA6B7C">
              <w:rPr>
                <w:rFonts w:asciiTheme="majorHAnsi" w:hAnsiTheme="majorHAnsi" w:cstheme="majorHAnsi"/>
                <w:i/>
                <w:position w:val="0"/>
                <w:sz w:val="24"/>
                <w:szCs w:val="24"/>
              </w:rPr>
              <w:t xml:space="preserve">TP. Hồ Chí Minh, ngày </w:t>
            </w:r>
            <w:r w:rsidR="006E4B8F" w:rsidRPr="00DA6B7C">
              <w:rPr>
                <w:rFonts w:asciiTheme="majorHAnsi" w:hAnsiTheme="majorHAnsi" w:cstheme="majorHAnsi"/>
                <w:i/>
                <w:position w:val="0"/>
                <w:sz w:val="24"/>
                <w:szCs w:val="24"/>
              </w:rPr>
              <w:t>09</w:t>
            </w:r>
            <w:r w:rsidR="00047D45" w:rsidRPr="00DA6B7C">
              <w:rPr>
                <w:rFonts w:asciiTheme="majorHAnsi" w:hAnsiTheme="majorHAnsi" w:cstheme="majorHAnsi"/>
                <w:i/>
                <w:position w:val="0"/>
                <w:sz w:val="24"/>
                <w:szCs w:val="24"/>
              </w:rPr>
              <w:t xml:space="preserve"> </w:t>
            </w:r>
            <w:r w:rsidRPr="00DA6B7C">
              <w:rPr>
                <w:rFonts w:asciiTheme="majorHAnsi" w:hAnsiTheme="majorHAnsi" w:cstheme="majorHAnsi"/>
                <w:i/>
                <w:position w:val="0"/>
                <w:sz w:val="24"/>
                <w:szCs w:val="24"/>
              </w:rPr>
              <w:t>t</w:t>
            </w:r>
            <w:r w:rsidR="006F4AA2" w:rsidRPr="00DA6B7C">
              <w:rPr>
                <w:rFonts w:asciiTheme="majorHAnsi" w:hAnsiTheme="majorHAnsi" w:cstheme="majorHAnsi"/>
                <w:i/>
                <w:position w:val="0"/>
                <w:sz w:val="24"/>
                <w:szCs w:val="24"/>
              </w:rPr>
              <w:t xml:space="preserve">háng </w:t>
            </w:r>
            <w:r w:rsidR="006E4B8F" w:rsidRPr="00DA6B7C">
              <w:rPr>
                <w:rFonts w:asciiTheme="majorHAnsi" w:hAnsiTheme="majorHAnsi" w:cstheme="majorHAnsi"/>
                <w:i/>
                <w:position w:val="0"/>
                <w:sz w:val="24"/>
                <w:szCs w:val="24"/>
              </w:rPr>
              <w:t>4</w:t>
            </w:r>
            <w:r w:rsidR="006F4AA2" w:rsidRPr="00DA6B7C">
              <w:rPr>
                <w:rFonts w:asciiTheme="majorHAnsi" w:hAnsiTheme="majorHAnsi" w:cstheme="majorHAnsi"/>
                <w:i/>
                <w:position w:val="0"/>
                <w:sz w:val="24"/>
                <w:szCs w:val="24"/>
              </w:rPr>
              <w:t xml:space="preserve"> năm </w:t>
            </w:r>
            <w:r w:rsidR="001F4ABF" w:rsidRPr="00DA6B7C">
              <w:rPr>
                <w:rFonts w:asciiTheme="majorHAnsi" w:hAnsiTheme="majorHAnsi" w:cstheme="majorHAnsi"/>
                <w:i/>
                <w:position w:val="0"/>
                <w:sz w:val="24"/>
                <w:szCs w:val="24"/>
              </w:rPr>
              <w:t>2024</w:t>
            </w:r>
          </w:p>
        </w:tc>
      </w:tr>
    </w:tbl>
    <w:p w14:paraId="7EF9603E" w14:textId="77777777" w:rsidR="00E569FF" w:rsidRPr="00DA6B7C" w:rsidRDefault="00E569FF" w:rsidP="000136A7">
      <w:pPr>
        <w:spacing w:line="240" w:lineRule="auto"/>
        <w:ind w:left="0" w:hanging="3"/>
        <w:jc w:val="center"/>
        <w:rPr>
          <w:rFonts w:asciiTheme="majorHAnsi" w:hAnsiTheme="majorHAnsi" w:cstheme="majorHAnsi"/>
          <w:position w:val="0"/>
          <w:sz w:val="30"/>
          <w:szCs w:val="30"/>
        </w:rPr>
      </w:pPr>
    </w:p>
    <w:p w14:paraId="3FEE2628" w14:textId="77777777" w:rsidR="00E569FF" w:rsidRPr="00DA6B7C" w:rsidRDefault="006F4AA2" w:rsidP="000136A7">
      <w:pPr>
        <w:spacing w:line="240" w:lineRule="auto"/>
        <w:ind w:left="0" w:hanging="3"/>
        <w:jc w:val="center"/>
        <w:rPr>
          <w:rFonts w:asciiTheme="majorHAnsi" w:hAnsiTheme="majorHAnsi" w:cstheme="majorHAnsi"/>
          <w:position w:val="0"/>
          <w:sz w:val="32"/>
          <w:szCs w:val="32"/>
        </w:rPr>
      </w:pPr>
      <w:r w:rsidRPr="00DA6B7C">
        <w:rPr>
          <w:rFonts w:asciiTheme="majorHAnsi" w:hAnsiTheme="majorHAnsi" w:cstheme="majorHAnsi"/>
          <w:b/>
          <w:position w:val="0"/>
          <w:sz w:val="32"/>
          <w:szCs w:val="32"/>
        </w:rPr>
        <w:t>HƯỚNG DẪN</w:t>
      </w:r>
    </w:p>
    <w:p w14:paraId="1C8E7F76" w14:textId="77777777" w:rsidR="006E4B8F" w:rsidRPr="00DA6B7C" w:rsidRDefault="006E4B8F" w:rsidP="000136A7">
      <w:pPr>
        <w:spacing w:line="240" w:lineRule="auto"/>
        <w:ind w:left="0" w:hanging="3"/>
        <w:jc w:val="center"/>
        <w:rPr>
          <w:rFonts w:asciiTheme="majorHAnsi" w:eastAsia="Times" w:hAnsiTheme="majorHAnsi" w:cstheme="majorHAnsi"/>
          <w:b/>
          <w:position w:val="0"/>
          <w:sz w:val="28"/>
          <w:szCs w:val="28"/>
        </w:rPr>
      </w:pPr>
      <w:r w:rsidRPr="00DA6B7C">
        <w:rPr>
          <w:rFonts w:asciiTheme="majorHAnsi" w:eastAsia="Times" w:hAnsiTheme="majorHAnsi" w:cstheme="majorHAnsi"/>
          <w:b/>
          <w:position w:val="0"/>
          <w:sz w:val="28"/>
          <w:szCs w:val="28"/>
        </w:rPr>
        <w:t>Nội dung trọng tâm sinh hoạt chi đoàn năm 2024</w:t>
      </w:r>
    </w:p>
    <w:p w14:paraId="1963EF54" w14:textId="21BC9382" w:rsidR="00E569FF" w:rsidRPr="00DA6B7C" w:rsidRDefault="006F4AA2" w:rsidP="000136A7">
      <w:pPr>
        <w:spacing w:line="240" w:lineRule="auto"/>
        <w:ind w:left="0" w:hanging="3"/>
        <w:jc w:val="center"/>
        <w:rPr>
          <w:rFonts w:asciiTheme="majorHAnsi" w:hAnsiTheme="majorHAnsi" w:cstheme="majorHAnsi"/>
          <w:position w:val="0"/>
          <w:sz w:val="28"/>
          <w:szCs w:val="28"/>
        </w:rPr>
      </w:pPr>
      <w:r w:rsidRPr="00DA6B7C">
        <w:rPr>
          <w:rFonts w:asciiTheme="majorHAnsi" w:hAnsiTheme="majorHAnsi" w:cstheme="majorHAnsi"/>
          <w:position w:val="0"/>
          <w:sz w:val="28"/>
          <w:szCs w:val="28"/>
        </w:rPr>
        <w:t>---------</w:t>
      </w:r>
    </w:p>
    <w:p w14:paraId="29E118A6" w14:textId="77777777" w:rsidR="00E569FF" w:rsidRPr="00DA6B7C" w:rsidRDefault="00E569FF" w:rsidP="000136A7">
      <w:pPr>
        <w:spacing w:line="240" w:lineRule="auto"/>
        <w:ind w:left="0" w:hanging="3"/>
        <w:jc w:val="center"/>
        <w:rPr>
          <w:rFonts w:asciiTheme="majorHAnsi" w:hAnsiTheme="majorHAnsi" w:cstheme="majorHAnsi"/>
          <w:position w:val="0"/>
          <w:sz w:val="28"/>
          <w:szCs w:val="28"/>
        </w:rPr>
      </w:pPr>
    </w:p>
    <w:p w14:paraId="392207BE" w14:textId="29282AEB" w:rsidR="006E4B8F" w:rsidRPr="00DA6B7C" w:rsidRDefault="00E62EE5" w:rsidP="00A33FA1">
      <w:pPr>
        <w:spacing w:before="60" w:after="60" w:line="264" w:lineRule="auto"/>
        <w:ind w:leftChars="0" w:left="0" w:firstLineChars="0" w:firstLine="720"/>
        <w:jc w:val="both"/>
        <w:rPr>
          <w:rFonts w:asciiTheme="majorHAnsi" w:hAnsiTheme="majorHAnsi" w:cstheme="majorHAnsi"/>
          <w:spacing w:val="4"/>
          <w:position w:val="0"/>
          <w:sz w:val="28"/>
          <w:szCs w:val="28"/>
        </w:rPr>
      </w:pPr>
      <w:r w:rsidRPr="00DA6B7C">
        <w:rPr>
          <w:rFonts w:asciiTheme="majorHAnsi" w:hAnsiTheme="majorHAnsi" w:cstheme="majorHAnsi"/>
          <w:position w:val="0"/>
          <w:sz w:val="28"/>
          <w:szCs w:val="28"/>
        </w:rPr>
        <w:t xml:space="preserve">Căn cứ Hướng dẫn số </w:t>
      </w:r>
      <w:r w:rsidR="006E4B8F" w:rsidRPr="00DA6B7C">
        <w:rPr>
          <w:rFonts w:asciiTheme="majorHAnsi" w:hAnsiTheme="majorHAnsi" w:cstheme="majorHAnsi"/>
          <w:position w:val="0"/>
          <w:sz w:val="28"/>
          <w:szCs w:val="28"/>
        </w:rPr>
        <w:t>38</w:t>
      </w:r>
      <w:r w:rsidR="00A11CEB" w:rsidRPr="00DA6B7C">
        <w:rPr>
          <w:rFonts w:asciiTheme="majorHAnsi" w:hAnsiTheme="majorHAnsi" w:cstheme="majorHAnsi"/>
          <w:position w:val="0"/>
          <w:sz w:val="28"/>
          <w:szCs w:val="28"/>
        </w:rPr>
        <w:t>-HD/TĐTN-BT</w:t>
      </w:r>
      <w:r w:rsidR="006E4B8F" w:rsidRPr="00DA6B7C">
        <w:rPr>
          <w:rFonts w:asciiTheme="majorHAnsi" w:hAnsiTheme="majorHAnsi" w:cstheme="majorHAnsi"/>
          <w:position w:val="0"/>
          <w:sz w:val="28"/>
          <w:szCs w:val="28"/>
        </w:rPr>
        <w:t>G</w:t>
      </w:r>
      <w:r w:rsidR="00A11CEB" w:rsidRPr="00DA6B7C">
        <w:rPr>
          <w:rFonts w:asciiTheme="majorHAnsi" w:hAnsiTheme="majorHAnsi" w:cstheme="majorHAnsi"/>
          <w:position w:val="0"/>
          <w:sz w:val="28"/>
          <w:szCs w:val="28"/>
        </w:rPr>
        <w:t>.</w:t>
      </w:r>
      <w:r w:rsidR="006E4B8F" w:rsidRPr="00DA6B7C">
        <w:rPr>
          <w:rFonts w:asciiTheme="majorHAnsi" w:hAnsiTheme="majorHAnsi" w:cstheme="majorHAnsi"/>
          <w:position w:val="0"/>
          <w:sz w:val="28"/>
          <w:szCs w:val="28"/>
        </w:rPr>
        <w:t>ĐN</w:t>
      </w:r>
      <w:r w:rsidR="00A11CEB" w:rsidRPr="00DA6B7C">
        <w:rPr>
          <w:rFonts w:asciiTheme="majorHAnsi" w:hAnsiTheme="majorHAnsi" w:cstheme="majorHAnsi"/>
          <w:position w:val="0"/>
          <w:sz w:val="28"/>
          <w:szCs w:val="28"/>
        </w:rPr>
        <w:t xml:space="preserve"> ngày </w:t>
      </w:r>
      <w:r w:rsidR="006E4B8F" w:rsidRPr="00DA6B7C">
        <w:rPr>
          <w:rFonts w:asciiTheme="majorHAnsi" w:hAnsiTheme="majorHAnsi" w:cstheme="majorHAnsi"/>
          <w:position w:val="0"/>
          <w:sz w:val="28"/>
          <w:szCs w:val="28"/>
        </w:rPr>
        <w:t>2</w:t>
      </w:r>
      <w:r w:rsidR="00A11CEB" w:rsidRPr="00DA6B7C">
        <w:rPr>
          <w:rFonts w:asciiTheme="majorHAnsi" w:hAnsiTheme="majorHAnsi" w:cstheme="majorHAnsi"/>
          <w:position w:val="0"/>
          <w:sz w:val="28"/>
          <w:szCs w:val="28"/>
        </w:rPr>
        <w:t>1</w:t>
      </w:r>
      <w:r w:rsidRPr="00DA6B7C">
        <w:rPr>
          <w:rFonts w:asciiTheme="majorHAnsi" w:hAnsiTheme="majorHAnsi" w:cstheme="majorHAnsi"/>
          <w:position w:val="0"/>
          <w:sz w:val="28"/>
          <w:szCs w:val="28"/>
        </w:rPr>
        <w:t>/3/</w:t>
      </w:r>
      <w:r w:rsidR="001F4ABF" w:rsidRPr="00DA6B7C">
        <w:rPr>
          <w:rFonts w:asciiTheme="majorHAnsi" w:hAnsiTheme="majorHAnsi" w:cstheme="majorHAnsi"/>
          <w:position w:val="0"/>
          <w:sz w:val="28"/>
          <w:szCs w:val="28"/>
        </w:rPr>
        <w:t>2024</w:t>
      </w:r>
      <w:r w:rsidRPr="00DA6B7C">
        <w:rPr>
          <w:rFonts w:asciiTheme="majorHAnsi" w:hAnsiTheme="majorHAnsi" w:cstheme="majorHAnsi"/>
          <w:position w:val="0"/>
          <w:sz w:val="28"/>
          <w:szCs w:val="28"/>
        </w:rPr>
        <w:t xml:space="preserve"> của Ban Thường vụ Thành Đoàn về việc </w:t>
      </w:r>
      <w:r w:rsidR="006E4B8F" w:rsidRPr="00DA6B7C">
        <w:rPr>
          <w:rFonts w:asciiTheme="majorHAnsi" w:hAnsiTheme="majorHAnsi" w:cstheme="majorHAnsi"/>
          <w:position w:val="0"/>
          <w:sz w:val="28"/>
          <w:szCs w:val="28"/>
        </w:rPr>
        <w:t>hướng dẫn một số nội dung trọng tâm sinh hoạt chi đoàn năm 2024</w:t>
      </w:r>
      <w:r w:rsidRPr="00DA6B7C">
        <w:rPr>
          <w:rFonts w:asciiTheme="majorHAnsi" w:hAnsiTheme="majorHAnsi" w:cstheme="majorHAnsi"/>
          <w:spacing w:val="-4"/>
          <w:position w:val="0"/>
          <w:sz w:val="28"/>
          <w:szCs w:val="28"/>
        </w:rPr>
        <w:t xml:space="preserve">; </w:t>
      </w:r>
      <w:r w:rsidRPr="00DA6B7C">
        <w:rPr>
          <w:rFonts w:asciiTheme="majorHAnsi" w:hAnsiTheme="majorHAnsi" w:cstheme="majorHAnsi"/>
          <w:spacing w:val="-4"/>
          <w:position w:val="0"/>
          <w:sz w:val="28"/>
          <w:szCs w:val="28"/>
          <w:lang w:val="pt-BR"/>
        </w:rPr>
        <w:t xml:space="preserve">Ban Thường vụ </w:t>
      </w:r>
      <w:r w:rsidRPr="00DA6B7C">
        <w:rPr>
          <w:rFonts w:asciiTheme="majorHAnsi" w:hAnsiTheme="majorHAnsi" w:cstheme="majorHAnsi"/>
          <w:spacing w:val="4"/>
          <w:position w:val="0"/>
          <w:sz w:val="28"/>
          <w:szCs w:val="28"/>
          <w:lang w:val="pt-BR"/>
        </w:rPr>
        <w:t xml:space="preserve">Đoàn Khối </w:t>
      </w:r>
      <w:r w:rsidRPr="00DA6B7C">
        <w:rPr>
          <w:rFonts w:asciiTheme="majorHAnsi" w:hAnsiTheme="majorHAnsi" w:cstheme="majorHAnsi"/>
          <w:spacing w:val="4"/>
          <w:position w:val="0"/>
          <w:sz w:val="28"/>
          <w:szCs w:val="28"/>
        </w:rPr>
        <w:t xml:space="preserve">ban hành Hướng dẫn </w:t>
      </w:r>
      <w:r w:rsidR="006E4B8F" w:rsidRPr="00DA6B7C">
        <w:rPr>
          <w:rFonts w:asciiTheme="majorHAnsi" w:hAnsiTheme="majorHAnsi" w:cstheme="majorHAnsi"/>
          <w:spacing w:val="4"/>
          <w:position w:val="0"/>
          <w:sz w:val="28"/>
          <w:szCs w:val="28"/>
        </w:rPr>
        <w:t>nội dung trọng tâm sinh hoạt chi đoàn</w:t>
      </w:r>
      <w:r w:rsidRPr="00DA6B7C">
        <w:rPr>
          <w:rFonts w:asciiTheme="majorHAnsi" w:hAnsiTheme="majorHAnsi" w:cstheme="majorHAnsi"/>
          <w:spacing w:val="4"/>
          <w:position w:val="0"/>
          <w:sz w:val="28"/>
          <w:szCs w:val="28"/>
        </w:rPr>
        <w:t xml:space="preserve"> năm </w:t>
      </w:r>
      <w:r w:rsidR="001F4ABF" w:rsidRPr="00DA6B7C">
        <w:rPr>
          <w:rFonts w:asciiTheme="majorHAnsi" w:hAnsiTheme="majorHAnsi" w:cstheme="majorHAnsi"/>
          <w:spacing w:val="4"/>
          <w:position w:val="0"/>
          <w:sz w:val="28"/>
          <w:szCs w:val="28"/>
        </w:rPr>
        <w:t>2024</w:t>
      </w:r>
      <w:r w:rsidRPr="00DA6B7C">
        <w:rPr>
          <w:rFonts w:asciiTheme="majorHAnsi" w:hAnsiTheme="majorHAnsi" w:cstheme="majorHAnsi"/>
          <w:spacing w:val="4"/>
          <w:position w:val="0"/>
          <w:sz w:val="28"/>
          <w:szCs w:val="28"/>
        </w:rPr>
        <w:t>, cụ thể như sau:</w:t>
      </w:r>
    </w:p>
    <w:p w14:paraId="6A4F282F" w14:textId="77777777" w:rsidR="006E4B8F" w:rsidRPr="00DA6B7C" w:rsidRDefault="006E4B8F" w:rsidP="00A33FA1">
      <w:pPr>
        <w:spacing w:before="60" w:after="60" w:line="264" w:lineRule="auto"/>
        <w:ind w:leftChars="0" w:left="0" w:firstLineChars="0" w:firstLine="720"/>
        <w:jc w:val="both"/>
        <w:rPr>
          <w:rFonts w:asciiTheme="majorHAnsi" w:hAnsiTheme="majorHAnsi" w:cstheme="majorHAnsi"/>
          <w:b/>
          <w:spacing w:val="4"/>
          <w:position w:val="0"/>
          <w:sz w:val="28"/>
          <w:szCs w:val="28"/>
        </w:rPr>
      </w:pPr>
      <w:r w:rsidRPr="00DA6B7C">
        <w:rPr>
          <w:rFonts w:asciiTheme="majorHAnsi" w:hAnsiTheme="majorHAnsi" w:cstheme="majorHAnsi"/>
          <w:b/>
          <w:spacing w:val="4"/>
          <w:position w:val="0"/>
          <w:sz w:val="28"/>
          <w:szCs w:val="28"/>
        </w:rPr>
        <w:t>I. MỤC ĐÍCH:</w:t>
      </w:r>
    </w:p>
    <w:p w14:paraId="79C572C1" w14:textId="2B88A01A" w:rsidR="006E4B8F" w:rsidRPr="00DA6B7C" w:rsidRDefault="006E4B8F" w:rsidP="00A33FA1">
      <w:pPr>
        <w:spacing w:before="60" w:after="60" w:line="264" w:lineRule="auto"/>
        <w:ind w:leftChars="0" w:left="0" w:firstLineChars="0" w:firstLine="720"/>
        <w:jc w:val="both"/>
        <w:rPr>
          <w:rFonts w:asciiTheme="majorHAnsi" w:hAnsiTheme="majorHAnsi" w:cstheme="majorHAnsi"/>
          <w:spacing w:val="4"/>
          <w:position w:val="0"/>
          <w:sz w:val="28"/>
          <w:szCs w:val="28"/>
        </w:rPr>
      </w:pPr>
      <w:r w:rsidRPr="00DA6B7C">
        <w:rPr>
          <w:rFonts w:asciiTheme="majorHAnsi" w:hAnsiTheme="majorHAnsi" w:cstheme="majorHAnsi"/>
          <w:spacing w:val="4"/>
          <w:position w:val="0"/>
          <w:sz w:val="28"/>
          <w:szCs w:val="28"/>
        </w:rPr>
        <w:t xml:space="preserve">- Tiếp tục triển khai hiệu quả Chương trình hành động thực hiện Nghị quyết Đại hội Đoàn </w:t>
      </w:r>
      <w:r w:rsidR="00780804">
        <w:rPr>
          <w:rFonts w:asciiTheme="majorHAnsi" w:hAnsiTheme="majorHAnsi" w:cstheme="majorHAnsi"/>
          <w:spacing w:val="4"/>
          <w:position w:val="0"/>
          <w:sz w:val="28"/>
          <w:szCs w:val="28"/>
        </w:rPr>
        <w:t>các cấp</w:t>
      </w:r>
      <w:r w:rsidRPr="00DA6B7C">
        <w:rPr>
          <w:rFonts w:asciiTheme="majorHAnsi" w:hAnsiTheme="majorHAnsi" w:cstheme="majorHAnsi"/>
          <w:spacing w:val="4"/>
          <w:position w:val="0"/>
          <w:sz w:val="28"/>
          <w:szCs w:val="28"/>
        </w:rPr>
        <w:t xml:space="preserve"> nhiệm kỳ 2022 - 2027, chú trọng thực hiện hiệu quả công tác chuyển đổi số gắn với chủ đề năm của Thành phố và Thành Đoàn</w:t>
      </w:r>
      <w:r w:rsidR="00A33FA1" w:rsidRPr="00DA6B7C">
        <w:rPr>
          <w:rFonts w:asciiTheme="majorHAnsi" w:hAnsiTheme="majorHAnsi" w:cstheme="majorHAnsi"/>
          <w:spacing w:val="4"/>
          <w:position w:val="0"/>
          <w:sz w:val="28"/>
          <w:szCs w:val="28"/>
        </w:rPr>
        <w:t>.</w:t>
      </w:r>
    </w:p>
    <w:p w14:paraId="26D05498" w14:textId="3EA9C64B" w:rsidR="006E4B8F" w:rsidRPr="00DA6B7C" w:rsidRDefault="006E4B8F" w:rsidP="00A33FA1">
      <w:pPr>
        <w:spacing w:before="60" w:after="60" w:line="264" w:lineRule="auto"/>
        <w:ind w:leftChars="0" w:left="0" w:firstLineChars="0" w:firstLine="720"/>
        <w:jc w:val="both"/>
        <w:rPr>
          <w:rFonts w:asciiTheme="majorHAnsi" w:hAnsiTheme="majorHAnsi" w:cstheme="majorHAnsi"/>
          <w:spacing w:val="4"/>
          <w:position w:val="0"/>
          <w:sz w:val="28"/>
          <w:szCs w:val="28"/>
        </w:rPr>
      </w:pPr>
      <w:r w:rsidRPr="00DA6B7C">
        <w:rPr>
          <w:rFonts w:asciiTheme="majorHAnsi" w:hAnsiTheme="majorHAnsi" w:cstheme="majorHAnsi"/>
          <w:spacing w:val="4"/>
          <w:position w:val="0"/>
          <w:sz w:val="28"/>
          <w:szCs w:val="28"/>
        </w:rPr>
        <w:t>- Phát huy tinh thần xung kích, tình nguyện, sáng tạo củ</w:t>
      </w:r>
      <w:r w:rsidR="002E11D9" w:rsidRPr="00DA6B7C">
        <w:rPr>
          <w:rFonts w:asciiTheme="majorHAnsi" w:hAnsiTheme="majorHAnsi" w:cstheme="majorHAnsi"/>
          <w:spacing w:val="4"/>
          <w:position w:val="0"/>
          <w:sz w:val="28"/>
          <w:szCs w:val="28"/>
        </w:rPr>
        <w:t xml:space="preserve">a đoàn viên, thanh niên Khối </w:t>
      </w:r>
      <w:r w:rsidRPr="00DA6B7C">
        <w:rPr>
          <w:rFonts w:asciiTheme="majorHAnsi" w:hAnsiTheme="majorHAnsi" w:cstheme="majorHAnsi"/>
          <w:spacing w:val="4"/>
          <w:position w:val="0"/>
          <w:sz w:val="28"/>
          <w:szCs w:val="28"/>
        </w:rPr>
        <w:t>trong tham gia phục hồi và phát triển kinh tế - xã hội, bảo vệ Tổ quốc, tham gia thực hiện các công trình, phần việc cụ thể gắn với nhiệm vụ chính trị, nhiệm vụ chuyên môn tại đơn vị, tăng cường ứng dụng công nghệ thông tin, chuyển đổi số trong hoạt động tình nguyện.</w:t>
      </w:r>
    </w:p>
    <w:p w14:paraId="2BC10E89" w14:textId="0503346B" w:rsidR="000136A7" w:rsidRPr="00DA6B7C" w:rsidRDefault="006E4B8F" w:rsidP="00A33FA1">
      <w:pPr>
        <w:spacing w:before="60" w:after="60" w:line="264" w:lineRule="auto"/>
        <w:ind w:leftChars="0" w:left="0" w:firstLineChars="0" w:firstLine="720"/>
        <w:jc w:val="both"/>
        <w:rPr>
          <w:rFonts w:asciiTheme="majorHAnsi" w:hAnsiTheme="majorHAnsi" w:cstheme="majorHAnsi"/>
          <w:spacing w:val="4"/>
          <w:position w:val="0"/>
          <w:sz w:val="28"/>
          <w:szCs w:val="28"/>
        </w:rPr>
      </w:pPr>
      <w:r w:rsidRPr="00DA6B7C">
        <w:rPr>
          <w:rFonts w:asciiTheme="majorHAnsi" w:hAnsiTheme="majorHAnsi" w:cstheme="majorHAnsi"/>
          <w:spacing w:val="4"/>
          <w:position w:val="0"/>
          <w:sz w:val="28"/>
          <w:szCs w:val="28"/>
        </w:rPr>
        <w:t xml:space="preserve">- Tăng cường công tác giáo dục, bồi dưỡng lòng yêu nước, lý tưởng cách mạng, khơi dậy khát vọng cống hiến trong </w:t>
      </w:r>
      <w:r w:rsidR="002E11D9" w:rsidRPr="00DA6B7C">
        <w:rPr>
          <w:rFonts w:asciiTheme="majorHAnsi" w:hAnsiTheme="majorHAnsi" w:cstheme="majorHAnsi"/>
          <w:spacing w:val="4"/>
          <w:position w:val="0"/>
          <w:sz w:val="28"/>
          <w:szCs w:val="28"/>
        </w:rPr>
        <w:t xml:space="preserve">đoàn viên, </w:t>
      </w:r>
      <w:r w:rsidRPr="00DA6B7C">
        <w:rPr>
          <w:rFonts w:asciiTheme="majorHAnsi" w:hAnsiTheme="majorHAnsi" w:cstheme="majorHAnsi"/>
          <w:spacing w:val="4"/>
          <w:position w:val="0"/>
          <w:sz w:val="28"/>
          <w:szCs w:val="28"/>
        </w:rPr>
        <w:t>thanh niên; phát huy tinh thần xung kích, tình nguyện, sáng tạo của thanh niên gắn với các hoạt động thi đua sôi nổi, khơi dậy niềm tự hào về truyền thống vẻ vang của dân tộ</w:t>
      </w:r>
      <w:r w:rsidR="002E11D9" w:rsidRPr="00DA6B7C">
        <w:rPr>
          <w:rFonts w:asciiTheme="majorHAnsi" w:hAnsiTheme="majorHAnsi" w:cstheme="majorHAnsi"/>
          <w:spacing w:val="4"/>
          <w:position w:val="0"/>
          <w:sz w:val="28"/>
          <w:szCs w:val="28"/>
        </w:rPr>
        <w:t>c</w:t>
      </w:r>
      <w:r w:rsidRPr="00DA6B7C">
        <w:rPr>
          <w:rFonts w:asciiTheme="majorHAnsi" w:hAnsiTheme="majorHAnsi" w:cstheme="majorHAnsi"/>
          <w:spacing w:val="4"/>
          <w:position w:val="0"/>
          <w:sz w:val="28"/>
          <w:szCs w:val="28"/>
        </w:rPr>
        <w:t>.</w:t>
      </w:r>
    </w:p>
    <w:p w14:paraId="582E344F" w14:textId="78497BCD" w:rsidR="002E11D9" w:rsidRPr="00DA6B7C" w:rsidRDefault="002E11D9" w:rsidP="00A33FA1">
      <w:pPr>
        <w:spacing w:before="60" w:after="60" w:line="264" w:lineRule="auto"/>
        <w:ind w:leftChars="0" w:left="0" w:firstLineChars="0" w:firstLine="720"/>
        <w:jc w:val="both"/>
        <w:rPr>
          <w:rFonts w:asciiTheme="majorHAnsi" w:hAnsiTheme="majorHAnsi" w:cstheme="majorHAnsi"/>
          <w:b/>
          <w:spacing w:val="-10"/>
          <w:position w:val="0"/>
          <w:sz w:val="28"/>
          <w:szCs w:val="28"/>
          <w:lang w:val="sv-SE"/>
        </w:rPr>
      </w:pPr>
      <w:r w:rsidRPr="00DA6B7C">
        <w:rPr>
          <w:rFonts w:asciiTheme="majorHAnsi" w:hAnsiTheme="majorHAnsi" w:cstheme="majorHAnsi"/>
          <w:b/>
          <w:spacing w:val="-10"/>
          <w:position w:val="0"/>
          <w:sz w:val="28"/>
          <w:szCs w:val="28"/>
          <w:lang w:val="sv-SE"/>
        </w:rPr>
        <w:t xml:space="preserve">II. ĐỐI TƯỢNG, ĐỊA ĐIỂM VÀ </w:t>
      </w:r>
      <w:r w:rsidR="00DA6B7C">
        <w:rPr>
          <w:rFonts w:asciiTheme="majorHAnsi" w:hAnsiTheme="majorHAnsi" w:cstheme="majorHAnsi"/>
          <w:b/>
          <w:spacing w:val="-10"/>
          <w:position w:val="0"/>
          <w:sz w:val="28"/>
          <w:szCs w:val="28"/>
          <w:lang w:val="sv-SE"/>
        </w:rPr>
        <w:t>PHƯƠNG THỨC</w:t>
      </w:r>
      <w:r w:rsidRPr="00DA6B7C">
        <w:rPr>
          <w:rFonts w:asciiTheme="majorHAnsi" w:hAnsiTheme="majorHAnsi" w:cstheme="majorHAnsi"/>
          <w:b/>
          <w:spacing w:val="-10"/>
          <w:position w:val="0"/>
          <w:sz w:val="28"/>
          <w:szCs w:val="28"/>
          <w:lang w:val="sv-SE"/>
        </w:rPr>
        <w:t xml:space="preserve"> SINH HOẠT:</w:t>
      </w:r>
    </w:p>
    <w:p w14:paraId="7F999A3B" w14:textId="77777777" w:rsidR="002E11D9" w:rsidRPr="00DA6B7C" w:rsidRDefault="002E11D9" w:rsidP="00A33FA1">
      <w:pPr>
        <w:spacing w:before="60" w:after="60" w:line="264" w:lineRule="auto"/>
        <w:ind w:leftChars="0" w:left="0" w:firstLineChars="0" w:firstLine="720"/>
        <w:jc w:val="both"/>
        <w:rPr>
          <w:rFonts w:asciiTheme="majorHAnsi" w:hAnsiTheme="majorHAnsi" w:cstheme="majorHAnsi"/>
          <w:b/>
          <w:position w:val="0"/>
          <w:sz w:val="28"/>
          <w:szCs w:val="28"/>
          <w:lang w:val="sv-SE"/>
        </w:rPr>
      </w:pPr>
      <w:r w:rsidRPr="00DA6B7C">
        <w:rPr>
          <w:rFonts w:asciiTheme="majorHAnsi" w:hAnsiTheme="majorHAnsi" w:cstheme="majorHAnsi"/>
          <w:b/>
          <w:position w:val="0"/>
          <w:sz w:val="28"/>
          <w:szCs w:val="28"/>
          <w:lang w:val="sv-SE"/>
        </w:rPr>
        <w:t xml:space="preserve">1. Đối tượng tham gia: </w:t>
      </w:r>
    </w:p>
    <w:p w14:paraId="450A99E1" w14:textId="77777777" w:rsidR="002E11D9" w:rsidRPr="00DA6B7C" w:rsidRDefault="002E11D9" w:rsidP="00A33FA1">
      <w:pPr>
        <w:spacing w:before="60" w:after="60" w:line="264" w:lineRule="auto"/>
        <w:ind w:leftChars="0" w:left="0" w:firstLineChars="0" w:firstLine="720"/>
        <w:jc w:val="both"/>
        <w:rPr>
          <w:rFonts w:asciiTheme="majorHAnsi" w:hAnsiTheme="majorHAnsi" w:cstheme="majorHAnsi"/>
          <w:position w:val="0"/>
          <w:sz w:val="28"/>
          <w:szCs w:val="28"/>
          <w:lang w:val="sv-SE"/>
        </w:rPr>
      </w:pPr>
      <w:r w:rsidRPr="00DA6B7C">
        <w:rPr>
          <w:rFonts w:asciiTheme="majorHAnsi" w:hAnsiTheme="majorHAnsi" w:cstheme="majorHAnsi"/>
          <w:position w:val="0"/>
          <w:sz w:val="28"/>
          <w:szCs w:val="28"/>
          <w:lang w:val="sv-SE"/>
        </w:rPr>
        <w:t>- Đoàn viên đang sinh hoạt tại các cơ sở Đoàn thuộc Khối Dân - Chính - Đảng Thành phố.</w:t>
      </w:r>
    </w:p>
    <w:p w14:paraId="29F17F11" w14:textId="42BE327E" w:rsidR="002E11D9" w:rsidRPr="00DA6B7C" w:rsidRDefault="002E11D9" w:rsidP="00A33FA1">
      <w:pPr>
        <w:spacing w:before="60" w:after="60" w:line="264" w:lineRule="auto"/>
        <w:ind w:leftChars="0" w:left="0" w:firstLineChars="0" w:firstLine="720"/>
        <w:jc w:val="both"/>
        <w:rPr>
          <w:rFonts w:asciiTheme="majorHAnsi" w:hAnsiTheme="majorHAnsi" w:cstheme="majorHAnsi"/>
          <w:b/>
          <w:spacing w:val="-4"/>
          <w:position w:val="0"/>
          <w:sz w:val="28"/>
          <w:szCs w:val="28"/>
          <w:lang w:val="sv-SE"/>
        </w:rPr>
      </w:pPr>
      <w:r w:rsidRPr="00DA6B7C">
        <w:rPr>
          <w:rFonts w:asciiTheme="majorHAnsi" w:hAnsiTheme="majorHAnsi" w:cstheme="majorHAnsi"/>
          <w:spacing w:val="-4"/>
          <w:position w:val="0"/>
          <w:sz w:val="28"/>
          <w:szCs w:val="28"/>
          <w:lang w:val="sv-SE"/>
        </w:rPr>
        <w:t xml:space="preserve">- Lưu ý: Tỷ lệ đoàn viên chi đoàn tham gia sinh hoạt phải đạt từ </w:t>
      </w:r>
      <w:r w:rsidRPr="00DA6B7C">
        <w:rPr>
          <w:rFonts w:asciiTheme="majorHAnsi" w:hAnsiTheme="majorHAnsi" w:cstheme="majorHAnsi"/>
          <w:b/>
          <w:spacing w:val="-4"/>
          <w:position w:val="0"/>
          <w:sz w:val="28"/>
          <w:szCs w:val="28"/>
          <w:lang w:val="sv-SE"/>
        </w:rPr>
        <w:t xml:space="preserve">80% </w:t>
      </w:r>
      <w:r w:rsidRPr="00DA6B7C">
        <w:rPr>
          <w:rFonts w:asciiTheme="majorHAnsi" w:hAnsiTheme="majorHAnsi" w:cstheme="majorHAnsi"/>
          <w:spacing w:val="-4"/>
          <w:position w:val="0"/>
          <w:sz w:val="28"/>
          <w:szCs w:val="28"/>
          <w:lang w:val="sv-SE"/>
        </w:rPr>
        <w:t>trở lên.</w:t>
      </w:r>
    </w:p>
    <w:p w14:paraId="30A48173" w14:textId="77777777" w:rsidR="002E11D9" w:rsidRPr="00DA6B7C" w:rsidRDefault="002E11D9" w:rsidP="00A33FA1">
      <w:pPr>
        <w:spacing w:before="60" w:after="60" w:line="264" w:lineRule="auto"/>
        <w:ind w:leftChars="0" w:left="0" w:firstLineChars="0" w:firstLine="720"/>
        <w:jc w:val="both"/>
        <w:rPr>
          <w:rFonts w:asciiTheme="majorHAnsi" w:hAnsiTheme="majorHAnsi" w:cstheme="majorHAnsi"/>
          <w:b/>
          <w:position w:val="0"/>
          <w:sz w:val="28"/>
          <w:szCs w:val="28"/>
          <w:lang w:val="sv-SE"/>
        </w:rPr>
      </w:pPr>
      <w:r w:rsidRPr="00DA6B7C">
        <w:rPr>
          <w:rFonts w:asciiTheme="majorHAnsi" w:hAnsiTheme="majorHAnsi" w:cstheme="majorHAnsi"/>
          <w:b/>
          <w:position w:val="0"/>
          <w:sz w:val="28"/>
          <w:szCs w:val="28"/>
          <w:lang w:val="sv-SE"/>
        </w:rPr>
        <w:t xml:space="preserve">2. Địa điểm - phương thức sinh hoạt: </w:t>
      </w:r>
    </w:p>
    <w:p w14:paraId="5D9AABB6" w14:textId="3206DD30" w:rsidR="002E11D9" w:rsidRPr="00DA6B7C" w:rsidRDefault="002E11D9" w:rsidP="00A33FA1">
      <w:pPr>
        <w:spacing w:before="60" w:after="60" w:line="264" w:lineRule="auto"/>
        <w:ind w:leftChars="0" w:left="0" w:firstLineChars="0" w:firstLine="720"/>
        <w:jc w:val="both"/>
        <w:rPr>
          <w:rFonts w:asciiTheme="majorHAnsi" w:hAnsiTheme="majorHAnsi" w:cstheme="majorHAnsi"/>
          <w:position w:val="0"/>
          <w:sz w:val="28"/>
          <w:szCs w:val="28"/>
          <w:lang w:val="sv-SE"/>
        </w:rPr>
      </w:pPr>
      <w:r w:rsidRPr="00DA6B7C">
        <w:rPr>
          <w:rFonts w:asciiTheme="majorHAnsi" w:hAnsiTheme="majorHAnsi" w:cstheme="majorHAnsi"/>
          <w:position w:val="0"/>
          <w:sz w:val="28"/>
          <w:szCs w:val="28"/>
          <w:lang w:val="sv-SE"/>
        </w:rPr>
        <w:t>- Các đơn vị chủ động lựa chọn phương thức sinh hoạt tại nơi làm việc, học tập phù hợp tình hình thực tiễn và đặc thù của đơn vị.</w:t>
      </w:r>
    </w:p>
    <w:p w14:paraId="49C3DFB1" w14:textId="6E346FFF" w:rsidR="002E11D9" w:rsidRPr="00DA6B7C" w:rsidRDefault="002E11D9" w:rsidP="00A33FA1">
      <w:pPr>
        <w:spacing w:before="60" w:after="60" w:line="264" w:lineRule="auto"/>
        <w:ind w:leftChars="0" w:left="0" w:firstLineChars="0" w:firstLine="720"/>
        <w:jc w:val="both"/>
        <w:rPr>
          <w:rFonts w:asciiTheme="majorHAnsi" w:hAnsiTheme="majorHAnsi" w:cstheme="majorHAnsi"/>
          <w:position w:val="0"/>
          <w:sz w:val="28"/>
          <w:szCs w:val="28"/>
          <w:lang w:val="sv-SE"/>
        </w:rPr>
      </w:pPr>
      <w:r w:rsidRPr="00DA6B7C">
        <w:rPr>
          <w:rFonts w:asciiTheme="majorHAnsi" w:hAnsiTheme="majorHAnsi" w:cstheme="majorHAnsi"/>
          <w:position w:val="0"/>
          <w:sz w:val="28"/>
          <w:szCs w:val="28"/>
          <w:lang w:val="sv-SE"/>
        </w:rPr>
        <w:t>- Đối với những chi đoàn do điều kiện đặc thù (về thời gian công tác, nhiệm vụ chuyên môn, công trình xa Thành phố…) khó tập hợp đoàn viên, có thể tổ chức sinh hoạt thông qua hình thức trực tuyến nhưng phải đảm bảo chuyển tải các nội dung theo yêu cầu và tạo điều kiện để đoàn viên trao đổi, thảo luận.</w:t>
      </w:r>
    </w:p>
    <w:p w14:paraId="0FCAB213" w14:textId="03D182F9" w:rsidR="003C27AA" w:rsidRPr="00DA6B7C" w:rsidRDefault="00DA6B7C" w:rsidP="00A33FA1">
      <w:pPr>
        <w:spacing w:before="60" w:after="60" w:line="264" w:lineRule="auto"/>
        <w:ind w:leftChars="0" w:left="0" w:firstLineChars="0" w:firstLine="720"/>
        <w:jc w:val="both"/>
        <w:rPr>
          <w:rFonts w:asciiTheme="majorHAnsi" w:hAnsiTheme="majorHAnsi" w:cstheme="majorHAnsi"/>
          <w:b/>
          <w:position w:val="0"/>
          <w:sz w:val="28"/>
          <w:szCs w:val="28"/>
          <w:lang w:val="sv-SE"/>
        </w:rPr>
      </w:pPr>
      <w:r>
        <w:rPr>
          <w:rFonts w:asciiTheme="majorHAnsi" w:hAnsiTheme="majorHAnsi" w:cstheme="majorHAnsi"/>
          <w:b/>
          <w:position w:val="0"/>
          <w:sz w:val="28"/>
          <w:szCs w:val="28"/>
          <w:lang w:val="sv-SE"/>
        </w:rPr>
        <w:t>III</w:t>
      </w:r>
      <w:r w:rsidRPr="00DA6B7C">
        <w:rPr>
          <w:rFonts w:asciiTheme="majorHAnsi" w:hAnsiTheme="majorHAnsi" w:cstheme="majorHAnsi"/>
          <w:b/>
          <w:position w:val="0"/>
          <w:sz w:val="28"/>
          <w:szCs w:val="28"/>
          <w:lang w:val="sv-SE"/>
        </w:rPr>
        <w:t>. NỘI DUNG SINH HOẠT</w:t>
      </w:r>
      <w:r w:rsidR="002A2B6B">
        <w:rPr>
          <w:rFonts w:asciiTheme="majorHAnsi" w:hAnsiTheme="majorHAnsi" w:cstheme="majorHAnsi"/>
          <w:b/>
          <w:position w:val="0"/>
          <w:sz w:val="28"/>
          <w:szCs w:val="28"/>
          <w:lang w:val="sv-SE"/>
        </w:rPr>
        <w:t xml:space="preserve"> VÀ HÌNH THỨC SINH HOẠT</w:t>
      </w:r>
      <w:r w:rsidRPr="00DA6B7C">
        <w:rPr>
          <w:rFonts w:asciiTheme="majorHAnsi" w:hAnsiTheme="majorHAnsi" w:cstheme="majorHAnsi"/>
          <w:b/>
          <w:position w:val="0"/>
          <w:sz w:val="28"/>
          <w:szCs w:val="28"/>
          <w:lang w:val="sv-SE"/>
        </w:rPr>
        <w:t xml:space="preserve">: </w:t>
      </w:r>
    </w:p>
    <w:p w14:paraId="179A4EF2" w14:textId="15D34E24" w:rsidR="002A2B6B" w:rsidRDefault="002A2B6B" w:rsidP="00A33FA1">
      <w:pPr>
        <w:spacing w:before="60" w:after="60" w:line="264" w:lineRule="auto"/>
        <w:ind w:leftChars="0" w:left="0" w:firstLineChars="0" w:firstLine="720"/>
        <w:jc w:val="both"/>
        <w:rPr>
          <w:rFonts w:asciiTheme="majorHAnsi" w:hAnsiTheme="majorHAnsi" w:cstheme="majorHAnsi"/>
          <w:b/>
          <w:position w:val="0"/>
          <w:sz w:val="28"/>
          <w:szCs w:val="28"/>
          <w:lang w:val="sv-SE"/>
        </w:rPr>
      </w:pPr>
      <w:r>
        <w:rPr>
          <w:rFonts w:asciiTheme="majorHAnsi" w:hAnsiTheme="majorHAnsi" w:cstheme="majorHAnsi"/>
          <w:b/>
          <w:position w:val="0"/>
          <w:sz w:val="28"/>
          <w:szCs w:val="28"/>
          <w:lang w:val="sv-SE"/>
        </w:rPr>
        <w:lastRenderedPageBreak/>
        <w:t>1. Nội dung sinh hoạt:</w:t>
      </w:r>
    </w:p>
    <w:p w14:paraId="6E1E32DB" w14:textId="666985B4" w:rsidR="003C27AA" w:rsidRPr="002A2B6B" w:rsidRDefault="002A2B6B" w:rsidP="00A33FA1">
      <w:pPr>
        <w:spacing w:before="60" w:after="60" w:line="264" w:lineRule="auto"/>
        <w:ind w:leftChars="0" w:left="0" w:firstLineChars="0" w:firstLine="720"/>
        <w:jc w:val="both"/>
        <w:rPr>
          <w:rFonts w:asciiTheme="majorHAnsi" w:hAnsiTheme="majorHAnsi" w:cstheme="majorHAnsi"/>
          <w:b/>
          <w:i/>
          <w:position w:val="0"/>
          <w:sz w:val="28"/>
          <w:szCs w:val="28"/>
          <w:lang w:val="sv-SE"/>
        </w:rPr>
      </w:pPr>
      <w:r w:rsidRPr="002A2B6B">
        <w:rPr>
          <w:rFonts w:asciiTheme="majorHAnsi" w:hAnsiTheme="majorHAnsi" w:cstheme="majorHAnsi"/>
          <w:b/>
          <w:i/>
          <w:position w:val="0"/>
          <w:sz w:val="28"/>
          <w:szCs w:val="28"/>
          <w:lang w:val="sv-SE"/>
        </w:rPr>
        <w:t>1.</w:t>
      </w:r>
      <w:r w:rsidR="003C27AA" w:rsidRPr="002A2B6B">
        <w:rPr>
          <w:rFonts w:asciiTheme="majorHAnsi" w:hAnsiTheme="majorHAnsi" w:cstheme="majorHAnsi"/>
          <w:b/>
          <w:i/>
          <w:position w:val="0"/>
          <w:sz w:val="28"/>
          <w:szCs w:val="28"/>
          <w:lang w:val="sv-SE"/>
        </w:rPr>
        <w:t>1. Sinh hoạt chủ điểm “Thanh niên xung kích tình nguyện vì cuộc sống cộng đồng”:</w:t>
      </w:r>
    </w:p>
    <w:p w14:paraId="1791DEFE" w14:textId="77777777" w:rsidR="003C27AA" w:rsidRPr="00DA6B7C" w:rsidRDefault="003C27AA" w:rsidP="00A33FA1">
      <w:pPr>
        <w:spacing w:before="60" w:after="60" w:line="264" w:lineRule="auto"/>
        <w:ind w:leftChars="0" w:left="0" w:firstLineChars="0" w:firstLine="720"/>
        <w:jc w:val="both"/>
        <w:rPr>
          <w:rFonts w:asciiTheme="majorHAnsi" w:hAnsiTheme="majorHAnsi" w:cstheme="majorHAnsi"/>
          <w:position w:val="0"/>
          <w:sz w:val="28"/>
          <w:szCs w:val="28"/>
          <w:lang w:val="sv-SE"/>
        </w:rPr>
      </w:pPr>
      <w:r w:rsidRPr="00DA6B7C">
        <w:rPr>
          <w:rFonts w:asciiTheme="majorHAnsi" w:hAnsiTheme="majorHAnsi" w:cstheme="majorHAnsi"/>
          <w:position w:val="0"/>
          <w:sz w:val="28"/>
          <w:szCs w:val="28"/>
          <w:lang w:val="sv-SE"/>
        </w:rPr>
        <w:t>- Thời gian: Tháng 3 năm 2024.</w:t>
      </w:r>
    </w:p>
    <w:p w14:paraId="5A3339D6" w14:textId="41A46E2B" w:rsidR="003C27AA" w:rsidRPr="00DA6B7C" w:rsidRDefault="003C27AA" w:rsidP="00A33FA1">
      <w:pPr>
        <w:spacing w:before="60" w:after="60" w:line="264" w:lineRule="auto"/>
        <w:ind w:leftChars="0" w:left="0" w:firstLineChars="0" w:firstLine="720"/>
        <w:jc w:val="both"/>
        <w:rPr>
          <w:rFonts w:asciiTheme="majorHAnsi" w:hAnsiTheme="majorHAnsi" w:cstheme="majorHAnsi"/>
          <w:spacing w:val="-4"/>
          <w:position w:val="0"/>
          <w:sz w:val="28"/>
          <w:szCs w:val="28"/>
          <w:lang w:val="sv-SE"/>
        </w:rPr>
      </w:pPr>
      <w:r w:rsidRPr="00DA6B7C">
        <w:rPr>
          <w:rFonts w:asciiTheme="majorHAnsi" w:hAnsiTheme="majorHAnsi" w:cstheme="majorHAnsi"/>
          <w:spacing w:val="-4"/>
          <w:position w:val="0"/>
          <w:sz w:val="28"/>
          <w:szCs w:val="28"/>
          <w:lang w:val="sv-SE"/>
        </w:rPr>
        <w:t xml:space="preserve">- Nội dung sinh hoạt: Theo Hướng dẫn số </w:t>
      </w:r>
      <w:r w:rsidR="00DA6B7C">
        <w:rPr>
          <w:rFonts w:asciiTheme="majorHAnsi" w:hAnsiTheme="majorHAnsi" w:cstheme="majorHAnsi"/>
          <w:spacing w:val="-4"/>
          <w:position w:val="0"/>
          <w:sz w:val="28"/>
          <w:szCs w:val="28"/>
          <w:lang w:val="sv-SE"/>
        </w:rPr>
        <w:t>18-HD/</w:t>
      </w:r>
      <w:r w:rsidRPr="00DA6B7C">
        <w:rPr>
          <w:rFonts w:asciiTheme="majorHAnsi" w:hAnsiTheme="majorHAnsi" w:cstheme="majorHAnsi"/>
          <w:spacing w:val="-4"/>
          <w:position w:val="0"/>
          <w:sz w:val="28"/>
          <w:szCs w:val="28"/>
          <w:lang w:val="sv-SE"/>
        </w:rPr>
        <w:t xml:space="preserve">ĐTN ngày </w:t>
      </w:r>
      <w:r w:rsidR="00DA6B7C">
        <w:rPr>
          <w:rFonts w:asciiTheme="majorHAnsi" w:hAnsiTheme="majorHAnsi" w:cstheme="majorHAnsi"/>
          <w:spacing w:val="-4"/>
          <w:position w:val="0"/>
          <w:sz w:val="28"/>
          <w:szCs w:val="28"/>
          <w:lang w:val="sv-SE"/>
        </w:rPr>
        <w:t>16</w:t>
      </w:r>
      <w:r w:rsidRPr="00DA6B7C">
        <w:rPr>
          <w:rFonts w:asciiTheme="majorHAnsi" w:hAnsiTheme="majorHAnsi" w:cstheme="majorHAnsi"/>
          <w:spacing w:val="-4"/>
          <w:position w:val="0"/>
          <w:sz w:val="28"/>
          <w:szCs w:val="28"/>
          <w:lang w:val="sv-SE"/>
        </w:rPr>
        <w:t xml:space="preserve">/02/2024 </w:t>
      </w:r>
      <w:r w:rsidR="00DA6B7C">
        <w:rPr>
          <w:rFonts w:asciiTheme="majorHAnsi" w:hAnsiTheme="majorHAnsi" w:cstheme="majorHAnsi"/>
          <w:spacing w:val="-4"/>
          <w:position w:val="0"/>
          <w:sz w:val="28"/>
          <w:szCs w:val="28"/>
          <w:lang w:val="sv-SE"/>
        </w:rPr>
        <w:t xml:space="preserve">của Ban Thường vụ Đoàn Khối </w:t>
      </w:r>
      <w:r w:rsidRPr="00DA6B7C">
        <w:rPr>
          <w:rFonts w:asciiTheme="majorHAnsi" w:hAnsiTheme="majorHAnsi" w:cstheme="majorHAnsi"/>
          <w:spacing w:val="-4"/>
          <w:position w:val="0"/>
          <w:sz w:val="28"/>
          <w:szCs w:val="28"/>
          <w:lang w:val="sv-SE"/>
        </w:rPr>
        <w:t>về việc Hướng dẫn tổ chức sinh hoạt chi đoàn chủ điểm Tháng Thanh niên năm 2024, chủ đề “Thanh niên xung kích tình nguyện vì cuộc sống cộng đồng”.</w:t>
      </w:r>
    </w:p>
    <w:p w14:paraId="7A3E9A6F" w14:textId="793B474B" w:rsidR="003C27AA" w:rsidRPr="002A2B6B" w:rsidRDefault="002A2B6B" w:rsidP="00A33FA1">
      <w:pPr>
        <w:spacing w:before="60" w:after="60" w:line="264" w:lineRule="auto"/>
        <w:ind w:leftChars="0" w:left="0" w:firstLineChars="0" w:firstLine="720"/>
        <w:jc w:val="both"/>
        <w:rPr>
          <w:rFonts w:asciiTheme="majorHAnsi" w:hAnsiTheme="majorHAnsi" w:cstheme="majorHAnsi"/>
          <w:b/>
          <w:i/>
          <w:position w:val="0"/>
          <w:sz w:val="28"/>
          <w:szCs w:val="28"/>
          <w:lang w:val="sv-SE"/>
        </w:rPr>
      </w:pPr>
      <w:r w:rsidRPr="002A2B6B">
        <w:rPr>
          <w:rFonts w:asciiTheme="majorHAnsi" w:hAnsiTheme="majorHAnsi" w:cstheme="majorHAnsi"/>
          <w:b/>
          <w:i/>
          <w:position w:val="0"/>
          <w:sz w:val="28"/>
          <w:szCs w:val="28"/>
          <w:lang w:val="sv-SE"/>
        </w:rPr>
        <w:t>1.</w:t>
      </w:r>
      <w:r w:rsidR="003C27AA" w:rsidRPr="002A2B6B">
        <w:rPr>
          <w:rFonts w:asciiTheme="majorHAnsi" w:hAnsiTheme="majorHAnsi" w:cstheme="majorHAnsi"/>
          <w:b/>
          <w:i/>
          <w:position w:val="0"/>
          <w:sz w:val="28"/>
          <w:szCs w:val="28"/>
          <w:lang w:val="sv-SE"/>
        </w:rPr>
        <w:t>2. Sinh hoạt với chủ đề “Tuổi trẻ vì biển đảo quê hương”:</w:t>
      </w:r>
    </w:p>
    <w:p w14:paraId="4EB79068" w14:textId="77777777" w:rsidR="003C27AA" w:rsidRPr="00DA6B7C" w:rsidRDefault="003C27AA" w:rsidP="00A33FA1">
      <w:pPr>
        <w:spacing w:before="60" w:after="60" w:line="264" w:lineRule="auto"/>
        <w:ind w:leftChars="0" w:left="0" w:firstLineChars="0" w:firstLine="720"/>
        <w:jc w:val="both"/>
        <w:rPr>
          <w:rFonts w:asciiTheme="majorHAnsi" w:hAnsiTheme="majorHAnsi" w:cstheme="majorHAnsi"/>
          <w:position w:val="0"/>
          <w:sz w:val="28"/>
          <w:szCs w:val="28"/>
          <w:lang w:val="sv-SE"/>
        </w:rPr>
      </w:pPr>
      <w:r w:rsidRPr="00DA6B7C">
        <w:rPr>
          <w:rFonts w:asciiTheme="majorHAnsi" w:hAnsiTheme="majorHAnsi" w:cstheme="majorHAnsi"/>
          <w:position w:val="0"/>
          <w:sz w:val="28"/>
          <w:szCs w:val="28"/>
          <w:lang w:val="sv-SE"/>
        </w:rPr>
        <w:t>- Thời gian: Tháng 4 năm 2024;</w:t>
      </w:r>
    </w:p>
    <w:p w14:paraId="732BB7D3" w14:textId="77777777" w:rsidR="003C27AA" w:rsidRPr="00DA6B7C" w:rsidRDefault="003C27AA" w:rsidP="00A33FA1">
      <w:pPr>
        <w:spacing w:before="60" w:after="60" w:line="264" w:lineRule="auto"/>
        <w:ind w:leftChars="0" w:left="0" w:firstLineChars="0" w:firstLine="720"/>
        <w:jc w:val="both"/>
        <w:rPr>
          <w:rFonts w:asciiTheme="majorHAnsi" w:hAnsiTheme="majorHAnsi" w:cstheme="majorHAnsi"/>
          <w:position w:val="0"/>
          <w:sz w:val="28"/>
          <w:szCs w:val="28"/>
          <w:lang w:val="sv-SE"/>
        </w:rPr>
      </w:pPr>
      <w:r w:rsidRPr="00DA6B7C">
        <w:rPr>
          <w:rFonts w:asciiTheme="majorHAnsi" w:hAnsiTheme="majorHAnsi" w:cstheme="majorHAnsi"/>
          <w:position w:val="0"/>
          <w:sz w:val="28"/>
          <w:szCs w:val="28"/>
          <w:lang w:val="sv-SE"/>
        </w:rPr>
        <w:t xml:space="preserve">- Nội dung sinh hoạt: </w:t>
      </w:r>
    </w:p>
    <w:p w14:paraId="6F3815E2" w14:textId="7B123B72" w:rsidR="003C27AA" w:rsidRPr="00DA6B7C" w:rsidRDefault="003C27AA" w:rsidP="00A33FA1">
      <w:pPr>
        <w:spacing w:before="60" w:after="60" w:line="264" w:lineRule="auto"/>
        <w:ind w:leftChars="0" w:left="0" w:firstLineChars="0" w:firstLine="720"/>
        <w:jc w:val="both"/>
        <w:rPr>
          <w:rFonts w:asciiTheme="majorHAnsi" w:hAnsiTheme="majorHAnsi" w:cstheme="majorHAnsi"/>
          <w:position w:val="0"/>
          <w:sz w:val="28"/>
          <w:szCs w:val="28"/>
          <w:lang w:val="sv-SE"/>
        </w:rPr>
      </w:pPr>
      <w:r w:rsidRPr="00DA6B7C">
        <w:rPr>
          <w:rFonts w:asciiTheme="majorHAnsi" w:hAnsiTheme="majorHAnsi" w:cstheme="majorHAnsi"/>
          <w:position w:val="0"/>
          <w:sz w:val="28"/>
          <w:szCs w:val="28"/>
          <w:lang w:val="sv-SE"/>
        </w:rPr>
        <w:t xml:space="preserve">+ Ôn lại lịch sử cách mạng, truyền thống vẻ vang của quân và dân ta trong sự nghiệp giải phóng dân tộc nhân kỷ niệm 49 năm Ngày giải phóng hoàn toàn miền Nam thống nhất đất nước (30/4/1975 - 30/4/2024); thành tựu phát triển </w:t>
      </w:r>
      <w:r w:rsidR="00A33FA1" w:rsidRPr="00DA6B7C">
        <w:rPr>
          <w:rFonts w:asciiTheme="majorHAnsi" w:hAnsiTheme="majorHAnsi" w:cstheme="majorHAnsi"/>
          <w:position w:val="0"/>
          <w:sz w:val="28"/>
          <w:szCs w:val="28"/>
          <w:lang w:val="sv-SE"/>
        </w:rPr>
        <w:br/>
      </w:r>
      <w:r w:rsidRPr="00DA6B7C">
        <w:rPr>
          <w:rFonts w:asciiTheme="majorHAnsi" w:hAnsiTheme="majorHAnsi" w:cstheme="majorHAnsi"/>
          <w:position w:val="0"/>
          <w:sz w:val="28"/>
          <w:szCs w:val="28"/>
          <w:lang w:val="sv-SE"/>
        </w:rPr>
        <w:t xml:space="preserve">kinh tế, chính trị, văn hóa, xã hội, quốc phòng, an ninh… của đất nước từ năm 1975 đến nay, đặc biệt trong công cuộc công nghiệp hóa, hiện đại hóa đất nước, </w:t>
      </w:r>
      <w:r w:rsidR="00A33FA1" w:rsidRPr="00DA6B7C">
        <w:rPr>
          <w:rFonts w:asciiTheme="majorHAnsi" w:hAnsiTheme="majorHAnsi" w:cstheme="majorHAnsi"/>
          <w:position w:val="0"/>
          <w:sz w:val="28"/>
          <w:szCs w:val="28"/>
          <w:lang w:val="sv-SE"/>
        </w:rPr>
        <w:br/>
      </w:r>
      <w:r w:rsidRPr="00DA6B7C">
        <w:rPr>
          <w:rFonts w:asciiTheme="majorHAnsi" w:hAnsiTheme="majorHAnsi" w:cstheme="majorHAnsi"/>
          <w:position w:val="0"/>
          <w:sz w:val="28"/>
          <w:szCs w:val="28"/>
          <w:lang w:val="sv-SE"/>
        </w:rPr>
        <w:t>hội nhập quốc tế.</w:t>
      </w:r>
    </w:p>
    <w:p w14:paraId="55AC5F3C" w14:textId="6B4AB825" w:rsidR="003C27AA" w:rsidRPr="00DA6B7C" w:rsidRDefault="003C27AA" w:rsidP="00A33FA1">
      <w:pPr>
        <w:spacing w:before="60" w:after="60" w:line="264" w:lineRule="auto"/>
        <w:ind w:leftChars="0" w:left="0" w:firstLineChars="0" w:firstLine="720"/>
        <w:jc w:val="both"/>
        <w:rPr>
          <w:rFonts w:asciiTheme="majorHAnsi" w:hAnsiTheme="majorHAnsi" w:cstheme="majorHAnsi"/>
          <w:position w:val="0"/>
          <w:sz w:val="28"/>
          <w:szCs w:val="28"/>
          <w:lang w:val="sv-SE"/>
        </w:rPr>
      </w:pPr>
      <w:r w:rsidRPr="00DA6B7C">
        <w:rPr>
          <w:rFonts w:asciiTheme="majorHAnsi" w:hAnsiTheme="majorHAnsi" w:cstheme="majorHAnsi"/>
          <w:position w:val="0"/>
          <w:sz w:val="28"/>
          <w:szCs w:val="28"/>
          <w:lang w:val="sv-SE"/>
        </w:rPr>
        <w:t xml:space="preserve">+ Tổ chức tuyên truyền, giáo dục thế hệ trẻ về lòng yêu nước, tình yêu </w:t>
      </w:r>
      <w:r w:rsidR="00A33FA1" w:rsidRPr="00DA6B7C">
        <w:rPr>
          <w:rFonts w:asciiTheme="majorHAnsi" w:hAnsiTheme="majorHAnsi" w:cstheme="majorHAnsi"/>
          <w:position w:val="0"/>
          <w:sz w:val="28"/>
          <w:szCs w:val="28"/>
          <w:lang w:val="sv-SE"/>
        </w:rPr>
        <w:br/>
      </w:r>
      <w:r w:rsidRPr="00DA6B7C">
        <w:rPr>
          <w:rFonts w:asciiTheme="majorHAnsi" w:hAnsiTheme="majorHAnsi" w:cstheme="majorHAnsi"/>
          <w:position w:val="0"/>
          <w:sz w:val="28"/>
          <w:szCs w:val="28"/>
          <w:lang w:val="sv-SE"/>
        </w:rPr>
        <w:t xml:space="preserve">biển đảo, về những kiến thức cơ bản về hai quần đảo Hoàng Sa và Trường Sa; </w:t>
      </w:r>
      <w:r w:rsidR="00A33FA1" w:rsidRPr="00DA6B7C">
        <w:rPr>
          <w:rFonts w:asciiTheme="majorHAnsi" w:hAnsiTheme="majorHAnsi" w:cstheme="majorHAnsi"/>
          <w:position w:val="0"/>
          <w:sz w:val="28"/>
          <w:szCs w:val="28"/>
          <w:lang w:val="sv-SE"/>
        </w:rPr>
        <w:br/>
      </w:r>
      <w:r w:rsidRPr="00DA6B7C">
        <w:rPr>
          <w:rFonts w:asciiTheme="majorHAnsi" w:hAnsiTheme="majorHAnsi" w:cstheme="majorHAnsi"/>
          <w:position w:val="0"/>
          <w:sz w:val="28"/>
          <w:szCs w:val="28"/>
          <w:lang w:val="sv-SE"/>
        </w:rPr>
        <w:t xml:space="preserve">vị trí chiến lược, tầm quan trọng của biển, đảo quê hương, tham gia phát triển </w:t>
      </w:r>
      <w:r w:rsidR="00A33FA1" w:rsidRPr="00DA6B7C">
        <w:rPr>
          <w:rFonts w:asciiTheme="majorHAnsi" w:hAnsiTheme="majorHAnsi" w:cstheme="majorHAnsi"/>
          <w:position w:val="0"/>
          <w:sz w:val="28"/>
          <w:szCs w:val="28"/>
          <w:lang w:val="sv-SE"/>
        </w:rPr>
        <w:br/>
      </w:r>
      <w:r w:rsidRPr="00DA6B7C">
        <w:rPr>
          <w:rFonts w:asciiTheme="majorHAnsi" w:hAnsiTheme="majorHAnsi" w:cstheme="majorHAnsi"/>
          <w:position w:val="0"/>
          <w:sz w:val="28"/>
          <w:szCs w:val="28"/>
          <w:lang w:val="sv-SE"/>
        </w:rPr>
        <w:t>kinh tế - xã hội, giữ vững quốc phòng, an ninh của đất nước.</w:t>
      </w:r>
    </w:p>
    <w:p w14:paraId="50CE5C6F" w14:textId="383B0808" w:rsidR="003C27AA" w:rsidRPr="00DA6B7C" w:rsidRDefault="003C27AA" w:rsidP="00A33FA1">
      <w:pPr>
        <w:spacing w:before="60" w:after="60" w:line="264" w:lineRule="auto"/>
        <w:ind w:leftChars="0" w:left="0" w:firstLineChars="0" w:firstLine="720"/>
        <w:jc w:val="both"/>
        <w:rPr>
          <w:rFonts w:asciiTheme="majorHAnsi" w:hAnsiTheme="majorHAnsi" w:cstheme="majorHAnsi"/>
          <w:position w:val="0"/>
          <w:sz w:val="28"/>
          <w:szCs w:val="28"/>
          <w:lang w:val="sv-SE"/>
        </w:rPr>
      </w:pPr>
      <w:r w:rsidRPr="00DA6B7C">
        <w:rPr>
          <w:rFonts w:asciiTheme="majorHAnsi" w:hAnsiTheme="majorHAnsi" w:cstheme="majorHAnsi"/>
          <w:position w:val="0"/>
          <w:sz w:val="28"/>
          <w:szCs w:val="28"/>
          <w:lang w:val="sv-SE"/>
        </w:rPr>
        <w:t xml:space="preserve">+ Tổ chức tuyên truyền quan điểm, chủ trương của Đảng và Nhà nước ta về chủ quyền biển, đảo và giải quyết các vấn đề tranh chấp ở Biển Đông, </w:t>
      </w:r>
      <w:r w:rsidR="00DA6B7C" w:rsidRPr="00DA6B7C">
        <w:rPr>
          <w:rFonts w:asciiTheme="majorHAnsi" w:hAnsiTheme="majorHAnsi" w:cstheme="majorHAnsi"/>
          <w:position w:val="0"/>
          <w:sz w:val="28"/>
          <w:szCs w:val="28"/>
          <w:lang w:val="sv-SE"/>
        </w:rPr>
        <w:t>tầm</w:t>
      </w:r>
      <w:r w:rsidRPr="00DA6B7C">
        <w:rPr>
          <w:rFonts w:asciiTheme="majorHAnsi" w:hAnsiTheme="majorHAnsi" w:cstheme="majorHAnsi"/>
          <w:position w:val="0"/>
          <w:sz w:val="28"/>
          <w:szCs w:val="28"/>
          <w:lang w:val="sv-SE"/>
        </w:rPr>
        <w:t xml:space="preserve"> quan trọng của biển, đảo đối với sự nghiệp xây dựng và bảo vệ Tổ</w:t>
      </w:r>
      <w:r w:rsidR="00DA6B7C" w:rsidRPr="00DA6B7C">
        <w:rPr>
          <w:rFonts w:asciiTheme="majorHAnsi" w:hAnsiTheme="majorHAnsi" w:cstheme="majorHAnsi"/>
          <w:position w:val="0"/>
          <w:sz w:val="28"/>
          <w:szCs w:val="28"/>
          <w:lang w:val="sv-SE"/>
        </w:rPr>
        <w:t xml:space="preserve"> quốc Việt Nam xã hội chủ nghĩa.</w:t>
      </w:r>
    </w:p>
    <w:p w14:paraId="45FAFB3B" w14:textId="7F0B962B" w:rsidR="003C27AA" w:rsidRPr="00DA6B7C" w:rsidRDefault="003C27AA" w:rsidP="00A33FA1">
      <w:pPr>
        <w:spacing w:before="60" w:after="60" w:line="264" w:lineRule="auto"/>
        <w:ind w:leftChars="0" w:left="0" w:firstLineChars="0" w:firstLine="720"/>
        <w:jc w:val="both"/>
        <w:rPr>
          <w:rFonts w:asciiTheme="majorHAnsi" w:hAnsiTheme="majorHAnsi" w:cstheme="majorHAnsi"/>
          <w:position w:val="0"/>
          <w:sz w:val="28"/>
          <w:szCs w:val="28"/>
          <w:lang w:val="sv-SE"/>
        </w:rPr>
      </w:pPr>
      <w:r w:rsidRPr="00DA6B7C">
        <w:rPr>
          <w:rFonts w:asciiTheme="majorHAnsi" w:hAnsiTheme="majorHAnsi" w:cstheme="majorHAnsi"/>
          <w:position w:val="0"/>
          <w:sz w:val="28"/>
          <w:szCs w:val="28"/>
          <w:lang w:val="sv-SE"/>
        </w:rPr>
        <w:t>+ Tổ chức các hoạt động tuyên truyền về truyền thống dựng nước và giữ nước của dân tộc Việt Nam; tưởng nhớ, tri ân và biết ơn sâu sắc các Vua Hùng và các bậc tiền nhân trong lịch sử dân tộc đã có công lao, đóng góp to lớn trong công cuộc đấu tranh, dựng xây và phát triển đất nước, lồng ghép nội dung cuộc vận động “Tự hào một dải non song” vào buổi sinh hoạt.</w:t>
      </w:r>
    </w:p>
    <w:p w14:paraId="4884DDA6" w14:textId="722B0094" w:rsidR="003C27AA" w:rsidRPr="002A2B6B" w:rsidRDefault="002A2B6B" w:rsidP="00A33FA1">
      <w:pPr>
        <w:spacing w:before="60" w:after="60" w:line="264" w:lineRule="auto"/>
        <w:ind w:leftChars="0" w:left="0" w:firstLineChars="0" w:firstLine="720"/>
        <w:jc w:val="both"/>
        <w:rPr>
          <w:rFonts w:asciiTheme="majorHAnsi" w:hAnsiTheme="majorHAnsi" w:cstheme="majorHAnsi"/>
          <w:b/>
          <w:i/>
          <w:position w:val="0"/>
          <w:sz w:val="28"/>
          <w:szCs w:val="28"/>
          <w:lang w:val="sv-SE"/>
        </w:rPr>
      </w:pPr>
      <w:r w:rsidRPr="002A2B6B">
        <w:rPr>
          <w:rFonts w:asciiTheme="majorHAnsi" w:hAnsiTheme="majorHAnsi" w:cstheme="majorHAnsi"/>
          <w:b/>
          <w:i/>
          <w:position w:val="0"/>
          <w:sz w:val="28"/>
          <w:szCs w:val="28"/>
          <w:lang w:val="sv-SE"/>
        </w:rPr>
        <w:t>1.</w:t>
      </w:r>
      <w:r w:rsidR="003C27AA" w:rsidRPr="002A2B6B">
        <w:rPr>
          <w:rFonts w:asciiTheme="majorHAnsi" w:hAnsiTheme="majorHAnsi" w:cstheme="majorHAnsi"/>
          <w:b/>
          <w:i/>
          <w:position w:val="0"/>
          <w:sz w:val="28"/>
          <w:szCs w:val="28"/>
          <w:lang w:val="sv-SE"/>
        </w:rPr>
        <w:t>3. Sinh hoạt với chủ đề “Điện Biên Phủ - Khát vọng non sông”:</w:t>
      </w:r>
    </w:p>
    <w:p w14:paraId="2C3813A1" w14:textId="77777777" w:rsidR="003C27AA" w:rsidRPr="00DA6B7C" w:rsidRDefault="003C27AA" w:rsidP="00A33FA1">
      <w:pPr>
        <w:spacing w:before="60" w:after="60" w:line="264" w:lineRule="auto"/>
        <w:ind w:leftChars="0" w:left="0" w:firstLineChars="0" w:firstLine="720"/>
        <w:jc w:val="both"/>
        <w:rPr>
          <w:rFonts w:asciiTheme="majorHAnsi" w:hAnsiTheme="majorHAnsi" w:cstheme="majorHAnsi"/>
          <w:position w:val="0"/>
          <w:sz w:val="28"/>
          <w:szCs w:val="28"/>
          <w:lang w:val="sv-SE"/>
        </w:rPr>
      </w:pPr>
      <w:r w:rsidRPr="00DA6B7C">
        <w:rPr>
          <w:rFonts w:asciiTheme="majorHAnsi" w:hAnsiTheme="majorHAnsi" w:cstheme="majorHAnsi"/>
          <w:position w:val="0"/>
          <w:sz w:val="28"/>
          <w:szCs w:val="28"/>
          <w:lang w:val="sv-SE"/>
        </w:rPr>
        <w:t>- Thời gian: Tháng 5 năm 2024.</w:t>
      </w:r>
    </w:p>
    <w:p w14:paraId="7E55D7A8" w14:textId="77777777" w:rsidR="003C27AA" w:rsidRPr="00DA6B7C" w:rsidRDefault="003C27AA" w:rsidP="00A33FA1">
      <w:pPr>
        <w:spacing w:before="60" w:after="60" w:line="264" w:lineRule="auto"/>
        <w:ind w:leftChars="0" w:left="0" w:firstLineChars="0" w:firstLine="720"/>
        <w:jc w:val="both"/>
        <w:rPr>
          <w:rFonts w:asciiTheme="majorHAnsi" w:hAnsiTheme="majorHAnsi" w:cstheme="majorHAnsi"/>
          <w:position w:val="0"/>
          <w:sz w:val="28"/>
          <w:szCs w:val="28"/>
          <w:lang w:val="sv-SE"/>
        </w:rPr>
      </w:pPr>
      <w:r w:rsidRPr="00DA6B7C">
        <w:rPr>
          <w:rFonts w:asciiTheme="majorHAnsi" w:hAnsiTheme="majorHAnsi" w:cstheme="majorHAnsi"/>
          <w:position w:val="0"/>
          <w:sz w:val="28"/>
          <w:szCs w:val="28"/>
          <w:lang w:val="sv-SE"/>
        </w:rPr>
        <w:t xml:space="preserve">- Nội dung sinh hoạt: </w:t>
      </w:r>
    </w:p>
    <w:p w14:paraId="3E3F55DF" w14:textId="1DCD1CC3" w:rsidR="003C27AA" w:rsidRPr="00DA6B7C" w:rsidRDefault="003C27AA" w:rsidP="00A33FA1">
      <w:pPr>
        <w:spacing w:before="60" w:after="60" w:line="264" w:lineRule="auto"/>
        <w:ind w:leftChars="0" w:left="0" w:firstLineChars="0" w:firstLine="720"/>
        <w:jc w:val="both"/>
        <w:rPr>
          <w:rFonts w:asciiTheme="majorHAnsi" w:hAnsiTheme="majorHAnsi" w:cstheme="majorHAnsi"/>
          <w:position w:val="0"/>
          <w:sz w:val="28"/>
          <w:szCs w:val="28"/>
          <w:lang w:val="sv-SE"/>
        </w:rPr>
      </w:pPr>
      <w:r w:rsidRPr="00DA6B7C">
        <w:rPr>
          <w:rFonts w:asciiTheme="majorHAnsi" w:hAnsiTheme="majorHAnsi" w:cstheme="majorHAnsi"/>
          <w:position w:val="0"/>
          <w:sz w:val="28"/>
          <w:szCs w:val="28"/>
          <w:lang w:val="sv-SE"/>
        </w:rPr>
        <w:t xml:space="preserve">+ </w:t>
      </w:r>
      <w:r w:rsidR="00DA6B7C" w:rsidRPr="00DA6B7C">
        <w:rPr>
          <w:rFonts w:asciiTheme="majorHAnsi" w:hAnsiTheme="majorHAnsi" w:cstheme="majorHAnsi"/>
          <w:position w:val="0"/>
          <w:sz w:val="28"/>
          <w:szCs w:val="28"/>
          <w:lang w:val="sv-SE"/>
        </w:rPr>
        <w:t>T</w:t>
      </w:r>
      <w:r w:rsidRPr="00DA6B7C">
        <w:rPr>
          <w:rFonts w:asciiTheme="majorHAnsi" w:hAnsiTheme="majorHAnsi" w:cstheme="majorHAnsi"/>
          <w:position w:val="0"/>
          <w:sz w:val="28"/>
          <w:szCs w:val="28"/>
          <w:lang w:val="sv-SE"/>
        </w:rPr>
        <w:t xml:space="preserve">ổ chức các hoạt động tuyên truyền, kỷ niệm 70 năm Chiến thắng Điện Biên Phủ (07/5/1954 - 07/5/2024) để giáo dục cho cán bộ Đoàn, đoàn viên về mục đích, ý nghĩa, tầm vóc, giá trị lịch sử vĩ đại của chiến thắng Điện Biên Phủ; truyền thống lịch sử yêu nước, phát huy chủ nghĩa anh hùng cách mạng; khẳng định vai trò lãnh đạo sáng suốt của Đảng Cộng sản Việt Nam, Chủ tịch Hồ Chí Minh, tinh </w:t>
      </w:r>
      <w:r w:rsidRPr="00DA6B7C">
        <w:rPr>
          <w:rFonts w:asciiTheme="majorHAnsi" w:hAnsiTheme="majorHAnsi" w:cstheme="majorHAnsi"/>
          <w:position w:val="0"/>
          <w:sz w:val="28"/>
          <w:szCs w:val="28"/>
          <w:lang w:val="sv-SE"/>
        </w:rPr>
        <w:lastRenderedPageBreak/>
        <w:t>thần đại đoàn kết dân tộc và sức mạnh của Quân đội nhân dân Việt Nam - là nhân tố quyết định thắng lợi của cách mạng Việt Nam;</w:t>
      </w:r>
    </w:p>
    <w:p w14:paraId="64AEB7F4" w14:textId="7A8CFA3C" w:rsidR="003C27AA" w:rsidRPr="00DA6B7C" w:rsidRDefault="003C27AA" w:rsidP="00A33FA1">
      <w:pPr>
        <w:spacing w:before="60" w:after="60" w:line="264" w:lineRule="auto"/>
        <w:ind w:leftChars="0" w:left="0" w:firstLineChars="0" w:firstLine="720"/>
        <w:jc w:val="both"/>
        <w:rPr>
          <w:rFonts w:asciiTheme="majorHAnsi" w:hAnsiTheme="majorHAnsi" w:cstheme="majorHAnsi"/>
          <w:position w:val="0"/>
          <w:sz w:val="28"/>
          <w:szCs w:val="28"/>
          <w:lang w:val="sv-SE"/>
        </w:rPr>
      </w:pPr>
      <w:r w:rsidRPr="00DA6B7C">
        <w:rPr>
          <w:rFonts w:asciiTheme="majorHAnsi" w:hAnsiTheme="majorHAnsi" w:cstheme="majorHAnsi"/>
          <w:position w:val="0"/>
          <w:sz w:val="28"/>
          <w:szCs w:val="28"/>
          <w:lang w:val="sv-SE"/>
        </w:rPr>
        <w:t xml:space="preserve">+ Đẩy mạnh giáo dục đạo đức cách mạng, nâng cao tinh thần tự giác tu dưỡng, rèn luyện đạo đức, khơi dậy khát vọng cống hiến dựng xây quê hương, đất nước phồn vinh, hạnh phúc, tinh thần tình nguyện vì cộng đồng của đoàn viên trong bối cảnh chuyển đổi số quốc gia, hội nhập quốc tế; đồng thời lồng ghép thêm các hoạt động tuyên truyền, giáo dục đoàn viên, thanh niên có tinh thần, ý thức đấu tranh phản bác các thông tin, luận điệu xuyên tạc về thân thế, sự nghiệp cách mạng của Chủ tịch Hồ Chí Minh. </w:t>
      </w:r>
    </w:p>
    <w:p w14:paraId="1DD3F392" w14:textId="76C2232D" w:rsidR="003C27AA" w:rsidRPr="002A2B6B" w:rsidRDefault="002A2B6B" w:rsidP="00A33FA1">
      <w:pPr>
        <w:spacing w:before="60" w:after="60" w:line="264" w:lineRule="auto"/>
        <w:ind w:leftChars="0" w:left="0" w:firstLineChars="0" w:firstLine="720"/>
        <w:jc w:val="both"/>
        <w:rPr>
          <w:rFonts w:asciiTheme="majorHAnsi" w:hAnsiTheme="majorHAnsi" w:cstheme="majorHAnsi"/>
          <w:b/>
          <w:i/>
          <w:position w:val="0"/>
          <w:sz w:val="28"/>
          <w:szCs w:val="28"/>
          <w:lang w:val="sv-SE"/>
        </w:rPr>
      </w:pPr>
      <w:r w:rsidRPr="002A2B6B">
        <w:rPr>
          <w:rFonts w:asciiTheme="majorHAnsi" w:hAnsiTheme="majorHAnsi" w:cstheme="majorHAnsi"/>
          <w:b/>
          <w:i/>
          <w:position w:val="0"/>
          <w:sz w:val="28"/>
          <w:szCs w:val="28"/>
          <w:lang w:val="sv-SE"/>
        </w:rPr>
        <w:t>1.4</w:t>
      </w:r>
      <w:r w:rsidR="003C27AA" w:rsidRPr="002A2B6B">
        <w:rPr>
          <w:rFonts w:asciiTheme="majorHAnsi" w:hAnsiTheme="majorHAnsi" w:cstheme="majorHAnsi"/>
          <w:b/>
          <w:i/>
          <w:position w:val="0"/>
          <w:sz w:val="28"/>
          <w:szCs w:val="28"/>
          <w:lang w:val="sv-SE"/>
        </w:rPr>
        <w:t>. Sinh hoạt với chủ đề “Tuổi trẻ xung kích, tình nguyện”:</w:t>
      </w:r>
    </w:p>
    <w:p w14:paraId="6733D90A" w14:textId="77777777" w:rsidR="003C27AA" w:rsidRPr="00DA6B7C" w:rsidRDefault="003C27AA" w:rsidP="00A33FA1">
      <w:pPr>
        <w:spacing w:before="60" w:after="60" w:line="264" w:lineRule="auto"/>
        <w:ind w:leftChars="0" w:left="0" w:firstLineChars="0" w:firstLine="720"/>
        <w:jc w:val="both"/>
        <w:rPr>
          <w:rFonts w:asciiTheme="majorHAnsi" w:hAnsiTheme="majorHAnsi" w:cstheme="majorHAnsi"/>
          <w:position w:val="0"/>
          <w:sz w:val="28"/>
          <w:szCs w:val="28"/>
          <w:lang w:val="sv-SE"/>
        </w:rPr>
      </w:pPr>
      <w:r w:rsidRPr="00DA6B7C">
        <w:rPr>
          <w:rFonts w:asciiTheme="majorHAnsi" w:hAnsiTheme="majorHAnsi" w:cstheme="majorHAnsi"/>
          <w:position w:val="0"/>
          <w:sz w:val="28"/>
          <w:szCs w:val="28"/>
          <w:lang w:val="sv-SE"/>
        </w:rPr>
        <w:t>- Thời gian: Tháng 6 năm 2024.</w:t>
      </w:r>
    </w:p>
    <w:p w14:paraId="4B1A4CE4" w14:textId="77777777" w:rsidR="003C27AA" w:rsidRPr="00DA6B7C" w:rsidRDefault="003C27AA" w:rsidP="00A33FA1">
      <w:pPr>
        <w:spacing w:before="60" w:after="60" w:line="264" w:lineRule="auto"/>
        <w:ind w:leftChars="0" w:left="0" w:firstLineChars="0" w:firstLine="720"/>
        <w:jc w:val="both"/>
        <w:rPr>
          <w:rFonts w:asciiTheme="majorHAnsi" w:hAnsiTheme="majorHAnsi" w:cstheme="majorHAnsi"/>
          <w:position w:val="0"/>
          <w:sz w:val="28"/>
          <w:szCs w:val="28"/>
          <w:lang w:val="sv-SE"/>
        </w:rPr>
      </w:pPr>
      <w:r w:rsidRPr="00DA6B7C">
        <w:rPr>
          <w:rFonts w:asciiTheme="majorHAnsi" w:hAnsiTheme="majorHAnsi" w:cstheme="majorHAnsi"/>
          <w:position w:val="0"/>
          <w:sz w:val="28"/>
          <w:szCs w:val="28"/>
          <w:lang w:val="sv-SE"/>
        </w:rPr>
        <w:t xml:space="preserve">- Nội dung sinh hoạt: </w:t>
      </w:r>
    </w:p>
    <w:p w14:paraId="4B04B51F" w14:textId="77777777" w:rsidR="003C27AA" w:rsidRPr="00DA6B7C" w:rsidRDefault="003C27AA" w:rsidP="00A33FA1">
      <w:pPr>
        <w:spacing w:before="60" w:after="60" w:line="264" w:lineRule="auto"/>
        <w:ind w:leftChars="0" w:left="0" w:firstLineChars="0" w:firstLine="720"/>
        <w:jc w:val="both"/>
        <w:rPr>
          <w:rFonts w:asciiTheme="majorHAnsi" w:hAnsiTheme="majorHAnsi" w:cstheme="majorHAnsi"/>
          <w:position w:val="0"/>
          <w:sz w:val="28"/>
          <w:szCs w:val="28"/>
          <w:lang w:val="sv-SE"/>
        </w:rPr>
      </w:pPr>
      <w:r w:rsidRPr="00DA6B7C">
        <w:rPr>
          <w:rFonts w:asciiTheme="majorHAnsi" w:hAnsiTheme="majorHAnsi" w:cstheme="majorHAnsi"/>
          <w:position w:val="0"/>
          <w:sz w:val="28"/>
          <w:szCs w:val="28"/>
          <w:lang w:val="sv-SE"/>
        </w:rPr>
        <w:t xml:space="preserve">+ Tổ chức ra quân và triển khai các đội hình, các hoạt động trong các chương trình, chiến dịch tình nguyện hè 2024 và tuyên truyền, giới thiệu những đóng góp của thanh niên Thành phố, đơn vị trong quá trình công nghiệp hóa, hiện đại hóa đất nước đặc biệt là những công trình, phần việc thực hiện hiệu quả trong thời gian qua. </w:t>
      </w:r>
    </w:p>
    <w:p w14:paraId="0EA54E7E" w14:textId="77777777" w:rsidR="003C27AA" w:rsidRPr="00DA6B7C" w:rsidRDefault="003C27AA" w:rsidP="00A33FA1">
      <w:pPr>
        <w:spacing w:before="60" w:after="60" w:line="264" w:lineRule="auto"/>
        <w:ind w:leftChars="0" w:left="0" w:firstLineChars="0" w:firstLine="720"/>
        <w:jc w:val="both"/>
        <w:rPr>
          <w:rFonts w:asciiTheme="majorHAnsi" w:hAnsiTheme="majorHAnsi" w:cstheme="majorHAnsi"/>
          <w:position w:val="0"/>
          <w:sz w:val="28"/>
          <w:szCs w:val="28"/>
          <w:lang w:val="sv-SE"/>
        </w:rPr>
      </w:pPr>
      <w:r w:rsidRPr="00DA6B7C">
        <w:rPr>
          <w:rFonts w:asciiTheme="majorHAnsi" w:hAnsiTheme="majorHAnsi" w:cstheme="majorHAnsi"/>
          <w:position w:val="0"/>
          <w:sz w:val="28"/>
          <w:szCs w:val="28"/>
          <w:lang w:val="sv-SE"/>
        </w:rPr>
        <w:t xml:space="preserve">+ Tiếp tục xác định vị trí, vai trò, trách nhiệm của đoàn viên trong giai đoạn đổi mới hiện nay; phát huy tính tiên phong, xung kích, tình nguyện của tuổi trẻ trong tham gia tích cực các hoạt động phong trào; nâng cao nhận thức và thái độ chung tay chia sẻ với những khó khăn trong cộng đồng, xã hội; </w:t>
      </w:r>
    </w:p>
    <w:p w14:paraId="76C0DE49" w14:textId="77777777" w:rsidR="003C27AA" w:rsidRPr="00DA6B7C" w:rsidRDefault="003C27AA" w:rsidP="00A33FA1">
      <w:pPr>
        <w:spacing w:before="60" w:after="60" w:line="264" w:lineRule="auto"/>
        <w:ind w:leftChars="0" w:left="0" w:firstLineChars="0" w:firstLine="720"/>
        <w:jc w:val="both"/>
        <w:rPr>
          <w:rFonts w:asciiTheme="majorHAnsi" w:hAnsiTheme="majorHAnsi" w:cstheme="majorHAnsi"/>
          <w:position w:val="0"/>
          <w:sz w:val="28"/>
          <w:szCs w:val="28"/>
          <w:lang w:val="sv-SE"/>
        </w:rPr>
      </w:pPr>
      <w:r w:rsidRPr="00DA6B7C">
        <w:rPr>
          <w:rFonts w:asciiTheme="majorHAnsi" w:hAnsiTheme="majorHAnsi" w:cstheme="majorHAnsi"/>
          <w:position w:val="0"/>
          <w:sz w:val="28"/>
          <w:szCs w:val="28"/>
          <w:lang w:val="sv-SE"/>
        </w:rPr>
        <w:t xml:space="preserve">+ Tuyên truyền nâng cao nhận thức và hành động phòng chống ma túy, mại dâm và các tệ nạn xã hội cho đoàn viên, thanh niên nhằm hưởng ứng ngày Quốc tế phòng chống ma túy 26/6. </w:t>
      </w:r>
    </w:p>
    <w:p w14:paraId="4025F31D" w14:textId="0D68D180" w:rsidR="003C27AA" w:rsidRPr="00DA6B7C" w:rsidRDefault="003C27AA" w:rsidP="00A33FA1">
      <w:pPr>
        <w:spacing w:before="60" w:after="60" w:line="264" w:lineRule="auto"/>
        <w:ind w:leftChars="0" w:left="0" w:firstLineChars="0" w:firstLine="720"/>
        <w:jc w:val="both"/>
        <w:rPr>
          <w:rFonts w:asciiTheme="majorHAnsi" w:hAnsiTheme="majorHAnsi" w:cstheme="majorHAnsi"/>
          <w:position w:val="0"/>
          <w:sz w:val="28"/>
          <w:szCs w:val="28"/>
          <w:lang w:val="sv-SE"/>
        </w:rPr>
      </w:pPr>
      <w:r w:rsidRPr="00DA6B7C">
        <w:rPr>
          <w:rFonts w:asciiTheme="majorHAnsi" w:hAnsiTheme="majorHAnsi" w:cstheme="majorHAnsi"/>
          <w:position w:val="0"/>
          <w:sz w:val="28"/>
          <w:szCs w:val="28"/>
          <w:lang w:val="sv-SE"/>
        </w:rPr>
        <w:t>+ Tổ chức tuyên truyền cho đoàn viên, thanh niên về vai trò, thông thiệp và kết quả hoạt động trong Tháng Hành động vì trẻ em; vai trò, tầm quan trọng của gia đình trong xã hội; nâng niu, quý trọng tình cảm gia đình, những giá trị truyền thống quý báu của người Việt Nam được gìn giữ trong gia đình: lòng yêu nước, yêu quê hương, yêu thương đùm bọc lẫn nhau, thủy chung, hiếu nghĩa, hiếu học, cần cù sáng tạo trong lao động. Bên cạnh đó, các cấp bộ Đoàn - Đội tổ chức thường xuyên các hoạt động thiết thực chăm lo cho đối tượng thiếu nhi.</w:t>
      </w:r>
    </w:p>
    <w:p w14:paraId="0AEC80A5" w14:textId="10CC6777" w:rsidR="003C27AA" w:rsidRPr="002A2B6B" w:rsidRDefault="002A2B6B" w:rsidP="00A33FA1">
      <w:pPr>
        <w:spacing w:before="60" w:after="60" w:line="264" w:lineRule="auto"/>
        <w:ind w:leftChars="0" w:left="0" w:firstLineChars="0" w:firstLine="720"/>
        <w:jc w:val="both"/>
        <w:rPr>
          <w:rFonts w:asciiTheme="majorHAnsi" w:hAnsiTheme="majorHAnsi" w:cstheme="majorHAnsi"/>
          <w:b/>
          <w:i/>
          <w:position w:val="0"/>
          <w:sz w:val="28"/>
          <w:szCs w:val="28"/>
          <w:lang w:val="sv-SE"/>
        </w:rPr>
      </w:pPr>
      <w:r w:rsidRPr="002A2B6B">
        <w:rPr>
          <w:rFonts w:asciiTheme="majorHAnsi" w:hAnsiTheme="majorHAnsi" w:cstheme="majorHAnsi"/>
          <w:b/>
          <w:i/>
          <w:position w:val="0"/>
          <w:sz w:val="28"/>
          <w:szCs w:val="28"/>
          <w:lang w:val="sv-SE"/>
        </w:rPr>
        <w:t>1.5</w:t>
      </w:r>
      <w:r w:rsidR="003C27AA" w:rsidRPr="002A2B6B">
        <w:rPr>
          <w:rFonts w:asciiTheme="majorHAnsi" w:hAnsiTheme="majorHAnsi" w:cstheme="majorHAnsi"/>
          <w:b/>
          <w:i/>
          <w:position w:val="0"/>
          <w:sz w:val="28"/>
          <w:szCs w:val="28"/>
          <w:lang w:val="sv-SE"/>
        </w:rPr>
        <w:t>. Sinh hoạt với chủ đề “Thắp lửa tri ân”:</w:t>
      </w:r>
    </w:p>
    <w:p w14:paraId="2E0FFD01" w14:textId="77777777" w:rsidR="003C27AA" w:rsidRPr="00DA6B7C" w:rsidRDefault="003C27AA" w:rsidP="00A33FA1">
      <w:pPr>
        <w:spacing w:before="60" w:after="60" w:line="264" w:lineRule="auto"/>
        <w:ind w:leftChars="0" w:left="0" w:firstLineChars="0" w:firstLine="720"/>
        <w:jc w:val="both"/>
        <w:rPr>
          <w:rFonts w:asciiTheme="majorHAnsi" w:hAnsiTheme="majorHAnsi" w:cstheme="majorHAnsi"/>
          <w:position w:val="0"/>
          <w:sz w:val="28"/>
          <w:szCs w:val="28"/>
          <w:lang w:val="sv-SE"/>
        </w:rPr>
      </w:pPr>
      <w:r w:rsidRPr="00DA6B7C">
        <w:rPr>
          <w:rFonts w:asciiTheme="majorHAnsi" w:hAnsiTheme="majorHAnsi" w:cstheme="majorHAnsi"/>
          <w:position w:val="0"/>
          <w:sz w:val="28"/>
          <w:szCs w:val="28"/>
          <w:lang w:val="sv-SE"/>
        </w:rPr>
        <w:t>- Thời gian: Tháng 7 năm 2024.</w:t>
      </w:r>
    </w:p>
    <w:p w14:paraId="3669D8A5" w14:textId="77777777" w:rsidR="003C27AA" w:rsidRPr="00DA6B7C" w:rsidRDefault="003C27AA" w:rsidP="00A33FA1">
      <w:pPr>
        <w:spacing w:before="60" w:after="60" w:line="264" w:lineRule="auto"/>
        <w:ind w:leftChars="0" w:left="0" w:firstLineChars="0" w:firstLine="720"/>
        <w:jc w:val="both"/>
        <w:rPr>
          <w:rFonts w:asciiTheme="majorHAnsi" w:hAnsiTheme="majorHAnsi" w:cstheme="majorHAnsi"/>
          <w:position w:val="0"/>
          <w:sz w:val="28"/>
          <w:szCs w:val="28"/>
          <w:lang w:val="sv-SE"/>
        </w:rPr>
      </w:pPr>
      <w:r w:rsidRPr="00DA6B7C">
        <w:rPr>
          <w:rFonts w:asciiTheme="majorHAnsi" w:hAnsiTheme="majorHAnsi" w:cstheme="majorHAnsi"/>
          <w:position w:val="0"/>
          <w:sz w:val="28"/>
          <w:szCs w:val="28"/>
          <w:lang w:val="sv-SE"/>
        </w:rPr>
        <w:t xml:space="preserve">- Nội dung sinh hoạt: </w:t>
      </w:r>
    </w:p>
    <w:p w14:paraId="15A8FE25" w14:textId="77777777" w:rsidR="003C27AA" w:rsidRPr="00DA6B7C" w:rsidRDefault="003C27AA" w:rsidP="00A33FA1">
      <w:pPr>
        <w:spacing w:before="60" w:after="60" w:line="264" w:lineRule="auto"/>
        <w:ind w:leftChars="0" w:left="0" w:firstLineChars="0" w:firstLine="720"/>
        <w:jc w:val="both"/>
        <w:rPr>
          <w:rFonts w:asciiTheme="majorHAnsi" w:hAnsiTheme="majorHAnsi" w:cstheme="majorHAnsi"/>
          <w:position w:val="0"/>
          <w:sz w:val="28"/>
          <w:szCs w:val="28"/>
          <w:lang w:val="sv-SE"/>
        </w:rPr>
      </w:pPr>
      <w:r w:rsidRPr="00DA6B7C">
        <w:rPr>
          <w:rFonts w:asciiTheme="majorHAnsi" w:hAnsiTheme="majorHAnsi" w:cstheme="majorHAnsi"/>
          <w:position w:val="0"/>
          <w:sz w:val="28"/>
          <w:szCs w:val="28"/>
          <w:lang w:val="sv-SE"/>
        </w:rPr>
        <w:t xml:space="preserve">+ Tổ chức tuyên truyền, giáo dục cho đoàn viên, nhận thức sâu sắc về truyền thống “uống nước nhớ nguồn”, “đền ơn đáp nghĩa” của dân tộc; tuyên truyền, giới thiệu, tìm hiểu về sự đóng góp, hy sinh của các mẹ Việt Nam anh hùng, các anh hùng liệt sĩ, các gia đình có công với cách mạng, với Nhân dân; phát huy tinh thần tình nguyện của đoàn viên tham gia các chiến dịch tình nguyện hè trong việc thăm </w:t>
      </w:r>
      <w:r w:rsidRPr="00DA6B7C">
        <w:rPr>
          <w:rFonts w:asciiTheme="majorHAnsi" w:hAnsiTheme="majorHAnsi" w:cstheme="majorHAnsi"/>
          <w:position w:val="0"/>
          <w:sz w:val="28"/>
          <w:szCs w:val="28"/>
          <w:lang w:val="sv-SE"/>
        </w:rPr>
        <w:lastRenderedPageBreak/>
        <w:t>nom, chăm lo cho các đối tượng chính sách, gia đình có công với cách mạng; tham gia dọn dẹp làm sạch khu vực đài tưởng niệm, nghĩa trang liệt sĩ, các địa chỉ đỏ, khu di tích lịch sử cách mạng.</w:t>
      </w:r>
    </w:p>
    <w:p w14:paraId="716A2CCD" w14:textId="0C330290" w:rsidR="003C27AA" w:rsidRPr="00DA6B7C" w:rsidRDefault="003C27AA" w:rsidP="00A33FA1">
      <w:pPr>
        <w:spacing w:before="60" w:after="60" w:line="264" w:lineRule="auto"/>
        <w:ind w:leftChars="0" w:left="0" w:firstLineChars="0" w:firstLine="720"/>
        <w:jc w:val="both"/>
        <w:rPr>
          <w:rFonts w:asciiTheme="majorHAnsi" w:hAnsiTheme="majorHAnsi" w:cstheme="majorHAnsi"/>
          <w:position w:val="0"/>
          <w:sz w:val="28"/>
          <w:szCs w:val="28"/>
          <w:lang w:val="sv-SE"/>
        </w:rPr>
      </w:pPr>
      <w:r w:rsidRPr="00DA6B7C">
        <w:rPr>
          <w:rFonts w:asciiTheme="majorHAnsi" w:hAnsiTheme="majorHAnsi" w:cstheme="majorHAnsi"/>
          <w:position w:val="0"/>
          <w:sz w:val="28"/>
          <w:szCs w:val="28"/>
          <w:lang w:val="sv-SE"/>
        </w:rPr>
        <w:t>+ Tổ chức các hoạt động tuyên truyền tri ân các Anh hùng liệt sĩ là cán bộ, đoàn viên khu Đoàn Sài Gòn - Gia Định (nay là Thành Đoàn TP. Hồ Chí Minh).</w:t>
      </w:r>
    </w:p>
    <w:p w14:paraId="1145B19B" w14:textId="0CAA0C49" w:rsidR="003C27AA" w:rsidRPr="002A2B6B" w:rsidRDefault="002A2B6B" w:rsidP="00A33FA1">
      <w:pPr>
        <w:spacing w:before="60" w:after="60" w:line="264" w:lineRule="auto"/>
        <w:ind w:leftChars="0" w:left="0" w:firstLineChars="0" w:firstLine="720"/>
        <w:jc w:val="both"/>
        <w:rPr>
          <w:rFonts w:asciiTheme="majorHAnsi" w:hAnsiTheme="majorHAnsi" w:cstheme="majorHAnsi"/>
          <w:b/>
          <w:i/>
          <w:position w:val="0"/>
          <w:sz w:val="28"/>
          <w:szCs w:val="28"/>
          <w:lang w:val="sv-SE"/>
        </w:rPr>
      </w:pPr>
      <w:r w:rsidRPr="002A2B6B">
        <w:rPr>
          <w:rFonts w:asciiTheme="majorHAnsi" w:hAnsiTheme="majorHAnsi" w:cstheme="majorHAnsi"/>
          <w:b/>
          <w:i/>
          <w:position w:val="0"/>
          <w:sz w:val="28"/>
          <w:szCs w:val="28"/>
          <w:lang w:val="sv-SE"/>
        </w:rPr>
        <w:t>1.</w:t>
      </w:r>
      <w:r w:rsidR="003C27AA" w:rsidRPr="002A2B6B">
        <w:rPr>
          <w:rFonts w:asciiTheme="majorHAnsi" w:hAnsiTheme="majorHAnsi" w:cstheme="majorHAnsi"/>
          <w:b/>
          <w:i/>
          <w:position w:val="0"/>
          <w:sz w:val="28"/>
          <w:szCs w:val="28"/>
          <w:lang w:val="sv-SE"/>
        </w:rPr>
        <w:t>6. Sinh hoạt với chủ đề “Kỷ nguyên mới - Kỷ nguyên độc lập dân tộc gắn liền với chủ nghĩa xã hội”:</w:t>
      </w:r>
    </w:p>
    <w:p w14:paraId="39BB47F9" w14:textId="77777777" w:rsidR="003C27AA" w:rsidRPr="00DA6B7C" w:rsidRDefault="003C27AA" w:rsidP="00A33FA1">
      <w:pPr>
        <w:spacing w:before="60" w:after="60" w:line="264" w:lineRule="auto"/>
        <w:ind w:leftChars="0" w:left="0" w:firstLineChars="0" w:firstLine="720"/>
        <w:jc w:val="both"/>
        <w:rPr>
          <w:rFonts w:asciiTheme="majorHAnsi" w:hAnsiTheme="majorHAnsi" w:cstheme="majorHAnsi"/>
          <w:position w:val="0"/>
          <w:sz w:val="28"/>
          <w:szCs w:val="28"/>
          <w:lang w:val="sv-SE"/>
        </w:rPr>
      </w:pPr>
      <w:r w:rsidRPr="00DA6B7C">
        <w:rPr>
          <w:rFonts w:asciiTheme="majorHAnsi" w:hAnsiTheme="majorHAnsi" w:cstheme="majorHAnsi"/>
          <w:position w:val="0"/>
          <w:sz w:val="28"/>
          <w:szCs w:val="28"/>
          <w:lang w:val="sv-SE"/>
        </w:rPr>
        <w:t>- Thời gian: Tháng 8 năm 2024.</w:t>
      </w:r>
    </w:p>
    <w:p w14:paraId="60C4EBEE" w14:textId="77777777" w:rsidR="003C27AA" w:rsidRPr="00DA6B7C" w:rsidRDefault="003C27AA" w:rsidP="00A33FA1">
      <w:pPr>
        <w:spacing w:before="60" w:after="60" w:line="264" w:lineRule="auto"/>
        <w:ind w:leftChars="0" w:left="0" w:firstLineChars="0" w:firstLine="720"/>
        <w:jc w:val="both"/>
        <w:rPr>
          <w:rFonts w:asciiTheme="majorHAnsi" w:hAnsiTheme="majorHAnsi" w:cstheme="majorHAnsi"/>
          <w:position w:val="0"/>
          <w:sz w:val="28"/>
          <w:szCs w:val="28"/>
          <w:lang w:val="sv-SE"/>
        </w:rPr>
      </w:pPr>
      <w:r w:rsidRPr="00DA6B7C">
        <w:rPr>
          <w:rFonts w:asciiTheme="majorHAnsi" w:hAnsiTheme="majorHAnsi" w:cstheme="majorHAnsi"/>
          <w:position w:val="0"/>
          <w:sz w:val="28"/>
          <w:szCs w:val="28"/>
          <w:lang w:val="sv-SE"/>
        </w:rPr>
        <w:t xml:space="preserve">- Nội dung sinh hoạt: </w:t>
      </w:r>
    </w:p>
    <w:p w14:paraId="7D9BE672" w14:textId="77777777" w:rsidR="003C27AA" w:rsidRPr="00DA6B7C" w:rsidRDefault="003C27AA" w:rsidP="00A33FA1">
      <w:pPr>
        <w:spacing w:before="60" w:after="60" w:line="264" w:lineRule="auto"/>
        <w:ind w:leftChars="0" w:left="0" w:firstLineChars="0" w:firstLine="720"/>
        <w:jc w:val="both"/>
        <w:rPr>
          <w:rFonts w:asciiTheme="majorHAnsi" w:hAnsiTheme="majorHAnsi" w:cstheme="majorHAnsi"/>
          <w:spacing w:val="-2"/>
          <w:position w:val="0"/>
          <w:sz w:val="28"/>
          <w:szCs w:val="28"/>
          <w:lang w:val="sv-SE"/>
        </w:rPr>
      </w:pPr>
      <w:r w:rsidRPr="00DA6B7C">
        <w:rPr>
          <w:rFonts w:asciiTheme="majorHAnsi" w:hAnsiTheme="majorHAnsi" w:cstheme="majorHAnsi"/>
          <w:spacing w:val="-2"/>
          <w:position w:val="0"/>
          <w:sz w:val="28"/>
          <w:szCs w:val="28"/>
          <w:lang w:val="sv-SE"/>
        </w:rPr>
        <w:t>+ Tổ chức tuyên truyền về ý nghĩa, giá trị lịch sử vĩ đại của Cách mạng tháng Tám năm 1945, về truyền thống yêu nước của dân tộc ta. Qua đó, khơi dậy lòng tự hào dân tộc, thể hiện lòng biết ơn sâu sắc của tuổi trẻ đối với các thế hệ cha anh đã hy sinh xương máu vì sự nghiệp giải phóng dân tộc, xây dựng và bảo vệ Tổ quốc, phát huy tinh thần Cách mạng tháng Tám dám nghĩ, biết làm; cổ vũ động viên thế hệ trẻ phát huy truyền thống cách mạng, tinh thần độc lập, ý chí tự chủ, tự cường  của dân tộc ta; tích cực đóng góp công sức, trí tuệ vào công cuộc xây dựng và bảo vệ Tổ quốc Việt Nam xã hội chủ nghĩa hiện nay. Tuyên truyền và khẳng định giá trị lịch sử Tuyên ngôn Độc lập trong đấu tranh giữ gìn độc lập dân tộc, tự do hạnh phúc của nhân dân; đấu tranh, phản bác những thông tin, quan điểm sai trái, xuyên tạc lịch sử, phủ nhận giá trị, ý nghĩa lịch sử của Cách mạng tháng Tám, vai trò lãnh đạo của Chủ tịch Hồ Chí Minh và Đảng Cộng sản Việt Nam.</w:t>
      </w:r>
    </w:p>
    <w:p w14:paraId="60E48D36" w14:textId="77777777" w:rsidR="003C27AA" w:rsidRPr="00DA6B7C" w:rsidRDefault="003C27AA" w:rsidP="00A33FA1">
      <w:pPr>
        <w:spacing w:before="60" w:after="60" w:line="264" w:lineRule="auto"/>
        <w:ind w:leftChars="0" w:left="0" w:firstLineChars="0" w:firstLine="720"/>
        <w:jc w:val="both"/>
        <w:rPr>
          <w:rFonts w:asciiTheme="majorHAnsi" w:hAnsiTheme="majorHAnsi" w:cstheme="majorHAnsi"/>
          <w:position w:val="0"/>
          <w:sz w:val="28"/>
          <w:szCs w:val="28"/>
          <w:lang w:val="sv-SE"/>
        </w:rPr>
      </w:pPr>
      <w:r w:rsidRPr="00DA6B7C">
        <w:rPr>
          <w:rFonts w:asciiTheme="majorHAnsi" w:hAnsiTheme="majorHAnsi" w:cstheme="majorHAnsi"/>
          <w:position w:val="0"/>
          <w:sz w:val="28"/>
          <w:szCs w:val="28"/>
          <w:lang w:val="sv-SE"/>
        </w:rPr>
        <w:t xml:space="preserve">+ Tổ chức tuyên truyền giáo dục một thế hệ thanh niên với những phẩm chất tốt đẹp, yêu nước, biết hy sinh, sẵn sàng xả thân vì Tổ quốc, không chỉ có giá trị trong thời kỳ chiến tranh, mà vẫn luôn phát huy giá trị trong giai đoạn hiện nay. Đồng thời lồng ghép với các hoạt động gắn với kế hoạch “Xây dựng các giá trị mẫu hình thanh niên Thành phố Hồ Chí Minh”, gắn với bốn cặp giá trị: “Yêu nước - khát vọng, đạo đức - trách nhiệm, tri thức - sáng tạo, năng động - văn minh”; </w:t>
      </w:r>
    </w:p>
    <w:p w14:paraId="4390310F" w14:textId="7C04A761" w:rsidR="003C27AA" w:rsidRPr="00DA6B7C" w:rsidRDefault="003C27AA" w:rsidP="00DA6B7C">
      <w:pPr>
        <w:spacing w:before="60" w:after="60" w:line="264" w:lineRule="auto"/>
        <w:ind w:leftChars="0" w:left="0" w:firstLineChars="0" w:firstLine="720"/>
        <w:jc w:val="both"/>
        <w:rPr>
          <w:rFonts w:asciiTheme="majorHAnsi" w:hAnsiTheme="majorHAnsi" w:cstheme="majorHAnsi"/>
          <w:position w:val="0"/>
          <w:sz w:val="28"/>
          <w:szCs w:val="28"/>
          <w:lang w:val="sv-SE"/>
        </w:rPr>
      </w:pPr>
      <w:r w:rsidRPr="00DA6B7C">
        <w:rPr>
          <w:rFonts w:asciiTheme="majorHAnsi" w:hAnsiTheme="majorHAnsi" w:cstheme="majorHAnsi"/>
          <w:position w:val="0"/>
          <w:sz w:val="28"/>
          <w:szCs w:val="28"/>
          <w:lang w:val="sv-SE"/>
        </w:rPr>
        <w:t>+ Tổ chức tuyên truyền kỷ niệm 94 năm Ngày truyền thống ngành Tuyên giáo của Đảng (01/8/1930 - 01/8/2024); kỷ niệm 136 năm ngày sinh Chủ tịch nước Tôn Đức Thắng (20/8/1888 - 20/8/2024); 113 năm ngày sinh Đại tướng Võ Nguyên Giáp (25/8/1911 - 25/8/2024). Trong đó, tập trung tuyên truyền cho đoàn viên, thanh niên về cuộc đời, hoạt động cách mạng; những công lao, cống hiến to lớn của các đồng chí lãnh đạo tiền bối, trách nhiệm của thế hệ trẻ ngày nay trong công cuộc xây dựng và bảo vệ Tổ quốc Việt Nam xã hội chủ nghĩa.</w:t>
      </w:r>
    </w:p>
    <w:p w14:paraId="0DB6E95D" w14:textId="72A60E01" w:rsidR="003C27AA" w:rsidRPr="002A2B6B" w:rsidRDefault="002A2B6B" w:rsidP="00A33FA1">
      <w:pPr>
        <w:spacing w:before="60" w:after="60" w:line="264" w:lineRule="auto"/>
        <w:ind w:leftChars="0" w:left="0" w:firstLineChars="0" w:firstLine="720"/>
        <w:jc w:val="both"/>
        <w:rPr>
          <w:rFonts w:asciiTheme="majorHAnsi" w:hAnsiTheme="majorHAnsi" w:cstheme="majorHAnsi"/>
          <w:b/>
          <w:i/>
          <w:position w:val="0"/>
          <w:sz w:val="28"/>
          <w:szCs w:val="28"/>
          <w:lang w:val="sv-SE"/>
        </w:rPr>
      </w:pPr>
      <w:r w:rsidRPr="002A2B6B">
        <w:rPr>
          <w:rFonts w:asciiTheme="majorHAnsi" w:hAnsiTheme="majorHAnsi" w:cstheme="majorHAnsi"/>
          <w:b/>
          <w:i/>
          <w:position w:val="0"/>
          <w:sz w:val="28"/>
          <w:szCs w:val="28"/>
          <w:lang w:val="sv-SE"/>
        </w:rPr>
        <w:t>1.</w:t>
      </w:r>
      <w:r w:rsidR="003C27AA" w:rsidRPr="002A2B6B">
        <w:rPr>
          <w:rFonts w:asciiTheme="majorHAnsi" w:hAnsiTheme="majorHAnsi" w:cstheme="majorHAnsi"/>
          <w:b/>
          <w:i/>
          <w:position w:val="0"/>
          <w:sz w:val="28"/>
          <w:szCs w:val="28"/>
          <w:lang w:val="sv-SE"/>
        </w:rPr>
        <w:t>7. Sinh hoạt với chủ đề “Mùa thu độc lập”:</w:t>
      </w:r>
    </w:p>
    <w:p w14:paraId="3D235141" w14:textId="77777777" w:rsidR="003C27AA" w:rsidRPr="00DA6B7C" w:rsidRDefault="003C27AA" w:rsidP="00A33FA1">
      <w:pPr>
        <w:spacing w:before="60" w:after="60" w:line="264" w:lineRule="auto"/>
        <w:ind w:leftChars="0" w:left="0" w:firstLineChars="0" w:firstLine="720"/>
        <w:jc w:val="both"/>
        <w:rPr>
          <w:rFonts w:asciiTheme="majorHAnsi" w:hAnsiTheme="majorHAnsi" w:cstheme="majorHAnsi"/>
          <w:position w:val="0"/>
          <w:sz w:val="28"/>
          <w:szCs w:val="28"/>
          <w:lang w:val="sv-SE"/>
        </w:rPr>
      </w:pPr>
      <w:r w:rsidRPr="00DA6B7C">
        <w:rPr>
          <w:rFonts w:asciiTheme="majorHAnsi" w:hAnsiTheme="majorHAnsi" w:cstheme="majorHAnsi"/>
          <w:position w:val="0"/>
          <w:sz w:val="28"/>
          <w:szCs w:val="28"/>
          <w:lang w:val="sv-SE"/>
        </w:rPr>
        <w:t>- Thời gian: Tháng 9 năm 2024;</w:t>
      </w:r>
    </w:p>
    <w:p w14:paraId="0EF0F47F" w14:textId="77777777" w:rsidR="003C27AA" w:rsidRPr="00DA6B7C" w:rsidRDefault="003C27AA" w:rsidP="00A33FA1">
      <w:pPr>
        <w:spacing w:before="60" w:after="60" w:line="264" w:lineRule="auto"/>
        <w:ind w:leftChars="0" w:left="0" w:firstLineChars="0" w:firstLine="720"/>
        <w:jc w:val="both"/>
        <w:rPr>
          <w:rFonts w:asciiTheme="majorHAnsi" w:hAnsiTheme="majorHAnsi" w:cstheme="majorHAnsi"/>
          <w:position w:val="0"/>
          <w:sz w:val="28"/>
          <w:szCs w:val="28"/>
          <w:lang w:val="sv-SE"/>
        </w:rPr>
      </w:pPr>
      <w:r w:rsidRPr="00DA6B7C">
        <w:rPr>
          <w:rFonts w:asciiTheme="majorHAnsi" w:hAnsiTheme="majorHAnsi" w:cstheme="majorHAnsi"/>
          <w:position w:val="0"/>
          <w:sz w:val="28"/>
          <w:szCs w:val="28"/>
          <w:lang w:val="sv-SE"/>
        </w:rPr>
        <w:t xml:space="preserve">- Nội dung sinh hoạt: </w:t>
      </w:r>
    </w:p>
    <w:p w14:paraId="4CE0635C" w14:textId="77777777" w:rsidR="003C27AA" w:rsidRPr="00DA6B7C" w:rsidRDefault="003C27AA" w:rsidP="00A33FA1">
      <w:pPr>
        <w:spacing w:before="60" w:after="60" w:line="264" w:lineRule="auto"/>
        <w:ind w:leftChars="0" w:left="0" w:firstLineChars="0" w:firstLine="720"/>
        <w:jc w:val="both"/>
        <w:rPr>
          <w:rFonts w:asciiTheme="majorHAnsi" w:hAnsiTheme="majorHAnsi" w:cstheme="majorHAnsi"/>
          <w:position w:val="0"/>
          <w:sz w:val="28"/>
          <w:szCs w:val="28"/>
          <w:lang w:val="sv-SE"/>
        </w:rPr>
      </w:pPr>
      <w:r w:rsidRPr="00DA6B7C">
        <w:rPr>
          <w:rFonts w:asciiTheme="majorHAnsi" w:hAnsiTheme="majorHAnsi" w:cstheme="majorHAnsi"/>
          <w:position w:val="0"/>
          <w:sz w:val="28"/>
          <w:szCs w:val="28"/>
          <w:lang w:val="sv-SE"/>
        </w:rPr>
        <w:t xml:space="preserve">+ Tuyên truyền kỷ niệm 79 năm Ngày Quốc khánh nước Cộng hoà xã hội  chủ nghĩa Việt Nam (2/9/1945 - 2/9/2024); khẳng định tầm vóc thời đại và ý nghĩa  </w:t>
      </w:r>
      <w:r w:rsidRPr="00DA6B7C">
        <w:rPr>
          <w:rFonts w:asciiTheme="majorHAnsi" w:hAnsiTheme="majorHAnsi" w:cstheme="majorHAnsi"/>
          <w:position w:val="0"/>
          <w:sz w:val="28"/>
          <w:szCs w:val="28"/>
          <w:lang w:val="sv-SE"/>
        </w:rPr>
        <w:lastRenderedPageBreak/>
        <w:t xml:space="preserve">lịch sử của sự ra đời của nước Việt Nam Dân chủ Cộng hòa (nay là Cộng hòa xã  hội chủ nghĩa Việt Nam) - nhà nước công nông đầu tiên ở Đông Nam Á, chấm dứt chế độ thực dân phong kiến ở nước ta, đồng thời mở ra một kỷ nguyên mới “Kỷ nguyên độc lập dân tộc gắn liền với chủ nghĩa xã hội”; Nhân dân ta làm chủ vận mệnh của mình để thực hiện quyền độc lập, tự do và hạnh phúc; tuyên truyền những thành quả to lớn mà Đảng và Nhân dân ta đã đạt được trong 79 năm xây dựng, bảo vệ và phát triển đất nước; </w:t>
      </w:r>
    </w:p>
    <w:p w14:paraId="5750953D" w14:textId="77777777" w:rsidR="003C27AA" w:rsidRPr="00DA6B7C" w:rsidRDefault="003C27AA" w:rsidP="00A33FA1">
      <w:pPr>
        <w:spacing w:before="60" w:after="60" w:line="264" w:lineRule="auto"/>
        <w:ind w:leftChars="0" w:left="0" w:firstLineChars="0" w:firstLine="720"/>
        <w:jc w:val="both"/>
        <w:rPr>
          <w:rFonts w:asciiTheme="majorHAnsi" w:hAnsiTheme="majorHAnsi" w:cstheme="majorHAnsi"/>
          <w:position w:val="0"/>
          <w:sz w:val="28"/>
          <w:szCs w:val="28"/>
          <w:lang w:val="sv-SE"/>
        </w:rPr>
      </w:pPr>
      <w:r w:rsidRPr="00DA6B7C">
        <w:rPr>
          <w:rFonts w:asciiTheme="majorHAnsi" w:hAnsiTheme="majorHAnsi" w:cstheme="majorHAnsi"/>
          <w:position w:val="0"/>
          <w:sz w:val="28"/>
          <w:szCs w:val="28"/>
          <w:lang w:val="sv-SE"/>
        </w:rPr>
        <w:t xml:space="preserve">+ Tổ chức tuyên truyền về cuộc đời, thân thế, sự nghiệp và những công lao to lớn của Chủ tịch Hồ Chí Minh; tôn vinh những cống hiến vĩ đại của Người đối với sự nghiệp cách mạng của Đảng và dân tộc Việt Nam, với phong trào cộng sản và công nhân quốc tế gắn với 55 năm thực hiện Di chúc của Chủ tịch Hồ Chí Minh (02/9/1969 - 02/9/2024);  </w:t>
      </w:r>
    </w:p>
    <w:p w14:paraId="497A36AD" w14:textId="77777777" w:rsidR="003C27AA" w:rsidRPr="00DA6B7C" w:rsidRDefault="003C27AA" w:rsidP="00A33FA1">
      <w:pPr>
        <w:spacing w:before="60" w:after="60" w:line="264" w:lineRule="auto"/>
        <w:ind w:leftChars="0" w:left="0" w:firstLineChars="0" w:firstLine="720"/>
        <w:jc w:val="both"/>
        <w:rPr>
          <w:rFonts w:asciiTheme="majorHAnsi" w:hAnsiTheme="majorHAnsi" w:cstheme="majorHAnsi"/>
          <w:position w:val="0"/>
          <w:sz w:val="28"/>
          <w:szCs w:val="28"/>
          <w:lang w:val="sv-SE"/>
        </w:rPr>
      </w:pPr>
      <w:r w:rsidRPr="00DA6B7C">
        <w:rPr>
          <w:rFonts w:asciiTheme="majorHAnsi" w:hAnsiTheme="majorHAnsi" w:cstheme="majorHAnsi"/>
          <w:position w:val="0"/>
          <w:sz w:val="28"/>
          <w:szCs w:val="28"/>
          <w:lang w:val="sv-SE"/>
        </w:rPr>
        <w:t>+ Tổ chức hội thi, hoạt động về nguồn, tham quan các di tích lịch sử, khu căn cứ cách mạng, liên hoan tuyên truyền ca khúc cách mạng, các cuộc thi văn nghệ có chủ đề ca ngợi đất nước, Đảng Cộng sản Việt Nam, Chủ tịch Hồ Chí Minh và truyền thống cách mạng vẻ vang của dân tộc; thực hiện công tác chăm lo các gia đình chính sách;</w:t>
      </w:r>
    </w:p>
    <w:p w14:paraId="4CFAD6C0" w14:textId="6774331F" w:rsidR="003C27AA" w:rsidRPr="002A2B6B" w:rsidRDefault="002A2B6B" w:rsidP="00A33FA1">
      <w:pPr>
        <w:spacing w:before="60" w:after="60" w:line="264" w:lineRule="auto"/>
        <w:ind w:leftChars="0" w:left="0" w:firstLineChars="0" w:firstLine="720"/>
        <w:jc w:val="both"/>
        <w:rPr>
          <w:rFonts w:asciiTheme="majorHAnsi" w:hAnsiTheme="majorHAnsi" w:cstheme="majorHAnsi"/>
          <w:b/>
          <w:i/>
          <w:spacing w:val="-2"/>
          <w:position w:val="0"/>
          <w:sz w:val="28"/>
          <w:szCs w:val="28"/>
          <w:lang w:val="sv-SE"/>
        </w:rPr>
      </w:pPr>
      <w:r w:rsidRPr="002A2B6B">
        <w:rPr>
          <w:rFonts w:asciiTheme="majorHAnsi" w:hAnsiTheme="majorHAnsi" w:cstheme="majorHAnsi"/>
          <w:b/>
          <w:i/>
          <w:spacing w:val="-2"/>
          <w:position w:val="0"/>
          <w:sz w:val="28"/>
          <w:szCs w:val="28"/>
          <w:lang w:val="sv-SE"/>
        </w:rPr>
        <w:t>1.</w:t>
      </w:r>
      <w:r w:rsidR="003C27AA" w:rsidRPr="002A2B6B">
        <w:rPr>
          <w:rFonts w:asciiTheme="majorHAnsi" w:hAnsiTheme="majorHAnsi" w:cstheme="majorHAnsi"/>
          <w:b/>
          <w:i/>
          <w:spacing w:val="-2"/>
          <w:position w:val="0"/>
          <w:sz w:val="28"/>
          <w:szCs w:val="28"/>
          <w:lang w:val="sv-SE"/>
        </w:rPr>
        <w:t>8. Sinh hoạt với chủ đề “Sáng mãi lý tưởng cách mạng của thanh niên”:</w:t>
      </w:r>
    </w:p>
    <w:p w14:paraId="4E0D563F" w14:textId="77777777" w:rsidR="003C27AA" w:rsidRPr="00DA6B7C" w:rsidRDefault="003C27AA" w:rsidP="00A33FA1">
      <w:pPr>
        <w:spacing w:before="60" w:after="60" w:line="264" w:lineRule="auto"/>
        <w:ind w:leftChars="0" w:left="0" w:firstLineChars="0" w:firstLine="720"/>
        <w:jc w:val="both"/>
        <w:rPr>
          <w:rFonts w:asciiTheme="majorHAnsi" w:hAnsiTheme="majorHAnsi" w:cstheme="majorHAnsi"/>
          <w:position w:val="0"/>
          <w:sz w:val="28"/>
          <w:szCs w:val="28"/>
          <w:lang w:val="sv-SE"/>
        </w:rPr>
      </w:pPr>
      <w:r w:rsidRPr="00DA6B7C">
        <w:rPr>
          <w:rFonts w:asciiTheme="majorHAnsi" w:hAnsiTheme="majorHAnsi" w:cstheme="majorHAnsi"/>
          <w:position w:val="0"/>
          <w:sz w:val="28"/>
          <w:szCs w:val="28"/>
          <w:lang w:val="sv-SE"/>
        </w:rPr>
        <w:t>- Thời gian: Tháng 10 năm 2024;</w:t>
      </w:r>
    </w:p>
    <w:p w14:paraId="70B28833" w14:textId="77777777" w:rsidR="003C27AA" w:rsidRPr="00DA6B7C" w:rsidRDefault="003C27AA" w:rsidP="00A33FA1">
      <w:pPr>
        <w:spacing w:before="60" w:after="60" w:line="264" w:lineRule="auto"/>
        <w:ind w:leftChars="0" w:left="0" w:firstLineChars="0" w:firstLine="720"/>
        <w:jc w:val="both"/>
        <w:rPr>
          <w:rFonts w:asciiTheme="majorHAnsi" w:hAnsiTheme="majorHAnsi" w:cstheme="majorHAnsi"/>
          <w:position w:val="0"/>
          <w:sz w:val="28"/>
          <w:szCs w:val="28"/>
          <w:lang w:val="sv-SE"/>
        </w:rPr>
      </w:pPr>
      <w:r w:rsidRPr="00DA6B7C">
        <w:rPr>
          <w:rFonts w:asciiTheme="majorHAnsi" w:hAnsiTheme="majorHAnsi" w:cstheme="majorHAnsi"/>
          <w:position w:val="0"/>
          <w:sz w:val="28"/>
          <w:szCs w:val="28"/>
          <w:lang w:val="sv-SE"/>
        </w:rPr>
        <w:t xml:space="preserve">- Nội dung sinh hoạt: </w:t>
      </w:r>
    </w:p>
    <w:p w14:paraId="0C1FFA27" w14:textId="77777777" w:rsidR="003C27AA" w:rsidRPr="00DA6B7C" w:rsidRDefault="003C27AA" w:rsidP="00A33FA1">
      <w:pPr>
        <w:spacing w:before="60" w:after="60" w:line="264" w:lineRule="auto"/>
        <w:ind w:leftChars="0" w:left="0" w:firstLineChars="0" w:firstLine="720"/>
        <w:jc w:val="both"/>
        <w:rPr>
          <w:rFonts w:asciiTheme="majorHAnsi" w:hAnsiTheme="majorHAnsi" w:cstheme="majorHAnsi"/>
          <w:position w:val="0"/>
          <w:sz w:val="28"/>
          <w:szCs w:val="28"/>
          <w:lang w:val="sv-SE"/>
        </w:rPr>
      </w:pPr>
      <w:r w:rsidRPr="00DA6B7C">
        <w:rPr>
          <w:rFonts w:asciiTheme="majorHAnsi" w:hAnsiTheme="majorHAnsi" w:cstheme="majorHAnsi"/>
          <w:position w:val="0"/>
          <w:sz w:val="28"/>
          <w:szCs w:val="28"/>
          <w:lang w:val="sv-SE"/>
        </w:rPr>
        <w:t xml:space="preserve">+ Tổ chức các hoạt động tuyên truyền để giáo dục cho cán bộ Đoàn, </w:t>
      </w:r>
    </w:p>
    <w:p w14:paraId="41CC53C1" w14:textId="77777777" w:rsidR="003C27AA" w:rsidRPr="00DA6B7C" w:rsidRDefault="003C27AA" w:rsidP="00A33FA1">
      <w:pPr>
        <w:spacing w:before="60" w:after="60" w:line="264" w:lineRule="auto"/>
        <w:ind w:leftChars="0" w:left="0" w:firstLineChars="0" w:firstLine="720"/>
        <w:jc w:val="both"/>
        <w:rPr>
          <w:rFonts w:asciiTheme="majorHAnsi" w:hAnsiTheme="majorHAnsi" w:cstheme="majorHAnsi"/>
          <w:position w:val="0"/>
          <w:sz w:val="28"/>
          <w:szCs w:val="28"/>
          <w:lang w:val="sv-SE"/>
        </w:rPr>
      </w:pPr>
      <w:r w:rsidRPr="00DA6B7C">
        <w:rPr>
          <w:rFonts w:asciiTheme="majorHAnsi" w:hAnsiTheme="majorHAnsi" w:cstheme="majorHAnsi"/>
          <w:position w:val="0"/>
          <w:sz w:val="28"/>
          <w:szCs w:val="28"/>
          <w:lang w:val="sv-SE"/>
        </w:rPr>
        <w:t>đoàn viên, về cuộc đời và tấm gương hy sinh vì sự nghiệp cách mạng vĩ đại của Anh hùng liệt sĩ Lý Tự Trọng cho dân tộc, đất nước và cách mạng Việt Nam, qua đó tiếp tục giáo dục lòng yêu nước, bồi dưỡng lý tưởng cách mạng, niềm tin vào con đường cách mạng mà Đảng, Bác Hồ và các thế hệ thanh niên đi trước đã chọn nhân kỷ niệm 110 năm ngày sinh đồng chí Lý Tự Trọng (20/10/1914 - 20/10/2024).</w:t>
      </w:r>
    </w:p>
    <w:p w14:paraId="1B394ADC" w14:textId="0E4C476A" w:rsidR="00DA6B7C" w:rsidRDefault="003C27AA" w:rsidP="00A33FA1">
      <w:pPr>
        <w:spacing w:before="60" w:after="60" w:line="264" w:lineRule="auto"/>
        <w:ind w:leftChars="0" w:left="0" w:firstLineChars="0" w:firstLine="720"/>
        <w:jc w:val="both"/>
        <w:rPr>
          <w:rFonts w:asciiTheme="majorHAnsi" w:hAnsiTheme="majorHAnsi" w:cstheme="majorHAnsi"/>
          <w:position w:val="0"/>
          <w:sz w:val="28"/>
          <w:szCs w:val="28"/>
          <w:lang w:val="sv-SE"/>
        </w:rPr>
      </w:pPr>
      <w:r w:rsidRPr="00DA6B7C">
        <w:rPr>
          <w:rFonts w:asciiTheme="majorHAnsi" w:hAnsiTheme="majorHAnsi" w:cstheme="majorHAnsi"/>
          <w:position w:val="0"/>
          <w:sz w:val="28"/>
          <w:szCs w:val="28"/>
          <w:lang w:val="sv-SE"/>
        </w:rPr>
        <w:t>+ Tổ chức tuyên truyền sâu rộng trong đoàn viên, thanh niên hiểu rõ ý nghĩa, lý tưởng cách mạng qua câu nói của anh Lý Tự Trọng trong thời điểm hiện tại qua đó phát huy sức trẻ, sẵn sàng xung kích xây dựng và bảo vệ Tổ</w:t>
      </w:r>
      <w:r w:rsidR="00A33FA1" w:rsidRPr="00DA6B7C">
        <w:rPr>
          <w:rFonts w:asciiTheme="majorHAnsi" w:hAnsiTheme="majorHAnsi" w:cstheme="majorHAnsi"/>
          <w:position w:val="0"/>
          <w:sz w:val="28"/>
          <w:szCs w:val="28"/>
          <w:lang w:val="sv-SE"/>
        </w:rPr>
        <w:t xml:space="preserve"> quốc Việt Nam xã hội chủ nghĩa.</w:t>
      </w:r>
    </w:p>
    <w:p w14:paraId="7FF99D0E" w14:textId="3848ED4C" w:rsidR="003C27AA" w:rsidRPr="00AD44BC" w:rsidRDefault="00AD44BC" w:rsidP="00AD44BC">
      <w:pPr>
        <w:spacing w:before="60" w:after="60" w:line="264" w:lineRule="auto"/>
        <w:ind w:leftChars="0" w:left="0" w:firstLineChars="0" w:firstLine="720"/>
        <w:jc w:val="both"/>
        <w:rPr>
          <w:rFonts w:asciiTheme="majorHAnsi" w:hAnsiTheme="majorHAnsi" w:cstheme="majorHAnsi"/>
          <w:b/>
          <w:i/>
          <w:position w:val="0"/>
          <w:sz w:val="28"/>
          <w:szCs w:val="28"/>
          <w:lang w:val="sv-SE"/>
        </w:rPr>
      </w:pPr>
      <w:r w:rsidRPr="00AD44BC">
        <w:rPr>
          <w:rFonts w:asciiTheme="majorHAnsi" w:hAnsiTheme="majorHAnsi" w:cstheme="majorHAnsi"/>
          <w:b/>
          <w:i/>
          <w:position w:val="0"/>
          <w:sz w:val="28"/>
          <w:szCs w:val="28"/>
          <w:lang w:val="sv-SE"/>
        </w:rPr>
        <w:t>1.</w:t>
      </w:r>
      <w:r w:rsidR="003C27AA" w:rsidRPr="00AD44BC">
        <w:rPr>
          <w:rFonts w:asciiTheme="majorHAnsi" w:hAnsiTheme="majorHAnsi" w:cstheme="majorHAnsi"/>
          <w:b/>
          <w:i/>
          <w:position w:val="0"/>
          <w:sz w:val="28"/>
          <w:szCs w:val="28"/>
          <w:lang w:val="sv-SE"/>
        </w:rPr>
        <w:t>9. Sinh hoạt với chủ đề “Thanh niên với pháp luật”:</w:t>
      </w:r>
    </w:p>
    <w:p w14:paraId="260B18B3" w14:textId="77777777" w:rsidR="003C27AA" w:rsidRPr="00DA6B7C" w:rsidRDefault="003C27AA" w:rsidP="00A33FA1">
      <w:pPr>
        <w:spacing w:before="60" w:after="60" w:line="264" w:lineRule="auto"/>
        <w:ind w:leftChars="0" w:left="0" w:firstLineChars="0" w:firstLine="720"/>
        <w:jc w:val="both"/>
        <w:rPr>
          <w:rFonts w:asciiTheme="majorHAnsi" w:hAnsiTheme="majorHAnsi" w:cstheme="majorHAnsi"/>
          <w:position w:val="0"/>
          <w:sz w:val="28"/>
          <w:szCs w:val="28"/>
          <w:lang w:val="sv-SE"/>
        </w:rPr>
      </w:pPr>
      <w:r w:rsidRPr="00DA6B7C">
        <w:rPr>
          <w:rFonts w:asciiTheme="majorHAnsi" w:hAnsiTheme="majorHAnsi" w:cstheme="majorHAnsi"/>
          <w:position w:val="0"/>
          <w:sz w:val="28"/>
          <w:szCs w:val="28"/>
          <w:lang w:val="sv-SE"/>
        </w:rPr>
        <w:t>- Thời gian: Tháng 11 năm 2024;</w:t>
      </w:r>
    </w:p>
    <w:p w14:paraId="12BF5330" w14:textId="77777777" w:rsidR="003C27AA" w:rsidRPr="00DA6B7C" w:rsidRDefault="003C27AA" w:rsidP="00A33FA1">
      <w:pPr>
        <w:spacing w:before="60" w:after="60" w:line="264" w:lineRule="auto"/>
        <w:ind w:leftChars="0" w:left="0" w:firstLineChars="0" w:firstLine="720"/>
        <w:jc w:val="both"/>
        <w:rPr>
          <w:rFonts w:asciiTheme="majorHAnsi" w:hAnsiTheme="majorHAnsi" w:cstheme="majorHAnsi"/>
          <w:position w:val="0"/>
          <w:sz w:val="28"/>
          <w:szCs w:val="28"/>
          <w:lang w:val="sv-SE"/>
        </w:rPr>
      </w:pPr>
      <w:r w:rsidRPr="00DA6B7C">
        <w:rPr>
          <w:rFonts w:asciiTheme="majorHAnsi" w:hAnsiTheme="majorHAnsi" w:cstheme="majorHAnsi"/>
          <w:position w:val="0"/>
          <w:sz w:val="28"/>
          <w:szCs w:val="28"/>
          <w:lang w:val="sv-SE"/>
        </w:rPr>
        <w:t xml:space="preserve">- Nội dung sinh hoạt: </w:t>
      </w:r>
    </w:p>
    <w:p w14:paraId="50E708D7" w14:textId="77777777" w:rsidR="003C27AA" w:rsidRPr="00DA6B7C" w:rsidRDefault="003C27AA" w:rsidP="00A33FA1">
      <w:pPr>
        <w:spacing w:before="60" w:after="60" w:line="264" w:lineRule="auto"/>
        <w:ind w:leftChars="0" w:left="0" w:firstLineChars="0" w:firstLine="720"/>
        <w:jc w:val="both"/>
        <w:rPr>
          <w:rFonts w:asciiTheme="majorHAnsi" w:hAnsiTheme="majorHAnsi" w:cstheme="majorHAnsi"/>
          <w:position w:val="0"/>
          <w:sz w:val="28"/>
          <w:szCs w:val="28"/>
          <w:lang w:val="sv-SE"/>
        </w:rPr>
      </w:pPr>
      <w:r w:rsidRPr="00DA6B7C">
        <w:rPr>
          <w:rFonts w:asciiTheme="majorHAnsi" w:hAnsiTheme="majorHAnsi" w:cstheme="majorHAnsi"/>
          <w:position w:val="0"/>
          <w:sz w:val="28"/>
          <w:szCs w:val="28"/>
          <w:lang w:val="sv-SE"/>
        </w:rPr>
        <w:t>+ Giáo dục ý thức tôn trọng, tuân thủ, chấp hành pháp luật; giới thiệu, nhân rộng gương người tốt, việc tốt trong thực hiện pháp luật, các mô hình, giải pháp hiệu quả trong tuyên truyền phổ biến pháp luật.</w:t>
      </w:r>
    </w:p>
    <w:p w14:paraId="4A4B06FB" w14:textId="77777777" w:rsidR="003C27AA" w:rsidRPr="00DA6B7C" w:rsidRDefault="003C27AA" w:rsidP="00A33FA1">
      <w:pPr>
        <w:spacing w:before="60" w:after="60" w:line="264" w:lineRule="auto"/>
        <w:ind w:leftChars="0" w:left="0" w:firstLineChars="0" w:firstLine="720"/>
        <w:jc w:val="both"/>
        <w:rPr>
          <w:rFonts w:asciiTheme="majorHAnsi" w:hAnsiTheme="majorHAnsi" w:cstheme="majorHAnsi"/>
          <w:position w:val="0"/>
          <w:sz w:val="28"/>
          <w:szCs w:val="28"/>
          <w:lang w:val="sv-SE"/>
        </w:rPr>
      </w:pPr>
      <w:r w:rsidRPr="00DA6B7C">
        <w:rPr>
          <w:rFonts w:asciiTheme="majorHAnsi" w:hAnsiTheme="majorHAnsi" w:cstheme="majorHAnsi"/>
          <w:position w:val="0"/>
          <w:sz w:val="28"/>
          <w:szCs w:val="28"/>
          <w:lang w:val="sv-SE"/>
        </w:rPr>
        <w:lastRenderedPageBreak/>
        <w:t xml:space="preserve">+ Tuyên truyền các nội dung luật hiện hành ứng với từng đối tượng, phù hợp với tình hình, đặc điểm đoàn viên, thanh niên tại đơn vị gắn với tổ chức Ngày Pháp luật nước Cộng hòa xã hội chủ nghĩa Việt Nam (09/11). </w:t>
      </w:r>
    </w:p>
    <w:p w14:paraId="3B57B415" w14:textId="77777777" w:rsidR="003C27AA" w:rsidRPr="00DA6B7C" w:rsidRDefault="003C27AA" w:rsidP="00A33FA1">
      <w:pPr>
        <w:spacing w:before="60" w:after="60" w:line="264" w:lineRule="auto"/>
        <w:ind w:leftChars="0" w:left="0" w:firstLineChars="0" w:firstLine="720"/>
        <w:jc w:val="both"/>
        <w:rPr>
          <w:rFonts w:asciiTheme="majorHAnsi" w:hAnsiTheme="majorHAnsi" w:cstheme="majorHAnsi"/>
          <w:position w:val="0"/>
          <w:sz w:val="28"/>
          <w:szCs w:val="28"/>
          <w:lang w:val="sv-SE"/>
        </w:rPr>
      </w:pPr>
      <w:r w:rsidRPr="00DA6B7C">
        <w:rPr>
          <w:rFonts w:asciiTheme="majorHAnsi" w:hAnsiTheme="majorHAnsi" w:cstheme="majorHAnsi"/>
          <w:position w:val="0"/>
          <w:sz w:val="28"/>
          <w:szCs w:val="28"/>
          <w:lang w:val="sv-SE"/>
        </w:rPr>
        <w:t xml:space="preserve">+ Tuyên truyền kỷ niệm Ngày Nhà giáo Việt Nam, truyền thống tôn sư trọng đạo và những giá trị văn hoá ngàn đời của dân tộc; tổ chức thăm, tặng quà, tri ân thầy cô, giáo đã và đang công tác trong ngành giáo dục, những người vẫn miệt mài ngày đêm với sự nghiệp trồng người (20/11/1982 - 20/11/2024). </w:t>
      </w:r>
    </w:p>
    <w:p w14:paraId="5AAD1D79" w14:textId="60C4570C" w:rsidR="003C27AA" w:rsidRPr="00AD44BC" w:rsidRDefault="00AD44BC" w:rsidP="00A33FA1">
      <w:pPr>
        <w:spacing w:before="60" w:after="60" w:line="264" w:lineRule="auto"/>
        <w:ind w:leftChars="0" w:left="0" w:firstLineChars="0" w:firstLine="720"/>
        <w:jc w:val="both"/>
        <w:rPr>
          <w:rFonts w:asciiTheme="majorHAnsi" w:hAnsiTheme="majorHAnsi" w:cstheme="majorHAnsi"/>
          <w:b/>
          <w:i/>
          <w:position w:val="0"/>
          <w:sz w:val="28"/>
          <w:szCs w:val="28"/>
          <w:lang w:val="sv-SE"/>
        </w:rPr>
      </w:pPr>
      <w:r w:rsidRPr="00AD44BC">
        <w:rPr>
          <w:rFonts w:asciiTheme="majorHAnsi" w:hAnsiTheme="majorHAnsi" w:cstheme="majorHAnsi"/>
          <w:b/>
          <w:i/>
          <w:position w:val="0"/>
          <w:sz w:val="28"/>
          <w:szCs w:val="28"/>
          <w:lang w:val="sv-SE"/>
        </w:rPr>
        <w:t>1.</w:t>
      </w:r>
      <w:r w:rsidR="003C27AA" w:rsidRPr="00AD44BC">
        <w:rPr>
          <w:rFonts w:asciiTheme="majorHAnsi" w:hAnsiTheme="majorHAnsi" w:cstheme="majorHAnsi"/>
          <w:b/>
          <w:i/>
          <w:position w:val="0"/>
          <w:sz w:val="28"/>
          <w:szCs w:val="28"/>
          <w:lang w:val="sv-SE"/>
        </w:rPr>
        <w:t>10. Sinh hoạt với chủ đề “Tiếp bước cha anh, tuổi trẻ rèn luyện, cống hiến cho Tổ quốc”:</w:t>
      </w:r>
    </w:p>
    <w:p w14:paraId="3E508BD7" w14:textId="77777777" w:rsidR="003C27AA" w:rsidRPr="00DA6B7C" w:rsidRDefault="003C27AA" w:rsidP="00A33FA1">
      <w:pPr>
        <w:spacing w:before="60" w:after="60" w:line="264" w:lineRule="auto"/>
        <w:ind w:leftChars="0" w:left="0" w:firstLineChars="0" w:firstLine="720"/>
        <w:jc w:val="both"/>
        <w:rPr>
          <w:rFonts w:asciiTheme="majorHAnsi" w:hAnsiTheme="majorHAnsi" w:cstheme="majorHAnsi"/>
          <w:position w:val="0"/>
          <w:sz w:val="28"/>
          <w:szCs w:val="28"/>
          <w:lang w:val="sv-SE"/>
        </w:rPr>
      </w:pPr>
      <w:r w:rsidRPr="00DA6B7C">
        <w:rPr>
          <w:rFonts w:asciiTheme="majorHAnsi" w:hAnsiTheme="majorHAnsi" w:cstheme="majorHAnsi"/>
          <w:position w:val="0"/>
          <w:sz w:val="28"/>
          <w:szCs w:val="28"/>
          <w:lang w:val="sv-SE"/>
        </w:rPr>
        <w:t>- Thời gian: Tháng 12 năm 2024;</w:t>
      </w:r>
    </w:p>
    <w:p w14:paraId="33118BA0" w14:textId="77777777" w:rsidR="003C27AA" w:rsidRPr="00DA6B7C" w:rsidRDefault="003C27AA" w:rsidP="00A33FA1">
      <w:pPr>
        <w:spacing w:before="60" w:after="60" w:line="264" w:lineRule="auto"/>
        <w:ind w:leftChars="0" w:left="0" w:firstLineChars="0" w:firstLine="720"/>
        <w:jc w:val="both"/>
        <w:rPr>
          <w:rFonts w:asciiTheme="majorHAnsi" w:hAnsiTheme="majorHAnsi" w:cstheme="majorHAnsi"/>
          <w:position w:val="0"/>
          <w:sz w:val="28"/>
          <w:szCs w:val="28"/>
          <w:lang w:val="sv-SE"/>
        </w:rPr>
      </w:pPr>
      <w:r w:rsidRPr="00DA6B7C">
        <w:rPr>
          <w:rFonts w:asciiTheme="majorHAnsi" w:hAnsiTheme="majorHAnsi" w:cstheme="majorHAnsi"/>
          <w:position w:val="0"/>
          <w:sz w:val="28"/>
          <w:szCs w:val="28"/>
          <w:lang w:val="sv-SE"/>
        </w:rPr>
        <w:t xml:space="preserve">- Nội dung sinh hoạt: </w:t>
      </w:r>
    </w:p>
    <w:p w14:paraId="2FA8A6A5" w14:textId="3372D2EC" w:rsidR="003C27AA" w:rsidRPr="00DA6B7C" w:rsidRDefault="003C27AA" w:rsidP="00780804">
      <w:pPr>
        <w:spacing w:before="60" w:after="60" w:line="264" w:lineRule="auto"/>
        <w:ind w:leftChars="0" w:left="0" w:firstLineChars="0" w:firstLine="720"/>
        <w:jc w:val="both"/>
        <w:rPr>
          <w:rFonts w:asciiTheme="majorHAnsi" w:hAnsiTheme="majorHAnsi" w:cstheme="majorHAnsi"/>
          <w:position w:val="0"/>
          <w:sz w:val="28"/>
          <w:szCs w:val="28"/>
          <w:lang w:val="sv-SE"/>
        </w:rPr>
      </w:pPr>
      <w:r w:rsidRPr="00DA6B7C">
        <w:rPr>
          <w:rFonts w:asciiTheme="majorHAnsi" w:hAnsiTheme="majorHAnsi" w:cstheme="majorHAnsi"/>
          <w:position w:val="0"/>
          <w:sz w:val="28"/>
          <w:szCs w:val="28"/>
          <w:lang w:val="sv-SE"/>
        </w:rPr>
        <w:t>+ Tuyên truyền, giáo dục sâu, rộng về chặng đường lịch sử vẻ vang 80 năm xây dựng, chiến đấu, trưởng thành của Quân đội nhân dân Việt Nam Anh hung (22/12/1944 - 22/12/2024); qua đó, tiếp tục khẳng định sự lãnh đạo đúng đắn, sáng suốt của Đảng và Chủ tịch Hồ Chí Minh trong xác định đường lối cách mạng, xây dựng lực lượng vũ trang nhân dân; tổng kết, đánh giá, ghi nhận những thành tựu to lớn trong 35 năm thực hiện Ngày hội Quốc phòng toàn dân, xây dựng nền quốc phòng toàn dân vững mạnh.</w:t>
      </w:r>
    </w:p>
    <w:p w14:paraId="740DE1ED" w14:textId="77777777" w:rsidR="003C27AA" w:rsidRPr="00DA6B7C" w:rsidRDefault="003C27AA" w:rsidP="00A33FA1">
      <w:pPr>
        <w:spacing w:before="60" w:after="60" w:line="264" w:lineRule="auto"/>
        <w:ind w:leftChars="0" w:left="0" w:firstLineChars="0" w:firstLine="720"/>
        <w:jc w:val="both"/>
        <w:rPr>
          <w:rFonts w:asciiTheme="majorHAnsi" w:hAnsiTheme="majorHAnsi" w:cstheme="majorHAnsi"/>
          <w:position w:val="0"/>
          <w:sz w:val="28"/>
          <w:szCs w:val="28"/>
          <w:lang w:val="sv-SE"/>
        </w:rPr>
      </w:pPr>
      <w:r w:rsidRPr="00DA6B7C">
        <w:rPr>
          <w:rFonts w:asciiTheme="majorHAnsi" w:hAnsiTheme="majorHAnsi" w:cstheme="majorHAnsi"/>
          <w:position w:val="0"/>
          <w:sz w:val="28"/>
          <w:szCs w:val="28"/>
          <w:lang w:val="sv-SE"/>
        </w:rPr>
        <w:t>+ Tuyên truyền và khẳng định vai trò lãnh đạo và đường lối đúng đắn của Đảng, của Bác Hồ trong sự nghiệp cách mạng của dân tộc Việt Nam; khơi dậy niềm tự hào, quyết tâm xây dựng và bảo vệ vững chắc Tổ quốc Việt Nam xã hội chủ nghĩa.</w:t>
      </w:r>
    </w:p>
    <w:p w14:paraId="53A14712" w14:textId="57127A87" w:rsidR="003C27AA" w:rsidRPr="00DA6B7C" w:rsidRDefault="003C27AA" w:rsidP="00A33FA1">
      <w:pPr>
        <w:spacing w:before="60" w:after="60" w:line="264" w:lineRule="auto"/>
        <w:ind w:leftChars="0" w:left="0" w:firstLineChars="0" w:firstLine="720"/>
        <w:jc w:val="both"/>
        <w:rPr>
          <w:rFonts w:asciiTheme="majorHAnsi" w:hAnsiTheme="majorHAnsi" w:cstheme="majorHAnsi"/>
          <w:spacing w:val="-2"/>
          <w:position w:val="0"/>
          <w:sz w:val="28"/>
          <w:szCs w:val="28"/>
          <w:lang w:val="sv-SE"/>
        </w:rPr>
      </w:pPr>
      <w:r w:rsidRPr="00DA6B7C">
        <w:rPr>
          <w:rFonts w:asciiTheme="majorHAnsi" w:hAnsiTheme="majorHAnsi" w:cstheme="majorHAnsi"/>
          <w:spacing w:val="-2"/>
          <w:position w:val="0"/>
          <w:sz w:val="28"/>
          <w:szCs w:val="28"/>
          <w:lang w:val="sv-SE"/>
        </w:rPr>
        <w:t>+ Tổ chức hoạt động kỷ niệm và tham gia các cuộc thi tìm hiểu truyền thống 80 năm Ngày thành lập Quân đội nhân dân Việt Nam; tổ chức nói chuyện truyền thống, giao lưu với cán bộ quân đội nghỉ hưu tại địa phương, đơn vị. Tổ chức thăm hỏi, tặng quà các đối tượng chính sách, gia đình cán bộ chiến sĩ đang công tác tại nơi biên giới, hải đảo gặp khó khăn;</w:t>
      </w:r>
    </w:p>
    <w:p w14:paraId="6BEFDE3B" w14:textId="0BA1EAB7" w:rsidR="006E6A70" w:rsidRPr="00DA6B7C" w:rsidRDefault="00AD44BC" w:rsidP="00A33FA1">
      <w:pPr>
        <w:spacing w:before="60" w:after="60" w:line="264" w:lineRule="auto"/>
        <w:ind w:leftChars="0" w:left="0" w:firstLineChars="0" w:firstLine="720"/>
        <w:jc w:val="both"/>
        <w:rPr>
          <w:rFonts w:asciiTheme="majorHAnsi" w:hAnsiTheme="majorHAnsi" w:cstheme="majorHAnsi"/>
          <w:b/>
          <w:position w:val="0"/>
          <w:sz w:val="28"/>
          <w:szCs w:val="28"/>
          <w:lang w:val="sv-SE"/>
        </w:rPr>
      </w:pPr>
      <w:r>
        <w:rPr>
          <w:rFonts w:asciiTheme="majorHAnsi" w:hAnsiTheme="majorHAnsi" w:cstheme="majorHAnsi"/>
          <w:b/>
          <w:position w:val="0"/>
          <w:sz w:val="28"/>
          <w:szCs w:val="28"/>
          <w:lang w:val="sv-SE"/>
        </w:rPr>
        <w:t>2.</w:t>
      </w:r>
      <w:r w:rsidR="00DA6B7C" w:rsidRPr="00DA6B7C">
        <w:rPr>
          <w:rFonts w:asciiTheme="majorHAnsi" w:hAnsiTheme="majorHAnsi" w:cstheme="majorHAnsi"/>
          <w:b/>
          <w:position w:val="0"/>
          <w:sz w:val="28"/>
          <w:szCs w:val="28"/>
          <w:lang w:val="sv-SE"/>
        </w:rPr>
        <w:t xml:space="preserve"> </w:t>
      </w:r>
      <w:r w:rsidRPr="00DA6B7C">
        <w:rPr>
          <w:rFonts w:asciiTheme="majorHAnsi" w:hAnsiTheme="majorHAnsi" w:cstheme="majorHAnsi"/>
          <w:b/>
          <w:position w:val="0"/>
          <w:sz w:val="28"/>
          <w:szCs w:val="28"/>
          <w:lang w:val="sv-SE"/>
        </w:rPr>
        <w:t>Hình thức sinh hoạt:</w:t>
      </w:r>
    </w:p>
    <w:p w14:paraId="6C2D6847" w14:textId="77777777" w:rsidR="006E6A70" w:rsidRPr="00DA6B7C" w:rsidRDefault="006E6A70" w:rsidP="00A33FA1">
      <w:pPr>
        <w:spacing w:before="60" w:after="60" w:line="264" w:lineRule="auto"/>
        <w:ind w:leftChars="0" w:left="0" w:firstLineChars="0" w:firstLine="720"/>
        <w:jc w:val="both"/>
        <w:rPr>
          <w:rFonts w:asciiTheme="majorHAnsi" w:hAnsiTheme="majorHAnsi" w:cstheme="majorHAnsi"/>
          <w:position w:val="0"/>
          <w:sz w:val="28"/>
          <w:szCs w:val="28"/>
          <w:lang w:val="sv-SE"/>
        </w:rPr>
      </w:pPr>
      <w:r w:rsidRPr="00DA6B7C">
        <w:rPr>
          <w:rFonts w:asciiTheme="majorHAnsi" w:hAnsiTheme="majorHAnsi" w:cstheme="majorHAnsi"/>
          <w:position w:val="0"/>
          <w:sz w:val="28"/>
          <w:szCs w:val="28"/>
          <w:lang w:val="sv-SE"/>
        </w:rPr>
        <w:t>Tùy theo tình hình thực tế, các cơ quan, đơn vị có thể chủ động lựa chọn một trong các hình thức sinh hoạt như:</w:t>
      </w:r>
    </w:p>
    <w:p w14:paraId="028C65D6" w14:textId="22966A95" w:rsidR="006E6A70" w:rsidRPr="00DA6B7C" w:rsidRDefault="006E6A70" w:rsidP="00A33FA1">
      <w:pPr>
        <w:spacing w:before="60" w:after="60" w:line="264" w:lineRule="auto"/>
        <w:ind w:leftChars="0" w:left="0" w:firstLineChars="0" w:firstLine="720"/>
        <w:jc w:val="both"/>
        <w:rPr>
          <w:rFonts w:asciiTheme="majorHAnsi" w:hAnsiTheme="majorHAnsi" w:cstheme="majorHAnsi"/>
          <w:spacing w:val="-2"/>
          <w:position w:val="0"/>
          <w:sz w:val="28"/>
          <w:szCs w:val="28"/>
          <w:lang w:val="sv-SE"/>
        </w:rPr>
      </w:pPr>
      <w:r w:rsidRPr="00DA6B7C">
        <w:rPr>
          <w:rFonts w:asciiTheme="majorHAnsi" w:hAnsiTheme="majorHAnsi" w:cstheme="majorHAnsi"/>
          <w:spacing w:val="-2"/>
          <w:position w:val="0"/>
          <w:sz w:val="28"/>
          <w:szCs w:val="28"/>
          <w:lang w:val="sv-SE"/>
        </w:rPr>
        <w:t>- Tổ chức các chương trình, hoạt động nâng cao kỹ năng tình nguyện số, phát huy chuyên môn vào việc đóng góp các công trình, phần việc cho cộng đồng và xã hội, khả năng sáng tạo trong tình nguyện cho đội ngũ cán bộ Đoàn, đoàn viên.</w:t>
      </w:r>
    </w:p>
    <w:p w14:paraId="5F2B71A5" w14:textId="77777777" w:rsidR="006E6A70" w:rsidRPr="00DA6B7C" w:rsidRDefault="006E6A70" w:rsidP="00A33FA1">
      <w:pPr>
        <w:spacing w:before="60" w:after="60" w:line="264" w:lineRule="auto"/>
        <w:ind w:leftChars="0" w:left="0" w:firstLineChars="0" w:firstLine="720"/>
        <w:jc w:val="both"/>
        <w:rPr>
          <w:rFonts w:asciiTheme="majorHAnsi" w:hAnsiTheme="majorHAnsi" w:cstheme="majorHAnsi"/>
          <w:position w:val="0"/>
          <w:sz w:val="28"/>
          <w:szCs w:val="28"/>
          <w:lang w:val="sv-SE"/>
        </w:rPr>
      </w:pPr>
      <w:r w:rsidRPr="00DA6B7C">
        <w:rPr>
          <w:rFonts w:asciiTheme="majorHAnsi" w:hAnsiTheme="majorHAnsi" w:cstheme="majorHAnsi"/>
          <w:position w:val="0"/>
          <w:sz w:val="28"/>
          <w:szCs w:val="28"/>
          <w:lang w:val="sv-SE"/>
        </w:rPr>
        <w:t>- Tổ chức các tọa đàm, diễn đàn, hội nghị chuyên đề với phần trao đổi, thảo luận tạo không gian mở để đoàn viên mạnh dạn đóng góp ý tưởng, hiến kế, giải pháp về chủ đề của buổi sinh hoạt chi đoàn chủ điểm.</w:t>
      </w:r>
    </w:p>
    <w:p w14:paraId="20B3BBE9" w14:textId="77777777" w:rsidR="006E6A70" w:rsidRPr="00DA6B7C" w:rsidRDefault="006E6A70" w:rsidP="00A33FA1">
      <w:pPr>
        <w:spacing w:before="60" w:after="60" w:line="264" w:lineRule="auto"/>
        <w:ind w:leftChars="0" w:left="0" w:firstLineChars="0" w:firstLine="720"/>
        <w:jc w:val="both"/>
        <w:rPr>
          <w:rFonts w:asciiTheme="majorHAnsi" w:hAnsiTheme="majorHAnsi" w:cstheme="majorHAnsi"/>
          <w:position w:val="0"/>
          <w:sz w:val="28"/>
          <w:szCs w:val="28"/>
          <w:lang w:val="sv-SE"/>
        </w:rPr>
      </w:pPr>
      <w:r w:rsidRPr="00DA6B7C">
        <w:rPr>
          <w:rFonts w:asciiTheme="majorHAnsi" w:hAnsiTheme="majorHAnsi" w:cstheme="majorHAnsi"/>
          <w:position w:val="0"/>
          <w:sz w:val="28"/>
          <w:szCs w:val="28"/>
          <w:lang w:val="sv-SE"/>
        </w:rPr>
        <w:t xml:space="preserve">- Tổ chức “Hành trình về nguồn” đến các bảo tàng, di tích lịch sử, địa chỉ; thăm căn cứ cách mạng của Thành Đoàn tại các di tích lịch sử: Căn cứ Núi Dinh, tỉnh Bà Rịa - Vũng Tàu; Căn cứ Khu ủy Sài Gòn - Gia Định (Y4), huyện Mỏ Cày </w:t>
      </w:r>
      <w:r w:rsidRPr="00DA6B7C">
        <w:rPr>
          <w:rFonts w:asciiTheme="majorHAnsi" w:hAnsiTheme="majorHAnsi" w:cstheme="majorHAnsi"/>
          <w:position w:val="0"/>
          <w:sz w:val="28"/>
          <w:szCs w:val="28"/>
          <w:lang w:val="sv-SE"/>
        </w:rPr>
        <w:lastRenderedPageBreak/>
        <w:t>Bắc, tỉnh Bến Tre; Khu di tích lịch sử Địa đạo Tam Giác Sắt (Địa đạo Tây Nam Bến Cát Xưa).</w:t>
      </w:r>
    </w:p>
    <w:p w14:paraId="2A3C9284" w14:textId="77777777" w:rsidR="006E6A70" w:rsidRPr="00DA6B7C" w:rsidRDefault="006E6A70" w:rsidP="00A33FA1">
      <w:pPr>
        <w:spacing w:before="60" w:after="60" w:line="264" w:lineRule="auto"/>
        <w:ind w:leftChars="0" w:left="0" w:firstLineChars="0" w:firstLine="720"/>
        <w:jc w:val="both"/>
        <w:rPr>
          <w:rFonts w:asciiTheme="majorHAnsi" w:hAnsiTheme="majorHAnsi" w:cstheme="majorHAnsi"/>
          <w:position w:val="0"/>
          <w:sz w:val="28"/>
          <w:szCs w:val="28"/>
          <w:lang w:val="sv-SE"/>
        </w:rPr>
      </w:pPr>
      <w:r w:rsidRPr="00DA6B7C">
        <w:rPr>
          <w:rFonts w:asciiTheme="majorHAnsi" w:hAnsiTheme="majorHAnsi" w:cstheme="majorHAnsi"/>
          <w:position w:val="0"/>
          <w:sz w:val="28"/>
          <w:szCs w:val="28"/>
          <w:lang w:val="sv-SE"/>
        </w:rPr>
        <w:t>- Tổ chức hoạt động giao lưu với các gương cán bộ Đoàn tiêu biểu, công dân trẻ tiêu biểu, các gương điển hình trong lao động, học tập sáng tạo, các gương có thành tích tiêu biểu trên các lĩnh vực, đặc biệt trong lĩnh vực công nghệ thông tin, qua đó lan tỏa những giá trị đẹp, tinh thần năng động, sáng tạo của thanh niên Khối Dân - Chính - Đảng Thành phố.</w:t>
      </w:r>
    </w:p>
    <w:p w14:paraId="70CDA69F" w14:textId="77777777" w:rsidR="006E6A70" w:rsidRPr="00DA6B7C" w:rsidRDefault="006E6A70" w:rsidP="00A33FA1">
      <w:pPr>
        <w:spacing w:before="60" w:after="60" w:line="264" w:lineRule="auto"/>
        <w:ind w:leftChars="0" w:left="0" w:firstLineChars="0" w:firstLine="720"/>
        <w:jc w:val="both"/>
        <w:rPr>
          <w:rFonts w:asciiTheme="majorHAnsi" w:hAnsiTheme="majorHAnsi" w:cstheme="majorHAnsi"/>
          <w:position w:val="0"/>
          <w:sz w:val="28"/>
          <w:szCs w:val="28"/>
          <w:lang w:val="sv-SE"/>
        </w:rPr>
      </w:pPr>
      <w:r w:rsidRPr="00DA6B7C">
        <w:rPr>
          <w:rFonts w:asciiTheme="majorHAnsi" w:hAnsiTheme="majorHAnsi" w:cstheme="majorHAnsi"/>
          <w:position w:val="0"/>
          <w:sz w:val="28"/>
          <w:szCs w:val="28"/>
          <w:lang w:val="sv-SE"/>
        </w:rPr>
        <w:t>- Phát động các hoạt động tình nguyện, tham gia thực hiện trào lưu “Làm việc tốt” và trào lưu “Sống xanh”, tổ chức Ngày Chủ nhật xanh, Ngày thứ bảy tình nguyện.</w:t>
      </w:r>
    </w:p>
    <w:p w14:paraId="1C7E0558" w14:textId="77777777" w:rsidR="006E6A70" w:rsidRPr="00DA6B7C" w:rsidRDefault="006E6A70" w:rsidP="00A33FA1">
      <w:pPr>
        <w:spacing w:before="60" w:after="60" w:line="264" w:lineRule="auto"/>
        <w:ind w:leftChars="0" w:left="0" w:firstLineChars="0" w:firstLine="720"/>
        <w:jc w:val="both"/>
        <w:rPr>
          <w:rFonts w:asciiTheme="majorHAnsi" w:hAnsiTheme="majorHAnsi" w:cstheme="majorHAnsi"/>
          <w:position w:val="0"/>
          <w:sz w:val="28"/>
          <w:szCs w:val="28"/>
          <w:lang w:val="sv-SE"/>
        </w:rPr>
      </w:pPr>
      <w:r w:rsidRPr="00DA6B7C">
        <w:rPr>
          <w:rFonts w:asciiTheme="majorHAnsi" w:hAnsiTheme="majorHAnsi" w:cstheme="majorHAnsi"/>
          <w:position w:val="0"/>
          <w:sz w:val="28"/>
          <w:szCs w:val="28"/>
          <w:lang w:val="sv-SE"/>
        </w:rPr>
        <w:t xml:space="preserve">- Khuyến khích các chi đoàn phát động đoàn viên thực hiện các sản phẩm tuyên truyền sáng tạo, giới thiệu về các mô hình, giải pháp tổ chức hoạt động hiệu quả tại chi đoàn. </w:t>
      </w:r>
    </w:p>
    <w:p w14:paraId="712A7071" w14:textId="78E8287C" w:rsidR="006E6A70" w:rsidRPr="00DA6B7C" w:rsidRDefault="006E6A70" w:rsidP="00DA6B7C">
      <w:pPr>
        <w:spacing w:before="60" w:after="60" w:line="264" w:lineRule="auto"/>
        <w:ind w:leftChars="0" w:left="0" w:firstLineChars="0" w:firstLine="720"/>
        <w:jc w:val="both"/>
        <w:rPr>
          <w:rFonts w:asciiTheme="majorHAnsi" w:hAnsiTheme="majorHAnsi" w:cstheme="majorHAnsi"/>
          <w:position w:val="0"/>
          <w:sz w:val="28"/>
          <w:szCs w:val="28"/>
          <w:lang w:val="sv-SE"/>
        </w:rPr>
      </w:pPr>
      <w:r w:rsidRPr="00DA6B7C">
        <w:rPr>
          <w:rFonts w:asciiTheme="majorHAnsi" w:hAnsiTheme="majorHAnsi" w:cstheme="majorHAnsi"/>
          <w:position w:val="0"/>
          <w:sz w:val="28"/>
          <w:szCs w:val="28"/>
          <w:lang w:val="sv-SE"/>
        </w:rPr>
        <w:t>- Tuyên truy</w:t>
      </w:r>
      <w:r w:rsidR="00780804">
        <w:rPr>
          <w:rFonts w:asciiTheme="majorHAnsi" w:hAnsiTheme="majorHAnsi" w:cstheme="majorHAnsi"/>
          <w:position w:val="0"/>
          <w:sz w:val="28"/>
          <w:szCs w:val="28"/>
          <w:lang w:val="sv-SE"/>
        </w:rPr>
        <w:t>ền thực hiện “Văn hóa thưởng thức</w:t>
      </w:r>
      <w:r w:rsidRPr="00DA6B7C">
        <w:rPr>
          <w:rFonts w:asciiTheme="majorHAnsi" w:hAnsiTheme="majorHAnsi" w:cstheme="majorHAnsi"/>
          <w:position w:val="0"/>
          <w:sz w:val="28"/>
          <w:szCs w:val="28"/>
          <w:lang w:val="sv-SE"/>
        </w:rPr>
        <w:t>”, sinh hoạt thói quen đọc sách (về chuyển đổi số, về lịch sử); thực hiện cuộc vận động “Mỗi ngày một tin tốt, mỗi tuần một câu chuyện đẹp”.</w:t>
      </w:r>
    </w:p>
    <w:p w14:paraId="042899DD" w14:textId="77777777" w:rsidR="006E6A70" w:rsidRPr="00DA6B7C" w:rsidRDefault="006E6A70" w:rsidP="00A33FA1">
      <w:pPr>
        <w:spacing w:before="60" w:after="60" w:line="264" w:lineRule="auto"/>
        <w:ind w:leftChars="0" w:left="0" w:firstLineChars="0" w:firstLine="720"/>
        <w:jc w:val="both"/>
        <w:rPr>
          <w:rFonts w:asciiTheme="majorHAnsi" w:hAnsiTheme="majorHAnsi" w:cstheme="majorHAnsi"/>
          <w:b/>
          <w:position w:val="0"/>
          <w:sz w:val="28"/>
          <w:szCs w:val="28"/>
          <w:lang w:val="sv-SE"/>
        </w:rPr>
      </w:pPr>
      <w:r w:rsidRPr="00DA6B7C">
        <w:rPr>
          <w:rFonts w:asciiTheme="majorHAnsi" w:hAnsiTheme="majorHAnsi" w:cstheme="majorHAnsi"/>
          <w:b/>
          <w:position w:val="0"/>
          <w:sz w:val="28"/>
          <w:szCs w:val="28"/>
          <w:lang w:val="sv-SE"/>
        </w:rPr>
        <w:t>3. Gợi ý một số nội dung hành động thống nhất sau buổi sinh hoạt:</w:t>
      </w:r>
    </w:p>
    <w:p w14:paraId="24A35BAC" w14:textId="77777777" w:rsidR="006E6A70" w:rsidRPr="00DA6B7C" w:rsidRDefault="006E6A70" w:rsidP="00A33FA1">
      <w:pPr>
        <w:spacing w:before="60" w:after="60" w:line="264" w:lineRule="auto"/>
        <w:ind w:leftChars="0" w:left="0" w:firstLineChars="0" w:firstLine="720"/>
        <w:jc w:val="both"/>
        <w:rPr>
          <w:rFonts w:asciiTheme="majorHAnsi" w:hAnsiTheme="majorHAnsi" w:cstheme="majorHAnsi"/>
          <w:position w:val="0"/>
          <w:sz w:val="28"/>
          <w:szCs w:val="28"/>
          <w:lang w:val="sv-SE"/>
        </w:rPr>
      </w:pPr>
      <w:r w:rsidRPr="00DA6B7C">
        <w:rPr>
          <w:rFonts w:asciiTheme="majorHAnsi" w:hAnsiTheme="majorHAnsi" w:cstheme="majorHAnsi"/>
          <w:position w:val="0"/>
          <w:sz w:val="28"/>
          <w:szCs w:val="28"/>
          <w:lang w:val="sv-SE"/>
        </w:rPr>
        <w:t>Tùy vào tình hình thực tiễn, các chi đoàn chủ động lựa chọn để thực hiện một số nội dung hành động thống nhất sau buổi sinh hoạt, cụ thể như sau:</w:t>
      </w:r>
    </w:p>
    <w:p w14:paraId="2A00ABA7" w14:textId="77777777" w:rsidR="006E6A70" w:rsidRPr="00DA6B7C" w:rsidRDefault="006E6A70" w:rsidP="00A33FA1">
      <w:pPr>
        <w:spacing w:before="60" w:after="60" w:line="264" w:lineRule="auto"/>
        <w:ind w:leftChars="0" w:left="0" w:firstLineChars="0" w:firstLine="720"/>
        <w:jc w:val="both"/>
        <w:rPr>
          <w:rFonts w:asciiTheme="majorHAnsi" w:hAnsiTheme="majorHAnsi" w:cstheme="majorHAnsi"/>
          <w:position w:val="0"/>
          <w:sz w:val="28"/>
          <w:szCs w:val="28"/>
          <w:lang w:val="sv-SE"/>
        </w:rPr>
      </w:pPr>
      <w:r w:rsidRPr="00DA6B7C">
        <w:rPr>
          <w:rFonts w:asciiTheme="majorHAnsi" w:hAnsiTheme="majorHAnsi" w:cstheme="majorHAnsi"/>
          <w:position w:val="0"/>
          <w:sz w:val="28"/>
          <w:szCs w:val="28"/>
          <w:lang w:val="sv-SE"/>
        </w:rPr>
        <w:t>- Thực hiện ứng dụng chuyển đổi số trong hoạt động của Đoàn; vận động, đề nghị đoàn viên, thanh niên đăng ký, thường xuyên thao tác, sử dụng ứng dụng hoạt động Đoàn (App Thanh niên Việt Nam); đăng ký thành viên phiên bản “Tuổi Trẻ Sao” (https://sso.tuoitre.vn) của Báo Tuổi Trẻ.</w:t>
      </w:r>
    </w:p>
    <w:p w14:paraId="76C5FB28" w14:textId="77777777" w:rsidR="006E6A70" w:rsidRPr="00DA6B7C" w:rsidRDefault="006E6A70" w:rsidP="00A33FA1">
      <w:pPr>
        <w:spacing w:before="60" w:after="60" w:line="264" w:lineRule="auto"/>
        <w:ind w:leftChars="0" w:left="0" w:firstLineChars="0" w:firstLine="720"/>
        <w:jc w:val="both"/>
        <w:rPr>
          <w:rFonts w:asciiTheme="majorHAnsi" w:hAnsiTheme="majorHAnsi" w:cstheme="majorHAnsi"/>
          <w:position w:val="0"/>
          <w:sz w:val="28"/>
          <w:szCs w:val="28"/>
          <w:lang w:val="sv-SE"/>
        </w:rPr>
      </w:pPr>
      <w:r w:rsidRPr="00DA6B7C">
        <w:rPr>
          <w:rFonts w:asciiTheme="majorHAnsi" w:hAnsiTheme="majorHAnsi" w:cstheme="majorHAnsi"/>
          <w:position w:val="0"/>
          <w:sz w:val="28"/>
          <w:szCs w:val="28"/>
          <w:lang w:val="sv-SE"/>
        </w:rPr>
        <w:t>- Thực hiện các trào lưu “Ngày làm việc tốt” và trào lưu “Sống xanh” do Thành Đoàn và Đoàn Khối triển khai.</w:t>
      </w:r>
    </w:p>
    <w:p w14:paraId="24413767" w14:textId="77777777" w:rsidR="006E6A70" w:rsidRPr="00DA6B7C" w:rsidRDefault="006E6A70" w:rsidP="00A33FA1">
      <w:pPr>
        <w:spacing w:before="60" w:after="60" w:line="264" w:lineRule="auto"/>
        <w:ind w:leftChars="0" w:left="0" w:firstLineChars="0" w:firstLine="720"/>
        <w:jc w:val="both"/>
        <w:rPr>
          <w:rFonts w:asciiTheme="majorHAnsi" w:hAnsiTheme="majorHAnsi" w:cstheme="majorHAnsi"/>
          <w:position w:val="0"/>
          <w:sz w:val="28"/>
          <w:szCs w:val="28"/>
          <w:lang w:val="sv-SE"/>
        </w:rPr>
      </w:pPr>
      <w:r w:rsidRPr="00DA6B7C">
        <w:rPr>
          <w:rFonts w:asciiTheme="majorHAnsi" w:hAnsiTheme="majorHAnsi" w:cstheme="majorHAnsi"/>
          <w:position w:val="0"/>
          <w:sz w:val="28"/>
          <w:szCs w:val="28"/>
          <w:lang w:val="sv-SE"/>
        </w:rPr>
        <w:t>- Rèn luyện thói quen, tính nêu gương của cán bộ Đoàn, đoàn viên trong sử dụng dịch vụ công trực tuyến mức độ 3, 4 và trong sử dụng các tài khoản thanh toán điện tử.</w:t>
      </w:r>
    </w:p>
    <w:p w14:paraId="74F72648" w14:textId="77777777" w:rsidR="006E6A70" w:rsidRPr="00DA6B7C" w:rsidRDefault="006E6A70" w:rsidP="00A33FA1">
      <w:pPr>
        <w:spacing w:before="60" w:after="60" w:line="264" w:lineRule="auto"/>
        <w:ind w:leftChars="0" w:left="0" w:firstLineChars="0" w:firstLine="720"/>
        <w:jc w:val="both"/>
        <w:rPr>
          <w:rFonts w:asciiTheme="majorHAnsi" w:hAnsiTheme="majorHAnsi" w:cstheme="majorHAnsi"/>
          <w:position w:val="0"/>
          <w:sz w:val="28"/>
          <w:szCs w:val="28"/>
          <w:lang w:val="sv-SE"/>
        </w:rPr>
      </w:pPr>
      <w:r w:rsidRPr="00DA6B7C">
        <w:rPr>
          <w:rFonts w:asciiTheme="majorHAnsi" w:hAnsiTheme="majorHAnsi" w:cstheme="majorHAnsi"/>
          <w:position w:val="0"/>
          <w:sz w:val="28"/>
          <w:szCs w:val="28"/>
          <w:lang w:val="sv-SE"/>
        </w:rPr>
        <w:t>- Tổ chức tìm hiểu, thảo luận về nội dung và đề ra phương hướng thực hiện hiệu quả Nghị quyết 98/2023/QH15 của Quốc hội phù hợp với tình hình thực tiễn của từng cơ quan, đơn vị.</w:t>
      </w:r>
    </w:p>
    <w:p w14:paraId="0BA9F525" w14:textId="5DB62939" w:rsidR="006E6A70" w:rsidRPr="00DA6B7C" w:rsidRDefault="006E6A70" w:rsidP="00AD44BC">
      <w:pPr>
        <w:spacing w:before="60" w:after="60" w:line="264" w:lineRule="auto"/>
        <w:ind w:leftChars="0" w:left="0" w:firstLineChars="0" w:firstLine="720"/>
        <w:jc w:val="both"/>
        <w:rPr>
          <w:rFonts w:asciiTheme="majorHAnsi" w:hAnsiTheme="majorHAnsi" w:cstheme="majorHAnsi"/>
          <w:position w:val="0"/>
          <w:sz w:val="28"/>
          <w:szCs w:val="28"/>
          <w:lang w:val="sv-SE"/>
        </w:rPr>
      </w:pPr>
      <w:r w:rsidRPr="00DA6B7C">
        <w:rPr>
          <w:rFonts w:asciiTheme="majorHAnsi" w:hAnsiTheme="majorHAnsi" w:cstheme="majorHAnsi"/>
          <w:position w:val="0"/>
          <w:sz w:val="28"/>
          <w:szCs w:val="28"/>
          <w:lang w:val="sv-SE"/>
        </w:rPr>
        <w:t>- Tổ chức phát động đoàn viên, thanh niên tiếp tục triển khai thực hiện Nghị quyết Đại hội Đoàn toàn quốc lần thứ XII, Nghị quyết Đại hội Đoàn Thành phố lần thứ XI, Nghị quyết Đại hội Đoàn Khối lần thứ IV nhiệm kỳ 2022 - 2027 và Nghị quyết Đại hội Đoàn tại cơ quan, đơn vị.</w:t>
      </w:r>
    </w:p>
    <w:p w14:paraId="074E1D4E" w14:textId="77777777" w:rsidR="006E6A70" w:rsidRPr="00DA6B7C" w:rsidRDefault="006E6A70" w:rsidP="00A33FA1">
      <w:pPr>
        <w:spacing w:before="60" w:after="60" w:line="264" w:lineRule="auto"/>
        <w:ind w:leftChars="0" w:left="0" w:firstLineChars="0" w:firstLine="720"/>
        <w:jc w:val="both"/>
        <w:rPr>
          <w:rFonts w:asciiTheme="majorHAnsi" w:hAnsiTheme="majorHAnsi" w:cstheme="majorHAnsi"/>
          <w:b/>
          <w:position w:val="0"/>
          <w:sz w:val="28"/>
          <w:szCs w:val="28"/>
          <w:lang w:val="sv-SE"/>
        </w:rPr>
      </w:pPr>
      <w:r w:rsidRPr="00DA6B7C">
        <w:rPr>
          <w:rFonts w:asciiTheme="majorHAnsi" w:hAnsiTheme="majorHAnsi" w:cstheme="majorHAnsi"/>
          <w:b/>
          <w:position w:val="0"/>
          <w:sz w:val="28"/>
          <w:szCs w:val="28"/>
          <w:lang w:val="sv-SE"/>
        </w:rPr>
        <w:t>4. Tài liệu tham khảo:</w:t>
      </w:r>
    </w:p>
    <w:p w14:paraId="5AC6E312" w14:textId="77777777" w:rsidR="006E6A70" w:rsidRPr="00DA6B7C" w:rsidRDefault="006E6A70" w:rsidP="00A33FA1">
      <w:pPr>
        <w:spacing w:before="60" w:after="60" w:line="264" w:lineRule="auto"/>
        <w:ind w:leftChars="0" w:left="0" w:firstLineChars="0" w:firstLine="720"/>
        <w:jc w:val="both"/>
        <w:rPr>
          <w:rFonts w:asciiTheme="majorHAnsi" w:hAnsiTheme="majorHAnsi" w:cstheme="majorHAnsi"/>
          <w:b/>
          <w:i/>
          <w:iCs/>
          <w:position w:val="0"/>
          <w:sz w:val="28"/>
          <w:szCs w:val="28"/>
          <w:lang w:val="sv-SE"/>
        </w:rPr>
      </w:pPr>
      <w:r w:rsidRPr="00DA6B7C">
        <w:rPr>
          <w:rFonts w:asciiTheme="majorHAnsi" w:hAnsiTheme="majorHAnsi" w:cstheme="majorHAnsi"/>
          <w:b/>
          <w:i/>
          <w:iCs/>
          <w:position w:val="0"/>
          <w:sz w:val="28"/>
          <w:szCs w:val="28"/>
          <w:lang w:val="sv-SE"/>
        </w:rPr>
        <w:t>4.1. Tài liệu tham khảo về lịch sử Đoàn TNCS Hồ Chí Minh, truyền thống phong trào học sinh, sinh viên Sài Gòn - Chợ Lớn - Gia Định - TP. HCM:</w:t>
      </w:r>
    </w:p>
    <w:p w14:paraId="1B020A0D" w14:textId="77777777" w:rsidR="006E6A70" w:rsidRPr="00DA6B7C" w:rsidRDefault="006E6A70" w:rsidP="00A33FA1">
      <w:pPr>
        <w:spacing w:before="60" w:after="60" w:line="264" w:lineRule="auto"/>
        <w:ind w:leftChars="0" w:left="0" w:firstLineChars="0" w:firstLine="720"/>
        <w:jc w:val="both"/>
        <w:rPr>
          <w:rFonts w:asciiTheme="majorHAnsi" w:hAnsiTheme="majorHAnsi" w:cstheme="majorHAnsi"/>
          <w:position w:val="0"/>
          <w:sz w:val="28"/>
          <w:szCs w:val="28"/>
        </w:rPr>
      </w:pPr>
      <w:r w:rsidRPr="00DA6B7C">
        <w:rPr>
          <w:rFonts w:asciiTheme="majorHAnsi" w:hAnsiTheme="majorHAnsi" w:cstheme="majorHAnsi"/>
          <w:position w:val="0"/>
          <w:sz w:val="28"/>
          <w:szCs w:val="28"/>
        </w:rPr>
        <w:lastRenderedPageBreak/>
        <w:t xml:space="preserve">- Thành Đoàn và Câu lạc bộ Truyền thống Thành Đoàn (2019), </w:t>
      </w:r>
      <w:r w:rsidRPr="00DA6B7C">
        <w:rPr>
          <w:rFonts w:asciiTheme="majorHAnsi" w:hAnsiTheme="majorHAnsi" w:cstheme="majorHAnsi"/>
          <w:i/>
          <w:iCs/>
          <w:position w:val="0"/>
          <w:sz w:val="28"/>
          <w:szCs w:val="28"/>
        </w:rPr>
        <w:t>Thành Đoàn cùng quân và dân Sài Gòn - Gia Định tham gia Chiến dịch Hồ Chí Minh,</w:t>
      </w:r>
      <w:r w:rsidRPr="00DA6B7C">
        <w:rPr>
          <w:rFonts w:asciiTheme="majorHAnsi" w:hAnsiTheme="majorHAnsi" w:cstheme="majorHAnsi"/>
          <w:position w:val="0"/>
          <w:sz w:val="28"/>
          <w:szCs w:val="28"/>
        </w:rPr>
        <w:t xml:space="preserve"> Nhà xuất bản Trẻ, năm 2019.</w:t>
      </w:r>
    </w:p>
    <w:p w14:paraId="38484667" w14:textId="77777777" w:rsidR="006E6A70" w:rsidRPr="00DA6B7C" w:rsidRDefault="006E6A70" w:rsidP="00A33FA1">
      <w:pPr>
        <w:spacing w:before="60" w:after="60" w:line="264" w:lineRule="auto"/>
        <w:ind w:leftChars="0" w:left="0" w:firstLineChars="0" w:firstLine="720"/>
        <w:jc w:val="both"/>
        <w:rPr>
          <w:rFonts w:asciiTheme="majorHAnsi" w:hAnsiTheme="majorHAnsi" w:cstheme="majorHAnsi"/>
          <w:position w:val="0"/>
          <w:sz w:val="28"/>
          <w:szCs w:val="28"/>
        </w:rPr>
      </w:pPr>
      <w:r w:rsidRPr="00DA6B7C">
        <w:rPr>
          <w:rFonts w:asciiTheme="majorHAnsi" w:hAnsiTheme="majorHAnsi" w:cstheme="majorHAnsi"/>
          <w:position w:val="0"/>
          <w:sz w:val="28"/>
          <w:szCs w:val="28"/>
        </w:rPr>
        <w:t xml:space="preserve">- Thành Đoàn và Câu lạc bộ Truyền thống Thành Đoàn (2021), </w:t>
      </w:r>
      <w:r w:rsidRPr="00DA6B7C">
        <w:rPr>
          <w:rFonts w:asciiTheme="majorHAnsi" w:hAnsiTheme="majorHAnsi" w:cstheme="majorHAnsi"/>
          <w:i/>
          <w:iCs/>
          <w:position w:val="0"/>
          <w:sz w:val="28"/>
          <w:szCs w:val="28"/>
        </w:rPr>
        <w:t>Lược sử Đoàn và phonNgày Thành phố Sài Gòn - Gia Định mang tên Chủ tịch Hồ Chí Minhg trào thanh niên Thành phố Hồ Chí Minh giai đoạn 1954 - 1975,</w:t>
      </w:r>
      <w:r w:rsidRPr="00DA6B7C">
        <w:rPr>
          <w:rFonts w:asciiTheme="majorHAnsi" w:hAnsiTheme="majorHAnsi" w:cstheme="majorHAnsi"/>
          <w:position w:val="0"/>
          <w:sz w:val="28"/>
          <w:szCs w:val="28"/>
        </w:rPr>
        <w:t xml:space="preserve"> Nhà xuất bản Trẻ.</w:t>
      </w:r>
    </w:p>
    <w:p w14:paraId="47C1A14E" w14:textId="77777777" w:rsidR="006E6A70" w:rsidRPr="00DA6B7C" w:rsidRDefault="006E6A70" w:rsidP="00A33FA1">
      <w:pPr>
        <w:spacing w:before="60" w:after="60" w:line="264" w:lineRule="auto"/>
        <w:ind w:leftChars="0" w:left="0" w:firstLineChars="0" w:firstLine="720"/>
        <w:jc w:val="both"/>
        <w:rPr>
          <w:rFonts w:asciiTheme="majorHAnsi" w:hAnsiTheme="majorHAnsi" w:cstheme="majorHAnsi"/>
          <w:position w:val="0"/>
          <w:sz w:val="28"/>
          <w:szCs w:val="28"/>
        </w:rPr>
      </w:pPr>
      <w:r w:rsidRPr="00DA6B7C">
        <w:rPr>
          <w:rFonts w:asciiTheme="majorHAnsi" w:hAnsiTheme="majorHAnsi" w:cstheme="majorHAnsi"/>
          <w:position w:val="0"/>
          <w:sz w:val="28"/>
          <w:szCs w:val="28"/>
        </w:rPr>
        <w:t xml:space="preserve">- Thành Đoàn và Câu lạc bộ Truyền thống Thành Đoàn (2021), </w:t>
      </w:r>
      <w:r w:rsidRPr="00DA6B7C">
        <w:rPr>
          <w:rFonts w:asciiTheme="majorHAnsi" w:hAnsiTheme="majorHAnsi" w:cstheme="majorHAnsi"/>
          <w:i/>
          <w:iCs/>
          <w:position w:val="0"/>
          <w:sz w:val="28"/>
          <w:szCs w:val="28"/>
        </w:rPr>
        <w:t>Đoàn Thanh niên vùng ven và nông thôn Sài Gòn - Gia Định trong chống Mỹ cứu nước</w:t>
      </w:r>
      <w:r w:rsidRPr="00DA6B7C">
        <w:rPr>
          <w:rFonts w:asciiTheme="majorHAnsi" w:hAnsiTheme="majorHAnsi" w:cstheme="majorHAnsi"/>
          <w:position w:val="0"/>
          <w:sz w:val="28"/>
          <w:szCs w:val="28"/>
        </w:rPr>
        <w:t>, 1954 - 1975, Nhà xuất bản Trẻ.</w:t>
      </w:r>
    </w:p>
    <w:p w14:paraId="6A55F68A" w14:textId="77777777" w:rsidR="006E6A70" w:rsidRPr="00DA6B7C" w:rsidRDefault="006E6A70" w:rsidP="00A33FA1">
      <w:pPr>
        <w:spacing w:before="60" w:after="60" w:line="264" w:lineRule="auto"/>
        <w:ind w:leftChars="0" w:left="0" w:firstLineChars="0" w:firstLine="720"/>
        <w:jc w:val="both"/>
        <w:rPr>
          <w:rFonts w:asciiTheme="majorHAnsi" w:hAnsiTheme="majorHAnsi" w:cstheme="majorHAnsi"/>
          <w:position w:val="0"/>
          <w:sz w:val="28"/>
          <w:szCs w:val="28"/>
        </w:rPr>
      </w:pPr>
      <w:r w:rsidRPr="00DA6B7C">
        <w:rPr>
          <w:rFonts w:asciiTheme="majorHAnsi" w:hAnsiTheme="majorHAnsi" w:cstheme="majorHAnsi"/>
          <w:position w:val="0"/>
          <w:sz w:val="28"/>
          <w:szCs w:val="28"/>
        </w:rPr>
        <w:t xml:space="preserve">- Trần Văn Phương (2022), </w:t>
      </w:r>
      <w:r w:rsidRPr="00DA6B7C">
        <w:rPr>
          <w:rFonts w:asciiTheme="majorHAnsi" w:hAnsiTheme="majorHAnsi" w:cstheme="majorHAnsi"/>
          <w:i/>
          <w:iCs/>
          <w:position w:val="0"/>
          <w:sz w:val="28"/>
          <w:szCs w:val="28"/>
        </w:rPr>
        <w:t>Đoàn Thanh niên Cộng sản Hồ Chí Minh qua các kỳ đại hội</w:t>
      </w:r>
      <w:r w:rsidRPr="00DA6B7C">
        <w:rPr>
          <w:rFonts w:asciiTheme="majorHAnsi" w:hAnsiTheme="majorHAnsi" w:cstheme="majorHAnsi"/>
          <w:position w:val="0"/>
          <w:sz w:val="28"/>
          <w:szCs w:val="28"/>
        </w:rPr>
        <w:t>, Nhà xuất bản Trẻ.</w:t>
      </w:r>
    </w:p>
    <w:p w14:paraId="7EDFF7BA" w14:textId="77777777" w:rsidR="006E6A70" w:rsidRPr="00DA6B7C" w:rsidRDefault="006E6A70" w:rsidP="00A33FA1">
      <w:pPr>
        <w:spacing w:before="60" w:after="60" w:line="264" w:lineRule="auto"/>
        <w:ind w:leftChars="0" w:left="0" w:firstLineChars="0" w:firstLine="720"/>
        <w:jc w:val="both"/>
        <w:rPr>
          <w:rFonts w:asciiTheme="majorHAnsi" w:hAnsiTheme="majorHAnsi" w:cstheme="majorHAnsi"/>
          <w:position w:val="0"/>
          <w:sz w:val="28"/>
          <w:szCs w:val="28"/>
        </w:rPr>
      </w:pPr>
      <w:r w:rsidRPr="00DA6B7C">
        <w:rPr>
          <w:rFonts w:asciiTheme="majorHAnsi" w:hAnsiTheme="majorHAnsi" w:cstheme="majorHAnsi"/>
          <w:position w:val="0"/>
          <w:sz w:val="28"/>
          <w:szCs w:val="28"/>
        </w:rPr>
        <w:t xml:space="preserve">- Nhiều tác giả (2022), </w:t>
      </w:r>
      <w:r w:rsidRPr="00DA6B7C">
        <w:rPr>
          <w:rFonts w:asciiTheme="majorHAnsi" w:hAnsiTheme="majorHAnsi" w:cstheme="majorHAnsi"/>
          <w:i/>
          <w:iCs/>
          <w:position w:val="0"/>
          <w:sz w:val="28"/>
          <w:szCs w:val="28"/>
        </w:rPr>
        <w:t xml:space="preserve">Những câu đố trắc nghiệm về truyền thống Đoàn Thanh niên Cộng sản Hồ Chí Minh, </w:t>
      </w:r>
      <w:r w:rsidRPr="00DA6B7C">
        <w:rPr>
          <w:rFonts w:asciiTheme="majorHAnsi" w:hAnsiTheme="majorHAnsi" w:cstheme="majorHAnsi"/>
          <w:position w:val="0"/>
          <w:sz w:val="28"/>
          <w:szCs w:val="28"/>
        </w:rPr>
        <w:t>Nhà xuất bản Trẻ.</w:t>
      </w:r>
    </w:p>
    <w:p w14:paraId="712F947A" w14:textId="77777777" w:rsidR="006E6A70" w:rsidRPr="00DA6B7C" w:rsidRDefault="006E6A70" w:rsidP="00A33FA1">
      <w:pPr>
        <w:spacing w:before="60" w:after="60" w:line="264" w:lineRule="auto"/>
        <w:ind w:leftChars="0" w:left="0" w:firstLineChars="0" w:firstLine="720"/>
        <w:jc w:val="both"/>
        <w:rPr>
          <w:rFonts w:asciiTheme="majorHAnsi" w:hAnsiTheme="majorHAnsi" w:cstheme="majorHAnsi"/>
          <w:i/>
          <w:iCs/>
          <w:position w:val="0"/>
          <w:sz w:val="28"/>
          <w:szCs w:val="28"/>
        </w:rPr>
      </w:pPr>
      <w:r w:rsidRPr="00DA6B7C">
        <w:rPr>
          <w:rFonts w:asciiTheme="majorHAnsi" w:hAnsiTheme="majorHAnsi" w:cstheme="majorHAnsi"/>
          <w:i/>
          <w:iCs/>
          <w:position w:val="0"/>
          <w:sz w:val="28"/>
          <w:szCs w:val="28"/>
        </w:rPr>
        <w:t>- Các sách, tài liệu của Đại hội đại biểu Đoàn TNCS Hồ Chí Minh Thành phố Hồ Chí Minh lần thứ XI, nhiệm kỳ 2022 - 2027:</w:t>
      </w:r>
    </w:p>
    <w:p w14:paraId="495FFA8A" w14:textId="77777777" w:rsidR="006E6A70" w:rsidRPr="00DA6B7C" w:rsidRDefault="006E6A70" w:rsidP="00A33FA1">
      <w:pPr>
        <w:spacing w:before="60" w:after="60" w:line="264" w:lineRule="auto"/>
        <w:ind w:leftChars="0" w:left="0" w:firstLineChars="0" w:firstLine="720"/>
        <w:jc w:val="both"/>
        <w:rPr>
          <w:rFonts w:asciiTheme="majorHAnsi" w:hAnsiTheme="majorHAnsi" w:cstheme="majorHAnsi"/>
          <w:position w:val="0"/>
          <w:sz w:val="28"/>
          <w:szCs w:val="28"/>
        </w:rPr>
      </w:pPr>
      <w:r w:rsidRPr="00DA6B7C">
        <w:rPr>
          <w:rFonts w:asciiTheme="majorHAnsi" w:hAnsiTheme="majorHAnsi" w:cstheme="majorHAnsi"/>
          <w:position w:val="0"/>
          <w:sz w:val="28"/>
          <w:szCs w:val="28"/>
        </w:rPr>
        <w:t>+ Văn kiện Đại hội;</w:t>
      </w:r>
    </w:p>
    <w:p w14:paraId="021B6178" w14:textId="77777777" w:rsidR="006E6A70" w:rsidRPr="00DA6B7C" w:rsidRDefault="006E6A70" w:rsidP="00A33FA1">
      <w:pPr>
        <w:spacing w:before="60" w:after="60" w:line="264" w:lineRule="auto"/>
        <w:ind w:leftChars="0" w:left="0" w:firstLineChars="0" w:firstLine="720"/>
        <w:jc w:val="both"/>
        <w:rPr>
          <w:rFonts w:asciiTheme="majorHAnsi" w:hAnsiTheme="majorHAnsi" w:cstheme="majorHAnsi"/>
          <w:position w:val="0"/>
          <w:sz w:val="28"/>
          <w:szCs w:val="28"/>
        </w:rPr>
      </w:pPr>
      <w:r w:rsidRPr="00DA6B7C">
        <w:rPr>
          <w:rFonts w:asciiTheme="majorHAnsi" w:hAnsiTheme="majorHAnsi" w:cstheme="majorHAnsi"/>
          <w:position w:val="0"/>
          <w:sz w:val="28"/>
          <w:szCs w:val="28"/>
        </w:rPr>
        <w:t>+ Tài liệu - Hỏi đáp Nghị quyết Đại hội;</w:t>
      </w:r>
    </w:p>
    <w:p w14:paraId="6F76EA32" w14:textId="77777777" w:rsidR="006E6A70" w:rsidRPr="00DA6B7C" w:rsidRDefault="006E6A70" w:rsidP="00A33FA1">
      <w:pPr>
        <w:spacing w:before="60" w:after="60" w:line="264" w:lineRule="auto"/>
        <w:ind w:leftChars="0" w:left="0" w:firstLineChars="0" w:firstLine="720"/>
        <w:jc w:val="both"/>
        <w:rPr>
          <w:rFonts w:asciiTheme="majorHAnsi" w:hAnsiTheme="majorHAnsi" w:cstheme="majorHAnsi"/>
          <w:position w:val="0"/>
          <w:sz w:val="28"/>
          <w:szCs w:val="28"/>
        </w:rPr>
      </w:pPr>
      <w:r w:rsidRPr="00DA6B7C">
        <w:rPr>
          <w:rFonts w:asciiTheme="majorHAnsi" w:hAnsiTheme="majorHAnsi" w:cstheme="majorHAnsi"/>
          <w:position w:val="0"/>
          <w:sz w:val="28"/>
          <w:szCs w:val="28"/>
        </w:rPr>
        <w:t>+ Báo cáo đề tài khảo sát xã hội “Những nhân tố tác động đến sự tham gia tổ chức Đoàn - Hội của thanh niên Thành phố Hồ Chí Minh hiện nay”;</w:t>
      </w:r>
    </w:p>
    <w:p w14:paraId="40036372" w14:textId="77777777" w:rsidR="006E6A70" w:rsidRPr="00DA6B7C" w:rsidRDefault="006E6A70" w:rsidP="00A33FA1">
      <w:pPr>
        <w:spacing w:before="60" w:after="60" w:line="264" w:lineRule="auto"/>
        <w:ind w:leftChars="0" w:left="0" w:firstLineChars="0" w:firstLine="720"/>
        <w:jc w:val="both"/>
        <w:rPr>
          <w:rFonts w:asciiTheme="majorHAnsi" w:hAnsiTheme="majorHAnsi" w:cstheme="majorHAnsi"/>
          <w:position w:val="0"/>
          <w:sz w:val="28"/>
          <w:szCs w:val="28"/>
        </w:rPr>
      </w:pPr>
      <w:r w:rsidRPr="00DA6B7C">
        <w:rPr>
          <w:rFonts w:asciiTheme="majorHAnsi" w:hAnsiTheme="majorHAnsi" w:cstheme="majorHAnsi"/>
          <w:position w:val="0"/>
          <w:sz w:val="28"/>
          <w:szCs w:val="28"/>
        </w:rPr>
        <w:t>+ Sách ảnh thanh niên Thành phố tình nguyện tham gia phòng chống dịch COVID-19 “Mệnh lệnh từ trái tim”;</w:t>
      </w:r>
    </w:p>
    <w:p w14:paraId="5D0AF0BE" w14:textId="77777777" w:rsidR="006E6A70" w:rsidRPr="00DA6B7C" w:rsidRDefault="006E6A70" w:rsidP="00A33FA1">
      <w:pPr>
        <w:spacing w:before="60" w:after="60" w:line="264" w:lineRule="auto"/>
        <w:ind w:leftChars="0" w:left="0" w:firstLineChars="0" w:firstLine="720"/>
        <w:jc w:val="both"/>
        <w:rPr>
          <w:rFonts w:asciiTheme="majorHAnsi" w:hAnsiTheme="majorHAnsi" w:cstheme="majorHAnsi"/>
          <w:position w:val="0"/>
          <w:sz w:val="28"/>
          <w:szCs w:val="28"/>
        </w:rPr>
      </w:pPr>
      <w:r w:rsidRPr="00DA6B7C">
        <w:rPr>
          <w:rFonts w:asciiTheme="majorHAnsi" w:hAnsiTheme="majorHAnsi" w:cstheme="majorHAnsi"/>
          <w:position w:val="0"/>
          <w:sz w:val="28"/>
          <w:szCs w:val="28"/>
        </w:rPr>
        <w:t>+ Sách</w:t>
      </w:r>
      <w:r w:rsidRPr="00DA6B7C">
        <w:rPr>
          <w:rFonts w:asciiTheme="majorHAnsi" w:hAnsiTheme="majorHAnsi" w:cstheme="majorHAnsi"/>
          <w:position w:val="0"/>
          <w:sz w:val="28"/>
          <w:szCs w:val="28"/>
          <w:lang w:val="vi-VN"/>
        </w:rPr>
        <w:t xml:space="preserve"> điện tử giới thiệu mô hình, giải pháp hiệu quả trong công tác Đoàn và phong trào thanh thiếu nhi Thành phố Hồ Chí Minh “</w:t>
      </w:r>
      <w:r w:rsidRPr="00DA6B7C">
        <w:rPr>
          <w:rFonts w:asciiTheme="majorHAnsi" w:hAnsiTheme="majorHAnsi" w:cstheme="majorHAnsi"/>
          <w:position w:val="0"/>
          <w:sz w:val="28"/>
          <w:szCs w:val="28"/>
        </w:rPr>
        <w:t xml:space="preserve">Hành trình của </w:t>
      </w:r>
      <w:r w:rsidRPr="00DA6B7C">
        <w:rPr>
          <w:rFonts w:asciiTheme="majorHAnsi" w:hAnsiTheme="majorHAnsi" w:cstheme="majorHAnsi"/>
          <w:position w:val="0"/>
          <w:sz w:val="28"/>
          <w:szCs w:val="28"/>
        </w:rPr>
        <w:br/>
        <w:t>thanh xuân</w:t>
      </w:r>
      <w:r w:rsidRPr="00DA6B7C">
        <w:rPr>
          <w:rFonts w:asciiTheme="majorHAnsi" w:hAnsiTheme="majorHAnsi" w:cstheme="majorHAnsi"/>
          <w:position w:val="0"/>
          <w:sz w:val="28"/>
          <w:szCs w:val="28"/>
          <w:lang w:val="vi-VN"/>
        </w:rPr>
        <w:t>”</w:t>
      </w:r>
      <w:r w:rsidRPr="00DA6B7C">
        <w:rPr>
          <w:rFonts w:asciiTheme="majorHAnsi" w:hAnsiTheme="majorHAnsi" w:cstheme="majorHAnsi"/>
          <w:position w:val="0"/>
          <w:sz w:val="28"/>
          <w:szCs w:val="28"/>
        </w:rPr>
        <w:t>;</w:t>
      </w:r>
    </w:p>
    <w:p w14:paraId="07C28B2F" w14:textId="77777777" w:rsidR="006E6A70" w:rsidRPr="00DA6B7C" w:rsidRDefault="006E6A70" w:rsidP="00A33FA1">
      <w:pPr>
        <w:spacing w:before="60" w:after="60" w:line="264" w:lineRule="auto"/>
        <w:ind w:leftChars="0" w:left="0" w:firstLineChars="0" w:firstLine="720"/>
        <w:jc w:val="both"/>
        <w:rPr>
          <w:rFonts w:asciiTheme="majorHAnsi" w:hAnsiTheme="majorHAnsi" w:cstheme="majorHAnsi"/>
          <w:position w:val="0"/>
          <w:sz w:val="28"/>
          <w:szCs w:val="28"/>
        </w:rPr>
      </w:pPr>
      <w:r w:rsidRPr="00DA6B7C">
        <w:rPr>
          <w:rFonts w:asciiTheme="majorHAnsi" w:hAnsiTheme="majorHAnsi" w:cstheme="majorHAnsi"/>
          <w:position w:val="0"/>
          <w:sz w:val="28"/>
          <w:szCs w:val="28"/>
        </w:rPr>
        <w:t>+ Phim tổng quan về các nội dung trọng tâm trong Nghị quyết Đại hội Đoàn toàn quốc lần thứ XII, Nghị quyết Đại hội Đoàn TP. Hồ Chí Minh lần thứ XI, nhiệm kỳ 2022 - 2027;</w:t>
      </w:r>
    </w:p>
    <w:p w14:paraId="4D623B9A" w14:textId="77777777" w:rsidR="006E6A70" w:rsidRPr="00DA6B7C" w:rsidRDefault="006E6A70" w:rsidP="00A33FA1">
      <w:pPr>
        <w:spacing w:before="60" w:after="60" w:line="264" w:lineRule="auto"/>
        <w:ind w:leftChars="0" w:left="0" w:firstLineChars="0" w:firstLine="720"/>
        <w:jc w:val="both"/>
        <w:rPr>
          <w:rFonts w:asciiTheme="majorHAnsi" w:hAnsiTheme="majorHAnsi" w:cstheme="majorHAnsi"/>
          <w:position w:val="0"/>
          <w:sz w:val="28"/>
          <w:szCs w:val="28"/>
        </w:rPr>
      </w:pPr>
      <w:r w:rsidRPr="00DA6B7C">
        <w:rPr>
          <w:rFonts w:asciiTheme="majorHAnsi" w:hAnsiTheme="majorHAnsi" w:cstheme="majorHAnsi"/>
          <w:position w:val="0"/>
          <w:sz w:val="28"/>
          <w:szCs w:val="28"/>
        </w:rPr>
        <w:t xml:space="preserve">- Phim về lịch sử Đoàn, truyền thống Đoàn TNCS Hồ Chí Minh Thành phố Hồ Chí Minh; các sản phẩm tuyên truyền đăng trên chương trình “Truyền hình Thanh niên” </w:t>
      </w:r>
      <w:r w:rsidRPr="00DA6B7C">
        <w:rPr>
          <w:rFonts w:asciiTheme="majorHAnsi" w:hAnsiTheme="majorHAnsi" w:cstheme="majorHAnsi"/>
          <w:i/>
          <w:iCs/>
          <w:position w:val="0"/>
          <w:sz w:val="28"/>
          <w:szCs w:val="28"/>
        </w:rPr>
        <w:t>(</w:t>
      </w:r>
      <w:hyperlink r:id="rId8" w:history="1">
        <w:r w:rsidRPr="00DA6B7C">
          <w:rPr>
            <w:rStyle w:val="Hyperlink"/>
            <w:rFonts w:asciiTheme="majorHAnsi" w:hAnsiTheme="majorHAnsi" w:cstheme="majorHAnsi"/>
            <w:i/>
            <w:iCs/>
            <w:position w:val="0"/>
            <w:sz w:val="28"/>
            <w:szCs w:val="28"/>
          </w:rPr>
          <w:t>www.youtube.com/@ththanhnien</w:t>
        </w:r>
      </w:hyperlink>
      <w:r w:rsidRPr="00DA6B7C">
        <w:rPr>
          <w:rFonts w:asciiTheme="majorHAnsi" w:hAnsiTheme="majorHAnsi" w:cstheme="majorHAnsi"/>
          <w:i/>
          <w:iCs/>
          <w:position w:val="0"/>
          <w:sz w:val="28"/>
          <w:szCs w:val="28"/>
        </w:rPr>
        <w:t xml:space="preserve">), </w:t>
      </w:r>
      <w:r w:rsidRPr="00DA6B7C">
        <w:rPr>
          <w:rFonts w:asciiTheme="majorHAnsi" w:hAnsiTheme="majorHAnsi" w:cstheme="majorHAnsi"/>
          <w:position w:val="0"/>
          <w:sz w:val="28"/>
          <w:szCs w:val="28"/>
        </w:rPr>
        <w:t xml:space="preserve">Trang thông tin điện tử Thành Đoàn </w:t>
      </w:r>
      <w:r w:rsidRPr="00DA6B7C">
        <w:rPr>
          <w:rFonts w:asciiTheme="majorHAnsi" w:hAnsiTheme="majorHAnsi" w:cstheme="majorHAnsi"/>
          <w:i/>
          <w:iCs/>
          <w:position w:val="0"/>
          <w:sz w:val="28"/>
          <w:szCs w:val="28"/>
        </w:rPr>
        <w:t>(</w:t>
      </w:r>
      <w:hyperlink r:id="rId9" w:history="1">
        <w:r w:rsidRPr="00DA6B7C">
          <w:rPr>
            <w:rStyle w:val="Hyperlink"/>
            <w:rFonts w:asciiTheme="majorHAnsi" w:hAnsiTheme="majorHAnsi" w:cstheme="majorHAnsi"/>
            <w:i/>
            <w:iCs/>
            <w:position w:val="0"/>
            <w:sz w:val="28"/>
            <w:szCs w:val="28"/>
          </w:rPr>
          <w:t>www.thanhdoan.hochiminhcity.gov.vn</w:t>
        </w:r>
      </w:hyperlink>
      <w:r w:rsidRPr="00DA6B7C">
        <w:rPr>
          <w:rFonts w:asciiTheme="majorHAnsi" w:hAnsiTheme="majorHAnsi" w:cstheme="majorHAnsi"/>
          <w:i/>
          <w:iCs/>
          <w:position w:val="0"/>
          <w:sz w:val="28"/>
          <w:szCs w:val="28"/>
        </w:rPr>
        <w:t>),</w:t>
      </w:r>
      <w:r w:rsidRPr="00DA6B7C">
        <w:rPr>
          <w:rFonts w:asciiTheme="majorHAnsi" w:hAnsiTheme="majorHAnsi" w:cstheme="majorHAnsi"/>
          <w:position w:val="0"/>
          <w:sz w:val="28"/>
          <w:szCs w:val="28"/>
        </w:rPr>
        <w:t xml:space="preserve"> Trang cộng đồng Thành Đoàn </w:t>
      </w:r>
      <w:r w:rsidRPr="00DA6B7C">
        <w:rPr>
          <w:rFonts w:asciiTheme="majorHAnsi" w:hAnsiTheme="majorHAnsi" w:cstheme="majorHAnsi"/>
          <w:i/>
          <w:iCs/>
          <w:position w:val="0"/>
          <w:sz w:val="28"/>
          <w:szCs w:val="28"/>
        </w:rPr>
        <w:t>(</w:t>
      </w:r>
      <w:hyperlink r:id="rId10" w:history="1">
        <w:r w:rsidRPr="00DA6B7C">
          <w:rPr>
            <w:rStyle w:val="Hyperlink"/>
            <w:rFonts w:asciiTheme="majorHAnsi" w:hAnsiTheme="majorHAnsi" w:cstheme="majorHAnsi"/>
            <w:i/>
            <w:iCs/>
            <w:position w:val="0"/>
            <w:sz w:val="28"/>
            <w:szCs w:val="28"/>
          </w:rPr>
          <w:t>facebook.com/thanhdoanthanhphohochiminh</w:t>
        </w:r>
      </w:hyperlink>
      <w:r w:rsidRPr="00DA6B7C">
        <w:rPr>
          <w:rFonts w:asciiTheme="majorHAnsi" w:hAnsiTheme="majorHAnsi" w:cstheme="majorHAnsi"/>
          <w:i/>
          <w:iCs/>
          <w:position w:val="0"/>
          <w:sz w:val="28"/>
          <w:szCs w:val="28"/>
        </w:rPr>
        <w:t>).</w:t>
      </w:r>
    </w:p>
    <w:p w14:paraId="4C955F42" w14:textId="73E056E7" w:rsidR="00780804" w:rsidRDefault="006E6A70" w:rsidP="00A33FA1">
      <w:pPr>
        <w:spacing w:before="60" w:after="60" w:line="264" w:lineRule="auto"/>
        <w:ind w:leftChars="0" w:left="0" w:firstLineChars="0" w:firstLine="720"/>
        <w:jc w:val="both"/>
        <w:rPr>
          <w:rFonts w:asciiTheme="majorHAnsi" w:hAnsiTheme="majorHAnsi" w:cstheme="majorHAnsi"/>
          <w:position w:val="0"/>
          <w:sz w:val="28"/>
          <w:szCs w:val="28"/>
          <w:lang w:val="vi-VN"/>
        </w:rPr>
      </w:pPr>
      <w:r w:rsidRPr="00DA6B7C">
        <w:rPr>
          <w:rFonts w:asciiTheme="majorHAnsi" w:hAnsiTheme="majorHAnsi" w:cstheme="majorHAnsi"/>
          <w:position w:val="0"/>
          <w:sz w:val="28"/>
          <w:szCs w:val="28"/>
          <w:lang w:val="vi-VN"/>
        </w:rPr>
        <w:t xml:space="preserve">- Sách ảnh kỷ niệm 30 năm các chương trình, chiến dịch tình nguyện hè của thanh niên Thành phố (1994 - 2023) “Chia sẻ - Rèn luyện - Cống hiến - </w:t>
      </w:r>
      <w:r w:rsidRPr="00DA6B7C">
        <w:rPr>
          <w:rFonts w:asciiTheme="majorHAnsi" w:hAnsiTheme="majorHAnsi" w:cstheme="majorHAnsi"/>
          <w:position w:val="0"/>
          <w:sz w:val="28"/>
          <w:szCs w:val="28"/>
          <w:lang w:val="vi-VN"/>
        </w:rPr>
        <w:br/>
        <w:t>Trưởng thành”.</w:t>
      </w:r>
    </w:p>
    <w:p w14:paraId="0072CAF7" w14:textId="77777777" w:rsidR="00780804" w:rsidRDefault="00780804">
      <w:pPr>
        <w:suppressAutoHyphens w:val="0"/>
        <w:spacing w:line="240" w:lineRule="auto"/>
        <w:ind w:leftChars="0" w:left="0" w:firstLineChars="0" w:firstLine="0"/>
        <w:textDirection w:val="lrTb"/>
        <w:textAlignment w:val="auto"/>
        <w:outlineLvl w:val="9"/>
        <w:rPr>
          <w:rFonts w:asciiTheme="majorHAnsi" w:hAnsiTheme="majorHAnsi" w:cstheme="majorHAnsi"/>
          <w:position w:val="0"/>
          <w:sz w:val="28"/>
          <w:szCs w:val="28"/>
          <w:lang w:val="vi-VN"/>
        </w:rPr>
      </w:pPr>
      <w:r>
        <w:rPr>
          <w:rFonts w:asciiTheme="majorHAnsi" w:hAnsiTheme="majorHAnsi" w:cstheme="majorHAnsi"/>
          <w:position w:val="0"/>
          <w:sz w:val="28"/>
          <w:szCs w:val="28"/>
          <w:lang w:val="vi-VN"/>
        </w:rPr>
        <w:br w:type="page"/>
      </w:r>
    </w:p>
    <w:p w14:paraId="5D5A7FA9" w14:textId="77777777" w:rsidR="006E6A70" w:rsidRPr="00DA6B7C" w:rsidRDefault="006E6A70" w:rsidP="00A33FA1">
      <w:pPr>
        <w:spacing w:before="60" w:after="60" w:line="264" w:lineRule="auto"/>
        <w:ind w:leftChars="0" w:left="0" w:firstLineChars="0" w:firstLine="720"/>
        <w:jc w:val="both"/>
        <w:rPr>
          <w:rFonts w:asciiTheme="majorHAnsi" w:hAnsiTheme="majorHAnsi" w:cstheme="majorHAnsi"/>
          <w:position w:val="0"/>
          <w:sz w:val="28"/>
          <w:szCs w:val="28"/>
          <w:lang w:val="vi-VN"/>
        </w:rPr>
      </w:pPr>
    </w:p>
    <w:p w14:paraId="1974386D" w14:textId="77777777" w:rsidR="006E6A70" w:rsidRPr="00DA6B7C" w:rsidRDefault="006E6A70" w:rsidP="00A33FA1">
      <w:pPr>
        <w:spacing w:before="60" w:after="60" w:line="264" w:lineRule="auto"/>
        <w:ind w:leftChars="0" w:left="0" w:firstLineChars="0" w:firstLine="720"/>
        <w:jc w:val="both"/>
        <w:rPr>
          <w:rFonts w:asciiTheme="majorHAnsi" w:hAnsiTheme="majorHAnsi" w:cstheme="majorHAnsi"/>
          <w:b/>
          <w:i/>
          <w:iCs/>
          <w:position w:val="0"/>
          <w:sz w:val="28"/>
          <w:szCs w:val="28"/>
          <w:lang w:val="sv-SE"/>
        </w:rPr>
      </w:pPr>
      <w:r w:rsidRPr="00DA6B7C">
        <w:rPr>
          <w:rFonts w:asciiTheme="majorHAnsi" w:hAnsiTheme="majorHAnsi" w:cstheme="majorHAnsi"/>
          <w:b/>
          <w:i/>
          <w:iCs/>
          <w:position w:val="0"/>
          <w:sz w:val="28"/>
          <w:szCs w:val="28"/>
          <w:lang w:val="sv-SE"/>
        </w:rPr>
        <w:t>4.2. Tài liệu tham khảo khác:</w:t>
      </w:r>
    </w:p>
    <w:p w14:paraId="1AA57216" w14:textId="77777777" w:rsidR="006E6A70" w:rsidRPr="00DA6B7C" w:rsidRDefault="006E6A70" w:rsidP="00A33FA1">
      <w:pPr>
        <w:spacing w:before="60" w:after="60" w:line="264" w:lineRule="auto"/>
        <w:ind w:leftChars="0" w:left="0" w:firstLineChars="0" w:firstLine="720"/>
        <w:jc w:val="both"/>
        <w:rPr>
          <w:rFonts w:asciiTheme="majorHAnsi" w:hAnsiTheme="majorHAnsi" w:cstheme="majorHAnsi"/>
          <w:position w:val="0"/>
          <w:sz w:val="28"/>
          <w:szCs w:val="28"/>
        </w:rPr>
      </w:pPr>
      <w:r w:rsidRPr="00DA6B7C">
        <w:rPr>
          <w:rFonts w:asciiTheme="majorHAnsi" w:hAnsiTheme="majorHAnsi" w:cstheme="majorHAnsi"/>
          <w:position w:val="0"/>
          <w:sz w:val="28"/>
          <w:szCs w:val="28"/>
        </w:rPr>
        <w:t xml:space="preserve">- Nghị quyết số 31-NQ/TW ngày 30/12/2022 của Bộ Chính trị về </w:t>
      </w:r>
      <w:r w:rsidRPr="00DA6B7C">
        <w:rPr>
          <w:rFonts w:asciiTheme="majorHAnsi" w:hAnsiTheme="majorHAnsi" w:cstheme="majorHAnsi"/>
          <w:position w:val="0"/>
          <w:sz w:val="28"/>
          <w:szCs w:val="28"/>
        </w:rPr>
        <w:br/>
        <w:t>phương hướng, nhiệm vụ phát triển TP. Hồ Chí Minh đến năm 2030, tầm nhìn đến năm 2045.</w:t>
      </w:r>
    </w:p>
    <w:p w14:paraId="58166A37" w14:textId="77777777" w:rsidR="006E6A70" w:rsidRPr="00DA6B7C" w:rsidRDefault="006E6A70" w:rsidP="00A33FA1">
      <w:pPr>
        <w:spacing w:before="60" w:after="60" w:line="264" w:lineRule="auto"/>
        <w:ind w:leftChars="0" w:left="0" w:firstLineChars="0" w:firstLine="720"/>
        <w:jc w:val="both"/>
        <w:rPr>
          <w:rFonts w:asciiTheme="majorHAnsi" w:hAnsiTheme="majorHAnsi" w:cstheme="majorHAnsi"/>
          <w:position w:val="0"/>
          <w:sz w:val="28"/>
          <w:szCs w:val="28"/>
        </w:rPr>
      </w:pPr>
      <w:r w:rsidRPr="00DA6B7C">
        <w:rPr>
          <w:rFonts w:asciiTheme="majorHAnsi" w:hAnsiTheme="majorHAnsi" w:cstheme="majorHAnsi"/>
          <w:position w:val="0"/>
          <w:sz w:val="28"/>
          <w:szCs w:val="28"/>
        </w:rPr>
        <w:t>- Nghị quyết số 98/2023/QH15 ngày 24/6/2023 của Quốc hội về thí điểm cơ chế, chính sách đặc thù phát triển TP. Hồ Chí Minh.</w:t>
      </w:r>
    </w:p>
    <w:p w14:paraId="6EF5B0F8" w14:textId="77777777" w:rsidR="006E6A70" w:rsidRPr="00DA6B7C" w:rsidRDefault="006E6A70" w:rsidP="00A33FA1">
      <w:pPr>
        <w:spacing w:before="60" w:after="60" w:line="264" w:lineRule="auto"/>
        <w:ind w:leftChars="0" w:left="0" w:firstLineChars="0" w:firstLine="720"/>
        <w:jc w:val="both"/>
        <w:rPr>
          <w:rFonts w:asciiTheme="majorHAnsi" w:hAnsiTheme="majorHAnsi" w:cstheme="majorHAnsi"/>
          <w:position w:val="0"/>
          <w:sz w:val="28"/>
          <w:szCs w:val="28"/>
        </w:rPr>
      </w:pPr>
      <w:r w:rsidRPr="00DA6B7C">
        <w:rPr>
          <w:rFonts w:asciiTheme="majorHAnsi" w:hAnsiTheme="majorHAnsi" w:cstheme="majorHAnsi"/>
          <w:position w:val="0"/>
          <w:sz w:val="28"/>
          <w:szCs w:val="28"/>
        </w:rPr>
        <w:t>- Nghị quyết số 61/NQ-HĐND ngày 09/12/2022 của Hội đồng nhân dân Thành phố về phát triển thanh niên TP. Hồ Chí Minh giai đoạn 2022 - 2030.</w:t>
      </w:r>
    </w:p>
    <w:p w14:paraId="629316FF" w14:textId="77777777" w:rsidR="006E6A70" w:rsidRPr="00DA6B7C" w:rsidRDefault="006E6A70" w:rsidP="00A33FA1">
      <w:pPr>
        <w:spacing w:before="60" w:after="60" w:line="264" w:lineRule="auto"/>
        <w:ind w:leftChars="0" w:left="0" w:firstLineChars="0" w:firstLine="720"/>
        <w:jc w:val="both"/>
        <w:rPr>
          <w:rFonts w:asciiTheme="majorHAnsi" w:hAnsiTheme="majorHAnsi" w:cstheme="majorHAnsi"/>
          <w:position w:val="0"/>
          <w:sz w:val="28"/>
          <w:szCs w:val="28"/>
        </w:rPr>
      </w:pPr>
      <w:r w:rsidRPr="00DA6B7C">
        <w:rPr>
          <w:rFonts w:asciiTheme="majorHAnsi" w:hAnsiTheme="majorHAnsi" w:cstheme="majorHAnsi"/>
          <w:position w:val="0"/>
          <w:sz w:val="28"/>
          <w:szCs w:val="28"/>
        </w:rPr>
        <w:t xml:space="preserve">- Báo cáo đề tài “Tìm hiểu tác động của hoạt động tình nguyện đối với </w:t>
      </w:r>
      <w:r w:rsidRPr="00DA6B7C">
        <w:rPr>
          <w:rFonts w:asciiTheme="majorHAnsi" w:hAnsiTheme="majorHAnsi" w:cstheme="majorHAnsi"/>
          <w:position w:val="0"/>
          <w:sz w:val="28"/>
          <w:szCs w:val="28"/>
        </w:rPr>
        <w:br/>
        <w:t xml:space="preserve">sự phát triển kinh tế - xã hội ở Việt Nam” (2013), Trung ương Đoàn TNCS </w:t>
      </w:r>
      <w:r w:rsidRPr="00DA6B7C">
        <w:rPr>
          <w:rFonts w:asciiTheme="majorHAnsi" w:hAnsiTheme="majorHAnsi" w:cstheme="majorHAnsi"/>
          <w:position w:val="0"/>
          <w:sz w:val="28"/>
          <w:szCs w:val="28"/>
        </w:rPr>
        <w:br/>
        <w:t>Hồ Chí Minh.</w:t>
      </w:r>
    </w:p>
    <w:p w14:paraId="7C5AFB39" w14:textId="30585922" w:rsidR="006E6A70" w:rsidRPr="00AD44BC" w:rsidRDefault="006E6A70" w:rsidP="00AD44BC">
      <w:pPr>
        <w:spacing w:before="60" w:after="60" w:line="264" w:lineRule="auto"/>
        <w:ind w:leftChars="0" w:left="0" w:firstLineChars="0" w:firstLine="720"/>
        <w:jc w:val="both"/>
        <w:rPr>
          <w:rFonts w:asciiTheme="majorHAnsi" w:hAnsiTheme="majorHAnsi" w:cstheme="majorHAnsi"/>
          <w:position w:val="0"/>
          <w:sz w:val="28"/>
          <w:szCs w:val="28"/>
        </w:rPr>
      </w:pPr>
      <w:r w:rsidRPr="00DA6B7C">
        <w:rPr>
          <w:rFonts w:asciiTheme="majorHAnsi" w:hAnsiTheme="majorHAnsi" w:cstheme="majorHAnsi"/>
          <w:position w:val="0"/>
          <w:sz w:val="28"/>
          <w:szCs w:val="28"/>
        </w:rPr>
        <w:t>- Các sản phẩm tuyên truyền về các trào lưu “Ngày làm việc tốt” và chiến dịch truyền thông nâng cao nhận thức, thay đổi hành vi, xây dựng lối sống xanh trong đoàn viên, thanh thiếu nhi năm 2024 chủ đề “Hành động nhỏ - Thay đổi lớn” đăng trên trang cộng đồng “Thành Đoàn TP. Hồ Chí Minh”.</w:t>
      </w:r>
    </w:p>
    <w:p w14:paraId="4964C00E" w14:textId="3FAA33D7" w:rsidR="006E6A70" w:rsidRPr="00DA6B7C" w:rsidRDefault="006E6A70" w:rsidP="00A33FA1">
      <w:pPr>
        <w:spacing w:before="60" w:after="60" w:line="264" w:lineRule="auto"/>
        <w:ind w:leftChars="0" w:left="0" w:firstLineChars="0" w:firstLine="720"/>
        <w:jc w:val="both"/>
        <w:rPr>
          <w:rFonts w:asciiTheme="majorHAnsi" w:hAnsiTheme="majorHAnsi" w:cstheme="majorHAnsi"/>
          <w:position w:val="0"/>
          <w:sz w:val="28"/>
          <w:szCs w:val="28"/>
        </w:rPr>
      </w:pPr>
      <w:r w:rsidRPr="00DA6B7C">
        <w:rPr>
          <w:rFonts w:asciiTheme="majorHAnsi" w:hAnsiTheme="majorHAnsi" w:cstheme="majorHAnsi"/>
          <w:b/>
          <w:noProof/>
          <w:position w:val="0"/>
          <w:sz w:val="28"/>
          <w:szCs w:val="28"/>
        </w:rPr>
        <w:drawing>
          <wp:anchor distT="0" distB="0" distL="114300" distR="114300" simplePos="0" relativeHeight="251659264" behindDoc="1" locked="0" layoutInCell="1" allowOverlap="1" wp14:anchorId="3436D83A" wp14:editId="65CD2FC6">
            <wp:simplePos x="0" y="0"/>
            <wp:positionH relativeFrom="column">
              <wp:posOffset>2577465</wp:posOffset>
            </wp:positionH>
            <wp:positionV relativeFrom="paragraph">
              <wp:posOffset>42545</wp:posOffset>
            </wp:positionV>
            <wp:extent cx="1167130" cy="11671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7130" cy="1167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6B7C">
        <w:rPr>
          <w:rFonts w:asciiTheme="majorHAnsi" w:hAnsiTheme="majorHAnsi" w:cstheme="majorHAnsi"/>
          <w:i/>
          <w:iCs/>
          <w:position w:val="0"/>
          <w:sz w:val="28"/>
          <w:szCs w:val="28"/>
        </w:rPr>
        <w:t>Tài</w:t>
      </w:r>
      <w:r w:rsidRPr="00DA6B7C">
        <w:rPr>
          <w:rFonts w:asciiTheme="majorHAnsi" w:hAnsiTheme="majorHAnsi" w:cstheme="majorHAnsi"/>
          <w:i/>
          <w:iCs/>
          <w:position w:val="0"/>
          <w:sz w:val="28"/>
          <w:szCs w:val="28"/>
          <w:lang w:val="vi-VN"/>
        </w:rPr>
        <w:t xml:space="preserve"> liệu tham khảo xem tại:</w:t>
      </w:r>
    </w:p>
    <w:p w14:paraId="3928A6CA" w14:textId="1058F48B" w:rsidR="006E6A70" w:rsidRPr="00DA6B7C" w:rsidRDefault="006E6A70" w:rsidP="00A33FA1">
      <w:pPr>
        <w:spacing w:before="60" w:after="60" w:line="264" w:lineRule="auto"/>
        <w:ind w:leftChars="0" w:left="0" w:firstLineChars="0" w:firstLine="720"/>
        <w:jc w:val="both"/>
        <w:rPr>
          <w:rFonts w:asciiTheme="majorHAnsi" w:hAnsiTheme="majorHAnsi" w:cstheme="majorHAnsi"/>
          <w:b/>
          <w:position w:val="0"/>
          <w:sz w:val="28"/>
          <w:szCs w:val="28"/>
        </w:rPr>
      </w:pPr>
    </w:p>
    <w:p w14:paraId="679354B8" w14:textId="77777777" w:rsidR="006E6A70" w:rsidRPr="00DA6B7C" w:rsidRDefault="006E6A70" w:rsidP="00A33FA1">
      <w:pPr>
        <w:spacing w:before="60" w:after="60" w:line="264" w:lineRule="auto"/>
        <w:ind w:leftChars="0" w:left="0" w:firstLineChars="0" w:firstLine="720"/>
        <w:jc w:val="both"/>
        <w:rPr>
          <w:rFonts w:asciiTheme="majorHAnsi" w:hAnsiTheme="majorHAnsi" w:cstheme="majorHAnsi"/>
          <w:b/>
          <w:position w:val="0"/>
          <w:sz w:val="28"/>
          <w:szCs w:val="28"/>
        </w:rPr>
      </w:pPr>
    </w:p>
    <w:p w14:paraId="1A25FFAC" w14:textId="77777777" w:rsidR="006E6A70" w:rsidRPr="00DA6B7C" w:rsidRDefault="006E6A70" w:rsidP="00A33FA1">
      <w:pPr>
        <w:spacing w:before="60" w:after="60" w:line="264" w:lineRule="auto"/>
        <w:ind w:leftChars="0" w:left="0" w:firstLineChars="0" w:firstLine="720"/>
        <w:jc w:val="both"/>
        <w:rPr>
          <w:rFonts w:asciiTheme="majorHAnsi" w:hAnsiTheme="majorHAnsi" w:cstheme="majorHAnsi"/>
          <w:b/>
          <w:position w:val="0"/>
          <w:sz w:val="28"/>
          <w:szCs w:val="28"/>
        </w:rPr>
      </w:pPr>
    </w:p>
    <w:p w14:paraId="402C785E" w14:textId="77777777" w:rsidR="006E6A70" w:rsidRPr="00DA6B7C" w:rsidRDefault="006E6A70" w:rsidP="00AD44BC">
      <w:pPr>
        <w:spacing w:before="60" w:after="60" w:line="264" w:lineRule="auto"/>
        <w:ind w:leftChars="0" w:left="0" w:firstLineChars="0" w:firstLine="0"/>
        <w:jc w:val="both"/>
        <w:rPr>
          <w:rFonts w:asciiTheme="majorHAnsi" w:hAnsiTheme="majorHAnsi" w:cstheme="majorHAnsi"/>
          <w:bCs/>
          <w:i/>
          <w:iCs/>
          <w:position w:val="0"/>
          <w:sz w:val="28"/>
          <w:szCs w:val="28"/>
          <w:lang w:val="vi-VN"/>
        </w:rPr>
      </w:pPr>
    </w:p>
    <w:p w14:paraId="0512904F" w14:textId="77777777" w:rsidR="006E6A70" w:rsidRPr="00DA6B7C" w:rsidRDefault="006E6A70" w:rsidP="00AD44BC">
      <w:pPr>
        <w:spacing w:before="60" w:after="60" w:line="264" w:lineRule="auto"/>
        <w:ind w:leftChars="0" w:left="0" w:firstLineChars="0" w:firstLine="720"/>
        <w:jc w:val="center"/>
        <w:rPr>
          <w:rFonts w:asciiTheme="majorHAnsi" w:hAnsiTheme="majorHAnsi" w:cstheme="majorHAnsi"/>
          <w:bCs/>
          <w:i/>
          <w:iCs/>
          <w:position w:val="0"/>
          <w:sz w:val="28"/>
          <w:szCs w:val="28"/>
          <w:lang w:val="vi-VN"/>
        </w:rPr>
      </w:pPr>
      <w:r w:rsidRPr="00DA6B7C">
        <w:rPr>
          <w:rFonts w:asciiTheme="majorHAnsi" w:hAnsiTheme="majorHAnsi" w:cstheme="majorHAnsi"/>
          <w:bCs/>
          <w:i/>
          <w:iCs/>
          <w:position w:val="0"/>
          <w:sz w:val="28"/>
          <w:szCs w:val="28"/>
          <w:lang w:val="vi-VN"/>
        </w:rPr>
        <w:t>(Đường dẫn chỉ sử dụng trong năm 2024)</w:t>
      </w:r>
    </w:p>
    <w:p w14:paraId="6BEE3BF9" w14:textId="7A6E5547" w:rsidR="009C7750" w:rsidRPr="00AD44BC" w:rsidRDefault="00160038" w:rsidP="00AD44BC">
      <w:pPr>
        <w:spacing w:before="120" w:after="60" w:line="264" w:lineRule="auto"/>
        <w:ind w:leftChars="0" w:left="0" w:firstLineChars="0" w:firstLine="720"/>
        <w:jc w:val="both"/>
        <w:rPr>
          <w:rFonts w:asciiTheme="majorHAnsi" w:hAnsiTheme="majorHAnsi" w:cstheme="majorHAnsi"/>
          <w:b/>
          <w:position w:val="0"/>
          <w:sz w:val="28"/>
          <w:szCs w:val="28"/>
          <w:lang w:val="pt-BR"/>
        </w:rPr>
      </w:pPr>
      <w:r>
        <w:rPr>
          <w:rFonts w:asciiTheme="majorHAnsi" w:hAnsiTheme="majorHAnsi" w:cstheme="majorHAnsi"/>
          <w:b/>
          <w:position w:val="0"/>
          <w:sz w:val="28"/>
          <w:szCs w:val="28"/>
          <w:lang w:val="pt-BR"/>
        </w:rPr>
        <w:t>IV</w:t>
      </w:r>
      <w:r w:rsidR="00AD44BC" w:rsidRPr="00AD44BC">
        <w:rPr>
          <w:rFonts w:asciiTheme="majorHAnsi" w:hAnsiTheme="majorHAnsi" w:cstheme="majorHAnsi"/>
          <w:b/>
          <w:position w:val="0"/>
          <w:sz w:val="28"/>
          <w:szCs w:val="28"/>
          <w:lang w:val="pt-BR"/>
        </w:rPr>
        <w:t>. TỔ CHỨC THỰC HIỆN</w:t>
      </w:r>
      <w:r w:rsidR="00AD44BC">
        <w:rPr>
          <w:rFonts w:asciiTheme="majorHAnsi" w:hAnsiTheme="majorHAnsi" w:cstheme="majorHAnsi"/>
          <w:b/>
          <w:position w:val="0"/>
          <w:sz w:val="28"/>
          <w:szCs w:val="28"/>
          <w:lang w:val="pt-BR"/>
        </w:rPr>
        <w:t>:</w:t>
      </w:r>
    </w:p>
    <w:p w14:paraId="407A8598" w14:textId="24C5DB6C" w:rsidR="006E6A70" w:rsidRPr="00DA6B7C" w:rsidRDefault="00AD44BC" w:rsidP="00A33FA1">
      <w:pPr>
        <w:spacing w:before="60" w:after="60" w:line="264" w:lineRule="auto"/>
        <w:ind w:leftChars="0" w:left="0" w:firstLineChars="0" w:firstLine="720"/>
        <w:jc w:val="both"/>
        <w:rPr>
          <w:rFonts w:asciiTheme="majorHAnsi" w:hAnsiTheme="majorHAnsi" w:cstheme="majorHAnsi"/>
          <w:b/>
          <w:position w:val="0"/>
          <w:sz w:val="28"/>
          <w:szCs w:val="28"/>
        </w:rPr>
      </w:pPr>
      <w:r>
        <w:rPr>
          <w:rFonts w:asciiTheme="majorHAnsi" w:hAnsiTheme="majorHAnsi" w:cstheme="majorHAnsi"/>
          <w:b/>
          <w:position w:val="0"/>
          <w:sz w:val="28"/>
          <w:szCs w:val="28"/>
        </w:rPr>
        <w:t>1</w:t>
      </w:r>
      <w:r w:rsidR="006E6A70" w:rsidRPr="00DA6B7C">
        <w:rPr>
          <w:rFonts w:asciiTheme="majorHAnsi" w:hAnsiTheme="majorHAnsi" w:cstheme="majorHAnsi"/>
          <w:b/>
          <w:position w:val="0"/>
          <w:sz w:val="28"/>
          <w:szCs w:val="28"/>
        </w:rPr>
        <w:t>. Đối với chi đoàn:</w:t>
      </w:r>
    </w:p>
    <w:p w14:paraId="3763EE03" w14:textId="1781AA8A" w:rsidR="006E6A70" w:rsidRPr="00DA6B7C" w:rsidRDefault="00AD44BC" w:rsidP="00A33FA1">
      <w:pPr>
        <w:spacing w:before="60" w:after="60" w:line="264" w:lineRule="auto"/>
        <w:ind w:leftChars="0" w:left="0" w:firstLineChars="0" w:firstLine="720"/>
        <w:jc w:val="both"/>
        <w:rPr>
          <w:rFonts w:asciiTheme="majorHAnsi" w:hAnsiTheme="majorHAnsi" w:cstheme="majorHAnsi"/>
          <w:b/>
          <w:position w:val="0"/>
          <w:sz w:val="28"/>
          <w:szCs w:val="28"/>
        </w:rPr>
      </w:pPr>
      <w:r>
        <w:rPr>
          <w:rFonts w:asciiTheme="majorHAnsi" w:hAnsiTheme="majorHAnsi" w:cstheme="majorHAnsi"/>
          <w:b/>
          <w:i/>
          <w:position w:val="0"/>
          <w:sz w:val="28"/>
          <w:szCs w:val="28"/>
        </w:rPr>
        <w:t>1</w:t>
      </w:r>
      <w:r w:rsidR="006E6A70" w:rsidRPr="00DA6B7C">
        <w:rPr>
          <w:rFonts w:asciiTheme="majorHAnsi" w:hAnsiTheme="majorHAnsi" w:cstheme="majorHAnsi"/>
          <w:b/>
          <w:i/>
          <w:position w:val="0"/>
          <w:sz w:val="28"/>
          <w:szCs w:val="28"/>
        </w:rPr>
        <w:t>.1. Công tác chuẩn bị:</w:t>
      </w:r>
    </w:p>
    <w:p w14:paraId="0FAEC21C" w14:textId="77777777" w:rsidR="006E6A70" w:rsidRPr="00DA6B7C" w:rsidRDefault="006E6A70" w:rsidP="00A33FA1">
      <w:pPr>
        <w:spacing w:before="60" w:after="60" w:line="264" w:lineRule="auto"/>
        <w:ind w:leftChars="0" w:left="0" w:firstLineChars="0" w:firstLine="720"/>
        <w:jc w:val="both"/>
        <w:rPr>
          <w:rFonts w:asciiTheme="majorHAnsi" w:hAnsiTheme="majorHAnsi" w:cstheme="majorHAnsi"/>
          <w:position w:val="0"/>
          <w:sz w:val="28"/>
          <w:szCs w:val="28"/>
        </w:rPr>
      </w:pPr>
      <w:r w:rsidRPr="00DA6B7C">
        <w:rPr>
          <w:rFonts w:asciiTheme="majorHAnsi" w:hAnsiTheme="majorHAnsi" w:cstheme="majorHAnsi"/>
          <w:position w:val="0"/>
          <w:sz w:val="28"/>
          <w:szCs w:val="28"/>
        </w:rPr>
        <w:t>- Ban Chấp hành chi đoàn xây dựng chương trình sinh hoạt chi đoàn</w:t>
      </w:r>
      <w:r w:rsidRPr="00DA6B7C">
        <w:rPr>
          <w:rFonts w:asciiTheme="majorHAnsi" w:hAnsiTheme="majorHAnsi" w:cstheme="majorHAnsi"/>
          <w:position w:val="0"/>
          <w:sz w:val="28"/>
          <w:szCs w:val="28"/>
          <w:lang w:val="vi-VN"/>
        </w:rPr>
        <w:t xml:space="preserve"> </w:t>
      </w:r>
      <w:r w:rsidRPr="00DA6B7C">
        <w:rPr>
          <w:rFonts w:asciiTheme="majorHAnsi" w:hAnsiTheme="majorHAnsi" w:cstheme="majorHAnsi"/>
          <w:position w:val="0"/>
          <w:sz w:val="28"/>
          <w:szCs w:val="28"/>
        </w:rPr>
        <w:t>theo thời gian quy định cũng như tham khảo và chuẩn bị các tài liệu.</w:t>
      </w:r>
    </w:p>
    <w:p w14:paraId="3E59578E" w14:textId="77777777" w:rsidR="006E6A70" w:rsidRPr="00AD44BC" w:rsidRDefault="006E6A70" w:rsidP="00A33FA1">
      <w:pPr>
        <w:spacing w:before="60" w:after="60" w:line="264" w:lineRule="auto"/>
        <w:ind w:leftChars="0" w:left="0" w:firstLineChars="0" w:firstLine="720"/>
        <w:jc w:val="both"/>
        <w:rPr>
          <w:rFonts w:asciiTheme="majorHAnsi" w:hAnsiTheme="majorHAnsi" w:cstheme="majorHAnsi"/>
          <w:spacing w:val="-2"/>
          <w:position w:val="0"/>
          <w:sz w:val="28"/>
          <w:szCs w:val="28"/>
        </w:rPr>
      </w:pPr>
      <w:r w:rsidRPr="00AD44BC">
        <w:rPr>
          <w:rFonts w:asciiTheme="majorHAnsi" w:hAnsiTheme="majorHAnsi" w:cstheme="majorHAnsi"/>
          <w:spacing w:val="-2"/>
          <w:position w:val="0"/>
          <w:sz w:val="28"/>
          <w:szCs w:val="28"/>
        </w:rPr>
        <w:t>- Ban Chấp hành chi đoàn có buổi hội ý, thảo luận và thống nhất về nội dung, thời gian, địa điểm và phân công nhiệm vụ cụ thể cho từng đồng chí ủy viên Ban Chấp hành, các đoàn viên trong chi đoàn nhằm chuẩn bị tốt cho</w:t>
      </w:r>
      <w:r w:rsidRPr="00AD44BC">
        <w:rPr>
          <w:rFonts w:asciiTheme="majorHAnsi" w:hAnsiTheme="majorHAnsi" w:cstheme="majorHAnsi"/>
          <w:spacing w:val="-2"/>
          <w:position w:val="0"/>
          <w:sz w:val="28"/>
          <w:szCs w:val="28"/>
          <w:lang w:val="vi-VN"/>
        </w:rPr>
        <w:t xml:space="preserve"> </w:t>
      </w:r>
      <w:r w:rsidRPr="00AD44BC">
        <w:rPr>
          <w:rFonts w:asciiTheme="majorHAnsi" w:hAnsiTheme="majorHAnsi" w:cstheme="majorHAnsi"/>
          <w:spacing w:val="-2"/>
          <w:position w:val="0"/>
          <w:sz w:val="28"/>
          <w:szCs w:val="28"/>
        </w:rPr>
        <w:t>sinh hoạt chi đoàn.</w:t>
      </w:r>
    </w:p>
    <w:p w14:paraId="0480C2F3" w14:textId="77777777" w:rsidR="006E6A70" w:rsidRPr="00DA6B7C" w:rsidRDefault="006E6A70" w:rsidP="00A33FA1">
      <w:pPr>
        <w:spacing w:before="60" w:after="60" w:line="264" w:lineRule="auto"/>
        <w:ind w:leftChars="0" w:left="0" w:firstLineChars="0" w:firstLine="720"/>
        <w:jc w:val="both"/>
        <w:rPr>
          <w:rFonts w:asciiTheme="majorHAnsi" w:hAnsiTheme="majorHAnsi" w:cstheme="majorHAnsi"/>
          <w:position w:val="0"/>
          <w:sz w:val="28"/>
          <w:szCs w:val="28"/>
        </w:rPr>
      </w:pPr>
      <w:r w:rsidRPr="00DA6B7C">
        <w:rPr>
          <w:rFonts w:asciiTheme="majorHAnsi" w:hAnsiTheme="majorHAnsi" w:cstheme="majorHAnsi"/>
          <w:position w:val="0"/>
          <w:sz w:val="28"/>
          <w:szCs w:val="28"/>
        </w:rPr>
        <w:t xml:space="preserve">- Ban Chấp hành chi đoàn báo cáo xin ý kiến cấp ủy </w:t>
      </w:r>
      <w:r w:rsidRPr="00DA6B7C">
        <w:rPr>
          <w:rFonts w:asciiTheme="majorHAnsi" w:hAnsiTheme="majorHAnsi" w:cstheme="majorHAnsi"/>
          <w:i/>
          <w:iCs/>
          <w:position w:val="0"/>
          <w:sz w:val="28"/>
          <w:szCs w:val="28"/>
        </w:rPr>
        <w:t>(nếu có)</w:t>
      </w:r>
      <w:r w:rsidRPr="00DA6B7C">
        <w:rPr>
          <w:rFonts w:asciiTheme="majorHAnsi" w:hAnsiTheme="majorHAnsi" w:cstheme="majorHAnsi"/>
          <w:position w:val="0"/>
          <w:sz w:val="28"/>
          <w:szCs w:val="28"/>
        </w:rPr>
        <w:t xml:space="preserve"> trước khi tổ chức sinh hoạt chi đoàn.</w:t>
      </w:r>
    </w:p>
    <w:p w14:paraId="5AC38804" w14:textId="77777777" w:rsidR="006E6A70" w:rsidRPr="00DA6B7C" w:rsidRDefault="006E6A70" w:rsidP="00A33FA1">
      <w:pPr>
        <w:spacing w:before="60" w:after="60" w:line="264" w:lineRule="auto"/>
        <w:ind w:leftChars="0" w:left="0" w:firstLineChars="0" w:firstLine="720"/>
        <w:jc w:val="both"/>
        <w:rPr>
          <w:rFonts w:asciiTheme="majorHAnsi" w:hAnsiTheme="majorHAnsi" w:cstheme="majorHAnsi"/>
          <w:b/>
          <w:i/>
          <w:position w:val="0"/>
          <w:sz w:val="28"/>
          <w:szCs w:val="28"/>
        </w:rPr>
      </w:pPr>
      <w:r w:rsidRPr="00DA6B7C">
        <w:rPr>
          <w:rFonts w:asciiTheme="majorHAnsi" w:hAnsiTheme="majorHAnsi" w:cstheme="majorHAnsi"/>
          <w:position w:val="0"/>
          <w:sz w:val="28"/>
          <w:szCs w:val="28"/>
        </w:rPr>
        <w:t>- Ban Chấp hành chi đoàn thông báo trước cho đoàn viên biết về thời gian, địa điểm và phổ biến trước chủ đề, nội dung của buổi sinh hoạt cho đoàn viên chuẩn bị, phân công nhiệm vụ cho từng đoàn viên; yêu cầu đoàn viên tham dự đầy đủ.</w:t>
      </w:r>
    </w:p>
    <w:p w14:paraId="08AC5360" w14:textId="64782A93" w:rsidR="006E6A70" w:rsidRPr="00DA6B7C" w:rsidRDefault="006E6A70" w:rsidP="00AD44BC">
      <w:pPr>
        <w:spacing w:before="60" w:after="60" w:line="264" w:lineRule="auto"/>
        <w:ind w:leftChars="0" w:left="0" w:firstLineChars="0" w:firstLine="720"/>
        <w:jc w:val="both"/>
        <w:rPr>
          <w:rFonts w:asciiTheme="majorHAnsi" w:hAnsiTheme="majorHAnsi" w:cstheme="majorHAnsi"/>
          <w:position w:val="0"/>
          <w:sz w:val="28"/>
          <w:szCs w:val="28"/>
        </w:rPr>
      </w:pPr>
      <w:r w:rsidRPr="00DA6B7C">
        <w:rPr>
          <w:rFonts w:asciiTheme="majorHAnsi" w:hAnsiTheme="majorHAnsi" w:cstheme="majorHAnsi"/>
          <w:position w:val="0"/>
          <w:sz w:val="28"/>
          <w:szCs w:val="28"/>
        </w:rPr>
        <w:lastRenderedPageBreak/>
        <w:t>- Sau buổi sinh hoạt chi đoàn chủ điểm, các chi đoàn đánh giá hiệu quả buổi sinh hoạt với các hình thức như khảo sát qua phiếu, họp rút kinh nghiệm,..; nhận định, đánh giá dự trên các tiêu chí như tình hình sinh hoạt chủ điểm, các giải pháp được áp dụng cải tiến, nâng chất hoạt động chi đoàn.</w:t>
      </w:r>
    </w:p>
    <w:p w14:paraId="56072FCA" w14:textId="176B2631" w:rsidR="006E6A70" w:rsidRPr="00DA6B7C" w:rsidRDefault="00AD44BC" w:rsidP="00A33FA1">
      <w:pPr>
        <w:spacing w:before="60" w:after="60" w:line="264" w:lineRule="auto"/>
        <w:ind w:leftChars="0" w:left="0" w:firstLineChars="0" w:firstLine="720"/>
        <w:jc w:val="both"/>
        <w:rPr>
          <w:rFonts w:asciiTheme="majorHAnsi" w:hAnsiTheme="majorHAnsi" w:cstheme="majorHAnsi"/>
          <w:position w:val="0"/>
          <w:sz w:val="28"/>
          <w:szCs w:val="28"/>
        </w:rPr>
      </w:pPr>
      <w:r>
        <w:rPr>
          <w:rFonts w:asciiTheme="majorHAnsi" w:hAnsiTheme="majorHAnsi" w:cstheme="majorHAnsi"/>
          <w:b/>
          <w:i/>
          <w:position w:val="0"/>
          <w:sz w:val="28"/>
          <w:szCs w:val="28"/>
        </w:rPr>
        <w:t>1</w:t>
      </w:r>
      <w:r w:rsidR="006E6A70" w:rsidRPr="00DA6B7C">
        <w:rPr>
          <w:rFonts w:asciiTheme="majorHAnsi" w:hAnsiTheme="majorHAnsi" w:cstheme="majorHAnsi"/>
          <w:b/>
          <w:i/>
          <w:position w:val="0"/>
          <w:sz w:val="28"/>
          <w:szCs w:val="28"/>
        </w:rPr>
        <w:t>.2. Bố cục chương trình (gợi ý):</w:t>
      </w:r>
    </w:p>
    <w:p w14:paraId="6CC12EC6" w14:textId="77777777" w:rsidR="006E6A70" w:rsidRPr="00DA6B7C" w:rsidRDefault="006E6A70" w:rsidP="00A33FA1">
      <w:pPr>
        <w:spacing w:before="60" w:after="60" w:line="264" w:lineRule="auto"/>
        <w:ind w:leftChars="0" w:left="0" w:firstLineChars="0" w:firstLine="720"/>
        <w:jc w:val="both"/>
        <w:rPr>
          <w:rFonts w:asciiTheme="majorHAnsi" w:hAnsiTheme="majorHAnsi" w:cstheme="majorHAnsi"/>
          <w:position w:val="0"/>
          <w:sz w:val="28"/>
          <w:szCs w:val="28"/>
        </w:rPr>
      </w:pPr>
      <w:r w:rsidRPr="00DA6B7C">
        <w:rPr>
          <w:rFonts w:asciiTheme="majorHAnsi" w:hAnsiTheme="majorHAnsi" w:cstheme="majorHAnsi"/>
          <w:position w:val="0"/>
          <w:sz w:val="28"/>
          <w:szCs w:val="28"/>
        </w:rPr>
        <w:t>- Ổn định tổ chức, sinh hoạt tập thể.</w:t>
      </w:r>
    </w:p>
    <w:p w14:paraId="4A2C4C54" w14:textId="77777777" w:rsidR="006E6A70" w:rsidRPr="00DA6B7C" w:rsidRDefault="006E6A70" w:rsidP="00A33FA1">
      <w:pPr>
        <w:spacing w:before="60" w:after="60" w:line="264" w:lineRule="auto"/>
        <w:ind w:leftChars="0" w:left="0" w:firstLineChars="0" w:firstLine="720"/>
        <w:jc w:val="both"/>
        <w:rPr>
          <w:rFonts w:asciiTheme="majorHAnsi" w:hAnsiTheme="majorHAnsi" w:cstheme="majorHAnsi"/>
          <w:position w:val="0"/>
          <w:sz w:val="28"/>
          <w:szCs w:val="28"/>
        </w:rPr>
      </w:pPr>
      <w:r w:rsidRPr="00DA6B7C">
        <w:rPr>
          <w:rFonts w:asciiTheme="majorHAnsi" w:hAnsiTheme="majorHAnsi" w:cstheme="majorHAnsi"/>
          <w:position w:val="0"/>
          <w:sz w:val="28"/>
          <w:szCs w:val="28"/>
        </w:rPr>
        <w:t>- Nêu mục đích, ý nghĩa, chủ đề sinh hoạt chi đoàn chủ điểm.</w:t>
      </w:r>
    </w:p>
    <w:p w14:paraId="207909A9" w14:textId="77777777" w:rsidR="006E6A70" w:rsidRPr="00DA6B7C" w:rsidRDefault="006E6A70" w:rsidP="00A33FA1">
      <w:pPr>
        <w:spacing w:before="60" w:after="60" w:line="264" w:lineRule="auto"/>
        <w:ind w:leftChars="0" w:left="0" w:firstLineChars="0" w:firstLine="720"/>
        <w:jc w:val="both"/>
        <w:rPr>
          <w:rFonts w:asciiTheme="majorHAnsi" w:hAnsiTheme="majorHAnsi" w:cstheme="majorHAnsi"/>
          <w:position w:val="0"/>
          <w:sz w:val="28"/>
          <w:szCs w:val="28"/>
        </w:rPr>
      </w:pPr>
      <w:r w:rsidRPr="00DA6B7C">
        <w:rPr>
          <w:rFonts w:asciiTheme="majorHAnsi" w:hAnsiTheme="majorHAnsi" w:cstheme="majorHAnsi"/>
          <w:position w:val="0"/>
          <w:sz w:val="28"/>
          <w:szCs w:val="28"/>
        </w:rPr>
        <w:t>- Định hướng nội dung sinh hoạt, các yêu cầu đối với đoàn viên.</w:t>
      </w:r>
    </w:p>
    <w:p w14:paraId="5E745562" w14:textId="77777777" w:rsidR="006E6A70" w:rsidRPr="00DA6B7C" w:rsidRDefault="006E6A70" w:rsidP="00A33FA1">
      <w:pPr>
        <w:spacing w:before="60" w:after="60" w:line="264" w:lineRule="auto"/>
        <w:ind w:leftChars="0" w:left="0" w:firstLineChars="0" w:firstLine="720"/>
        <w:jc w:val="both"/>
        <w:rPr>
          <w:rFonts w:asciiTheme="majorHAnsi" w:hAnsiTheme="majorHAnsi" w:cstheme="majorHAnsi"/>
          <w:position w:val="0"/>
          <w:sz w:val="28"/>
          <w:szCs w:val="28"/>
        </w:rPr>
      </w:pPr>
      <w:r w:rsidRPr="00DA6B7C">
        <w:rPr>
          <w:rFonts w:asciiTheme="majorHAnsi" w:hAnsiTheme="majorHAnsi" w:cstheme="majorHAnsi"/>
          <w:position w:val="0"/>
          <w:sz w:val="28"/>
          <w:szCs w:val="28"/>
        </w:rPr>
        <w:t>- Đoàn viên tham gia sinh hoạt phát biểu, thảo luận, trao đổi ý kiến, cảm nhận, suy nghĩ và nêu ra những hành động cụ thể liên quan đến chủ đề.</w:t>
      </w:r>
    </w:p>
    <w:p w14:paraId="2FFC8B43" w14:textId="77777777" w:rsidR="006E6A70" w:rsidRPr="00DA6B7C" w:rsidRDefault="006E6A70" w:rsidP="00A33FA1">
      <w:pPr>
        <w:spacing w:before="60" w:after="60" w:line="264" w:lineRule="auto"/>
        <w:ind w:leftChars="0" w:left="0" w:firstLineChars="0" w:firstLine="720"/>
        <w:jc w:val="both"/>
        <w:rPr>
          <w:rFonts w:asciiTheme="majorHAnsi" w:hAnsiTheme="majorHAnsi" w:cstheme="majorHAnsi"/>
          <w:position w:val="0"/>
          <w:sz w:val="28"/>
          <w:szCs w:val="28"/>
        </w:rPr>
      </w:pPr>
      <w:r w:rsidRPr="00DA6B7C">
        <w:rPr>
          <w:rFonts w:asciiTheme="majorHAnsi" w:hAnsiTheme="majorHAnsi" w:cstheme="majorHAnsi"/>
          <w:position w:val="0"/>
          <w:sz w:val="28"/>
          <w:szCs w:val="28"/>
        </w:rPr>
        <w:t xml:space="preserve">- Đúc kết nội dung buổi sinh hoạt chi đoàn chủ điểm, trao đổi các nội dung cần thực hiện, các công trình, phần việc của chi đoàn. </w:t>
      </w:r>
    </w:p>
    <w:p w14:paraId="06774A15" w14:textId="77777777" w:rsidR="006E6A70" w:rsidRPr="00DA6B7C" w:rsidRDefault="006E6A70" w:rsidP="00A33FA1">
      <w:pPr>
        <w:spacing w:before="60" w:after="60" w:line="264" w:lineRule="auto"/>
        <w:ind w:leftChars="0" w:left="0" w:firstLineChars="0" w:firstLine="720"/>
        <w:jc w:val="both"/>
        <w:rPr>
          <w:rFonts w:asciiTheme="majorHAnsi" w:hAnsiTheme="majorHAnsi" w:cstheme="majorHAnsi"/>
          <w:position w:val="0"/>
          <w:sz w:val="28"/>
          <w:szCs w:val="28"/>
        </w:rPr>
      </w:pPr>
      <w:r w:rsidRPr="00DA6B7C">
        <w:rPr>
          <w:rFonts w:asciiTheme="majorHAnsi" w:hAnsiTheme="majorHAnsi" w:cstheme="majorHAnsi"/>
          <w:position w:val="0"/>
          <w:sz w:val="28"/>
          <w:szCs w:val="28"/>
        </w:rPr>
        <w:t>- Triển khai thực hiện các nội dung công việc cụ thể.</w:t>
      </w:r>
    </w:p>
    <w:p w14:paraId="2961B8B5" w14:textId="77777777" w:rsidR="006E6A70" w:rsidRPr="00DA6B7C" w:rsidRDefault="006E6A70" w:rsidP="00A33FA1">
      <w:pPr>
        <w:spacing w:before="60" w:after="60" w:line="264" w:lineRule="auto"/>
        <w:ind w:leftChars="0" w:left="0" w:firstLineChars="0" w:firstLine="720"/>
        <w:jc w:val="both"/>
        <w:rPr>
          <w:rFonts w:asciiTheme="majorHAnsi" w:hAnsiTheme="majorHAnsi" w:cstheme="majorHAnsi"/>
          <w:position w:val="0"/>
          <w:sz w:val="28"/>
          <w:szCs w:val="28"/>
        </w:rPr>
      </w:pPr>
      <w:r w:rsidRPr="00DA6B7C">
        <w:rPr>
          <w:rFonts w:asciiTheme="majorHAnsi" w:hAnsiTheme="majorHAnsi" w:cstheme="majorHAnsi"/>
          <w:position w:val="0"/>
          <w:sz w:val="28"/>
          <w:szCs w:val="28"/>
        </w:rPr>
        <w:t>- Đánh giá hiệu quả buổi sinh hoạt chi đoàn chủ điểm.</w:t>
      </w:r>
    </w:p>
    <w:p w14:paraId="24F7D09F" w14:textId="77777777" w:rsidR="006E6A70" w:rsidRPr="00DA6B7C" w:rsidRDefault="006E6A70" w:rsidP="00A33FA1">
      <w:pPr>
        <w:spacing w:before="60" w:after="60" w:line="264" w:lineRule="auto"/>
        <w:ind w:leftChars="0" w:left="0" w:firstLineChars="0" w:firstLine="720"/>
        <w:jc w:val="both"/>
        <w:rPr>
          <w:rFonts w:asciiTheme="majorHAnsi" w:hAnsiTheme="majorHAnsi" w:cstheme="majorHAnsi"/>
          <w:i/>
          <w:iCs/>
          <w:position w:val="0"/>
          <w:sz w:val="28"/>
          <w:szCs w:val="28"/>
          <w:lang w:val="vi-VN"/>
        </w:rPr>
      </w:pPr>
      <w:r w:rsidRPr="00DA6B7C">
        <w:rPr>
          <w:rFonts w:asciiTheme="majorHAnsi" w:hAnsiTheme="majorHAnsi" w:cstheme="majorHAnsi"/>
          <w:i/>
          <w:iCs/>
          <w:position w:val="0"/>
          <w:sz w:val="28"/>
          <w:szCs w:val="28"/>
          <w:lang w:val="vi-VN"/>
        </w:rPr>
        <w:t xml:space="preserve">(Có thể tổ chức sinh hoạt chi đoàn lồng ghép trong các </w:t>
      </w:r>
      <w:r w:rsidRPr="00DA6B7C">
        <w:rPr>
          <w:rFonts w:asciiTheme="majorHAnsi" w:hAnsiTheme="majorHAnsi" w:cstheme="majorHAnsi"/>
          <w:i/>
          <w:iCs/>
          <w:position w:val="0"/>
          <w:sz w:val="28"/>
          <w:szCs w:val="28"/>
        </w:rPr>
        <w:t>hoạt động</w:t>
      </w:r>
      <w:r w:rsidRPr="00DA6B7C">
        <w:rPr>
          <w:rFonts w:asciiTheme="majorHAnsi" w:hAnsiTheme="majorHAnsi" w:cstheme="majorHAnsi"/>
          <w:i/>
          <w:iCs/>
          <w:position w:val="0"/>
          <w:sz w:val="28"/>
          <w:szCs w:val="28"/>
          <w:lang w:val="vi-VN"/>
        </w:rPr>
        <w:t xml:space="preserve"> tình nguyện do chi đoàn tổ chức như Ngày thứ Bảy tình nguyện, Ngày Chủ nhật xanh, Chương trình hiến máu nhân đạo,…).</w:t>
      </w:r>
    </w:p>
    <w:p w14:paraId="0ABE352F" w14:textId="77777777" w:rsidR="006E6A70" w:rsidRPr="00DA6B7C" w:rsidRDefault="006E6A70" w:rsidP="00A33FA1">
      <w:pPr>
        <w:spacing w:before="60" w:after="60" w:line="264" w:lineRule="auto"/>
        <w:ind w:leftChars="0" w:left="0" w:firstLineChars="0" w:firstLine="720"/>
        <w:jc w:val="both"/>
        <w:rPr>
          <w:rFonts w:asciiTheme="majorHAnsi" w:hAnsiTheme="majorHAnsi" w:cstheme="majorHAnsi"/>
          <w:b/>
          <w:position w:val="0"/>
          <w:sz w:val="28"/>
          <w:szCs w:val="28"/>
        </w:rPr>
      </w:pPr>
      <w:r w:rsidRPr="00DA6B7C">
        <w:rPr>
          <w:rFonts w:asciiTheme="majorHAnsi" w:hAnsiTheme="majorHAnsi" w:cstheme="majorHAnsi"/>
          <w:b/>
          <w:position w:val="0"/>
          <w:sz w:val="28"/>
          <w:szCs w:val="28"/>
        </w:rPr>
        <w:t>2. Các cơ sở Đoàn:</w:t>
      </w:r>
    </w:p>
    <w:p w14:paraId="45796739" w14:textId="77777777" w:rsidR="006E6A70" w:rsidRPr="00DA6B7C" w:rsidRDefault="006E6A70" w:rsidP="00A33FA1">
      <w:pPr>
        <w:spacing w:before="60" w:after="60" w:line="264" w:lineRule="auto"/>
        <w:ind w:leftChars="0" w:left="0" w:firstLineChars="0" w:firstLine="720"/>
        <w:jc w:val="both"/>
        <w:rPr>
          <w:rFonts w:asciiTheme="majorHAnsi" w:hAnsiTheme="majorHAnsi" w:cstheme="majorHAnsi"/>
          <w:position w:val="0"/>
          <w:sz w:val="28"/>
          <w:szCs w:val="28"/>
        </w:rPr>
      </w:pPr>
      <w:r w:rsidRPr="00DA6B7C">
        <w:rPr>
          <w:rFonts w:asciiTheme="majorHAnsi" w:hAnsiTheme="majorHAnsi" w:cstheme="majorHAnsi"/>
          <w:position w:val="0"/>
          <w:sz w:val="28"/>
          <w:szCs w:val="28"/>
        </w:rPr>
        <w:t>- Khuyến khích các cơ sở Đoàn phát huy cơ chế phối hợp, liên tịch với các đoàn thể tại cơ quan, đơn vị; phối hợp các cơ sở Đoàn khác trong hoặc ngoài Khối để tổ chức sinh hoạt chủ điểm.</w:t>
      </w:r>
    </w:p>
    <w:p w14:paraId="5D79DE3B" w14:textId="77777777" w:rsidR="006E6A70" w:rsidRPr="00DA6B7C" w:rsidRDefault="006E6A70" w:rsidP="00A33FA1">
      <w:pPr>
        <w:spacing w:before="60" w:after="60" w:line="264" w:lineRule="auto"/>
        <w:ind w:leftChars="0" w:left="0" w:firstLineChars="0" w:firstLine="720"/>
        <w:jc w:val="both"/>
        <w:rPr>
          <w:rFonts w:asciiTheme="majorHAnsi" w:hAnsiTheme="majorHAnsi" w:cstheme="majorHAnsi"/>
          <w:position w:val="0"/>
          <w:sz w:val="28"/>
          <w:szCs w:val="28"/>
        </w:rPr>
      </w:pPr>
      <w:r w:rsidRPr="00DA6B7C">
        <w:rPr>
          <w:rFonts w:asciiTheme="majorHAnsi" w:hAnsiTheme="majorHAnsi" w:cstheme="majorHAnsi"/>
          <w:position w:val="0"/>
          <w:sz w:val="28"/>
          <w:szCs w:val="28"/>
        </w:rPr>
        <w:t>- Báo cáo kết quả tổ chức sinh hoạt chi đoàn chủ điểm</w:t>
      </w:r>
      <w:r w:rsidRPr="00DA6B7C">
        <w:rPr>
          <w:rFonts w:asciiTheme="majorHAnsi" w:hAnsiTheme="majorHAnsi" w:cstheme="majorHAnsi"/>
          <w:iCs/>
          <w:position w:val="0"/>
          <w:sz w:val="28"/>
          <w:szCs w:val="28"/>
        </w:rPr>
        <w:t xml:space="preserve"> (lồng ghép trong báo cáo kết quả Tháng Thanh niên),</w:t>
      </w:r>
      <w:r w:rsidRPr="00DA6B7C">
        <w:rPr>
          <w:rFonts w:asciiTheme="majorHAnsi" w:hAnsiTheme="majorHAnsi" w:cstheme="majorHAnsi"/>
          <w:position w:val="0"/>
          <w:sz w:val="28"/>
          <w:szCs w:val="28"/>
        </w:rPr>
        <w:t xml:space="preserve"> trong đó phản ánh số lượng đoàn viên tham gia, số lượng chi đoàn tổ chức (đối với Đoàn cơ sở), đánh giá khái quát chất lượng sinh hoạt và giới thiệu các mô hình, giải pháp hiệu quả của cơ quan, đơn vị.</w:t>
      </w:r>
    </w:p>
    <w:p w14:paraId="274F662F" w14:textId="2A4CF9B9" w:rsidR="006E6A70" w:rsidRPr="00DA6B7C" w:rsidRDefault="006E6A70" w:rsidP="00A33FA1">
      <w:pPr>
        <w:spacing w:before="60" w:after="60" w:line="264" w:lineRule="auto"/>
        <w:ind w:leftChars="0" w:left="0" w:firstLineChars="0" w:firstLine="720"/>
        <w:jc w:val="both"/>
        <w:rPr>
          <w:rFonts w:asciiTheme="majorHAnsi" w:hAnsiTheme="majorHAnsi" w:cstheme="majorHAnsi"/>
          <w:position w:val="0"/>
          <w:sz w:val="28"/>
          <w:szCs w:val="28"/>
        </w:rPr>
      </w:pPr>
      <w:r w:rsidRPr="00DA6B7C">
        <w:rPr>
          <w:rFonts w:asciiTheme="majorHAnsi" w:hAnsiTheme="majorHAnsi" w:cstheme="majorHAnsi"/>
          <w:position w:val="0"/>
          <w:sz w:val="28"/>
          <w:szCs w:val="28"/>
        </w:rPr>
        <w:t>- Tổng hợp hình ảnh sinh hoạt chi đoàn chủ điểm và giới thiệu, tuyên truyền trên Trang cộng đồng của cơ quan, đơn vị; gửi tin bài về Trang cộng đồng Đoàn Khối Dân - Chính - Đảng Thành phố (thông qua đ/c phụ trách cụm) để đăng tải, chia sẻ hoạt động cơ sở; lưu trữ để phục vụ cho công tác kiểm tra, đánh giá công tác Đoàn và phong trào thanh niên năm 2024.</w:t>
      </w:r>
    </w:p>
    <w:p w14:paraId="7348260D" w14:textId="77777777" w:rsidR="006E6A70" w:rsidRPr="00DA6B7C" w:rsidRDefault="006E6A70" w:rsidP="00A33FA1">
      <w:pPr>
        <w:spacing w:before="60" w:after="60" w:line="264" w:lineRule="auto"/>
        <w:ind w:leftChars="0" w:left="0" w:firstLineChars="0" w:firstLine="720"/>
        <w:jc w:val="both"/>
        <w:rPr>
          <w:rFonts w:asciiTheme="majorHAnsi" w:hAnsiTheme="majorHAnsi" w:cstheme="majorHAnsi"/>
          <w:position w:val="0"/>
          <w:sz w:val="28"/>
          <w:szCs w:val="28"/>
        </w:rPr>
      </w:pPr>
      <w:r w:rsidRPr="00DA6B7C">
        <w:rPr>
          <w:rFonts w:asciiTheme="majorHAnsi" w:hAnsiTheme="majorHAnsi" w:cstheme="majorHAnsi"/>
          <w:b/>
          <w:position w:val="0"/>
          <w:sz w:val="28"/>
          <w:szCs w:val="28"/>
        </w:rPr>
        <w:t>3. Văn phòng Đoàn Khối:</w:t>
      </w:r>
    </w:p>
    <w:p w14:paraId="31E8AA26" w14:textId="77777777" w:rsidR="006E6A70" w:rsidRPr="00DA6B7C" w:rsidRDefault="006E6A70" w:rsidP="00A33FA1">
      <w:pPr>
        <w:spacing w:before="60" w:after="60" w:line="264" w:lineRule="auto"/>
        <w:ind w:leftChars="0" w:left="0" w:firstLineChars="0" w:firstLine="720"/>
        <w:jc w:val="both"/>
        <w:rPr>
          <w:rFonts w:asciiTheme="majorHAnsi" w:hAnsiTheme="majorHAnsi" w:cstheme="majorHAnsi"/>
          <w:position w:val="0"/>
          <w:sz w:val="28"/>
          <w:szCs w:val="28"/>
        </w:rPr>
      </w:pPr>
      <w:r w:rsidRPr="00DA6B7C">
        <w:rPr>
          <w:rFonts w:asciiTheme="majorHAnsi" w:hAnsiTheme="majorHAnsi" w:cstheme="majorHAnsi"/>
          <w:position w:val="0"/>
          <w:sz w:val="28"/>
          <w:szCs w:val="28"/>
        </w:rPr>
        <w:t>- Xây dựng hướng dẫn, giới thiệu các tài liệu có liên quan đến sinh hoạt chi đoàn chủ điểm gửi đến các cơ sở Đoàn.</w:t>
      </w:r>
    </w:p>
    <w:p w14:paraId="45D43D29" w14:textId="77777777" w:rsidR="006E6A70" w:rsidRPr="00DA6B7C" w:rsidRDefault="006E6A70" w:rsidP="00A33FA1">
      <w:pPr>
        <w:spacing w:before="60" w:after="60" w:line="264" w:lineRule="auto"/>
        <w:ind w:leftChars="0" w:left="0" w:firstLineChars="0" w:firstLine="720"/>
        <w:jc w:val="both"/>
        <w:rPr>
          <w:rFonts w:asciiTheme="majorHAnsi" w:hAnsiTheme="majorHAnsi" w:cstheme="majorHAnsi"/>
          <w:position w:val="0"/>
          <w:sz w:val="28"/>
          <w:szCs w:val="28"/>
        </w:rPr>
      </w:pPr>
      <w:r w:rsidRPr="00DA6B7C">
        <w:rPr>
          <w:rFonts w:asciiTheme="majorHAnsi" w:hAnsiTheme="majorHAnsi" w:cstheme="majorHAnsi"/>
          <w:position w:val="0"/>
          <w:sz w:val="28"/>
          <w:szCs w:val="28"/>
        </w:rPr>
        <w:t>- Phân công cán bộ Cơ quan chuyên trách Đoàn Khối phụ trách các Cụm hoạt động tham dự các buổi sinh hoạt chi đoàn chủ điểm.</w:t>
      </w:r>
    </w:p>
    <w:p w14:paraId="71B4CF1D" w14:textId="79506AB8" w:rsidR="00780804" w:rsidRDefault="006E6A70" w:rsidP="00780804">
      <w:pPr>
        <w:spacing w:before="60" w:after="60" w:line="264" w:lineRule="auto"/>
        <w:ind w:leftChars="0" w:left="0" w:firstLineChars="0" w:firstLine="720"/>
        <w:jc w:val="both"/>
        <w:rPr>
          <w:rFonts w:asciiTheme="majorHAnsi" w:hAnsiTheme="majorHAnsi" w:cstheme="majorHAnsi"/>
          <w:position w:val="0"/>
          <w:sz w:val="28"/>
          <w:szCs w:val="28"/>
        </w:rPr>
      </w:pPr>
      <w:r w:rsidRPr="00DA6B7C">
        <w:rPr>
          <w:rFonts w:asciiTheme="majorHAnsi" w:hAnsiTheme="majorHAnsi" w:cstheme="majorHAnsi"/>
          <w:position w:val="0"/>
          <w:sz w:val="28"/>
          <w:szCs w:val="28"/>
        </w:rPr>
        <w:t>- Ghi nhận, tuyên dương các cơ sở Đoàn tổ chức tốt, hiệu quả sinh hoạt chi đoàn; kịp thời hỗ trợ các đơn vị gặp khó khăn trong quá trình</w:t>
      </w:r>
      <w:r w:rsidR="00780804">
        <w:rPr>
          <w:rFonts w:asciiTheme="majorHAnsi" w:hAnsiTheme="majorHAnsi" w:cstheme="majorHAnsi"/>
          <w:position w:val="0"/>
          <w:sz w:val="28"/>
          <w:szCs w:val="28"/>
        </w:rPr>
        <w:t xml:space="preserve"> tổ chức sinh hoạt chi đoàn.</w:t>
      </w:r>
    </w:p>
    <w:p w14:paraId="7CB4495A" w14:textId="55D390FB" w:rsidR="00E569FF" w:rsidRPr="00DA6B7C" w:rsidRDefault="00E62EE5" w:rsidP="000136A7">
      <w:pPr>
        <w:spacing w:line="240" w:lineRule="auto"/>
        <w:ind w:leftChars="0" w:left="0" w:right="-1" w:firstLineChars="272" w:firstLine="762"/>
        <w:jc w:val="both"/>
        <w:rPr>
          <w:rFonts w:asciiTheme="majorHAnsi" w:hAnsiTheme="majorHAnsi" w:cstheme="majorHAnsi"/>
          <w:position w:val="0"/>
          <w:sz w:val="28"/>
          <w:szCs w:val="28"/>
          <w:lang w:val="pt-BR"/>
        </w:rPr>
      </w:pPr>
      <w:r w:rsidRPr="00DA6B7C">
        <w:rPr>
          <w:rFonts w:asciiTheme="majorHAnsi" w:hAnsiTheme="majorHAnsi" w:cstheme="majorHAnsi"/>
          <w:position w:val="0"/>
          <w:sz w:val="28"/>
          <w:szCs w:val="28"/>
          <w:lang w:val="pt-BR"/>
        </w:rPr>
        <w:lastRenderedPageBreak/>
        <w:t xml:space="preserve">Ban Thường vụ Đoàn Khối đề nghị các </w:t>
      </w:r>
      <w:r w:rsidRPr="00DA6B7C">
        <w:rPr>
          <w:rFonts w:asciiTheme="majorHAnsi" w:hAnsiTheme="majorHAnsi" w:cstheme="majorHAnsi"/>
          <w:spacing w:val="4"/>
          <w:position w:val="0"/>
          <w:sz w:val="28"/>
          <w:szCs w:val="28"/>
          <w:lang w:val="pt-BR"/>
        </w:rPr>
        <w:t>cơ sở Đoàn thực hiện đảm bảo theo nội dung hướng dẫn.</w:t>
      </w:r>
    </w:p>
    <w:p w14:paraId="2B6EF0F7" w14:textId="5770A8E7" w:rsidR="00E569FF" w:rsidRPr="00DA6B7C" w:rsidRDefault="00E569FF" w:rsidP="000136A7">
      <w:pPr>
        <w:spacing w:line="240" w:lineRule="auto"/>
        <w:ind w:leftChars="0" w:left="0" w:firstLineChars="252" w:firstLine="706"/>
        <w:jc w:val="both"/>
        <w:rPr>
          <w:rFonts w:asciiTheme="majorHAnsi" w:hAnsiTheme="majorHAnsi" w:cstheme="majorHAnsi"/>
          <w:position w:val="0"/>
          <w:sz w:val="28"/>
          <w:szCs w:val="28"/>
        </w:rPr>
      </w:pPr>
    </w:p>
    <w:tbl>
      <w:tblPr>
        <w:tblStyle w:val="a0"/>
        <w:tblW w:w="9198" w:type="dxa"/>
        <w:jc w:val="center"/>
        <w:tblLayout w:type="fixed"/>
        <w:tblLook w:val="0000" w:firstRow="0" w:lastRow="0" w:firstColumn="0" w:lastColumn="0" w:noHBand="0" w:noVBand="0"/>
      </w:tblPr>
      <w:tblGrid>
        <w:gridCol w:w="4219"/>
        <w:gridCol w:w="4979"/>
      </w:tblGrid>
      <w:tr w:rsidR="00E569FF" w:rsidRPr="00DA6B7C" w14:paraId="22E0CF52" w14:textId="77777777">
        <w:trPr>
          <w:jc w:val="center"/>
        </w:trPr>
        <w:tc>
          <w:tcPr>
            <w:tcW w:w="4219" w:type="dxa"/>
          </w:tcPr>
          <w:p w14:paraId="32680617" w14:textId="77777777" w:rsidR="00780804" w:rsidRDefault="00780804" w:rsidP="000136A7">
            <w:pPr>
              <w:spacing w:line="240" w:lineRule="auto"/>
              <w:ind w:left="0" w:hanging="3"/>
              <w:rPr>
                <w:rFonts w:asciiTheme="majorHAnsi" w:hAnsiTheme="majorHAnsi" w:cstheme="majorHAnsi"/>
                <w:b/>
                <w:i/>
                <w:iCs/>
                <w:position w:val="0"/>
              </w:rPr>
            </w:pPr>
          </w:p>
          <w:p w14:paraId="72D73D0A" w14:textId="77777777" w:rsidR="00E569FF" w:rsidRPr="00DA6B7C" w:rsidRDefault="006F4AA2" w:rsidP="000136A7">
            <w:pPr>
              <w:spacing w:line="240" w:lineRule="auto"/>
              <w:ind w:left="0" w:hanging="3"/>
              <w:rPr>
                <w:rFonts w:asciiTheme="majorHAnsi" w:hAnsiTheme="majorHAnsi" w:cstheme="majorHAnsi"/>
                <w:i/>
                <w:iCs/>
                <w:position w:val="0"/>
              </w:rPr>
            </w:pPr>
            <w:r w:rsidRPr="00DA6B7C">
              <w:rPr>
                <w:rFonts w:asciiTheme="majorHAnsi" w:hAnsiTheme="majorHAnsi" w:cstheme="majorHAnsi"/>
                <w:b/>
                <w:i/>
                <w:iCs/>
                <w:position w:val="0"/>
              </w:rPr>
              <w:t xml:space="preserve">Nơi nhận: </w:t>
            </w:r>
          </w:p>
          <w:p w14:paraId="464D9128" w14:textId="4E97514D" w:rsidR="00E569FF" w:rsidRPr="00DA6B7C" w:rsidRDefault="006F4AA2" w:rsidP="000136A7">
            <w:pPr>
              <w:spacing w:line="240" w:lineRule="auto"/>
              <w:ind w:hanging="2"/>
              <w:jc w:val="both"/>
              <w:rPr>
                <w:rFonts w:asciiTheme="majorHAnsi" w:hAnsiTheme="majorHAnsi" w:cstheme="majorHAnsi"/>
                <w:position w:val="0"/>
                <w:sz w:val="24"/>
                <w:szCs w:val="24"/>
              </w:rPr>
            </w:pPr>
            <w:r w:rsidRPr="00DA6B7C">
              <w:rPr>
                <w:rFonts w:asciiTheme="majorHAnsi" w:hAnsiTheme="majorHAnsi" w:cstheme="majorHAnsi"/>
                <w:position w:val="0"/>
                <w:sz w:val="24"/>
                <w:szCs w:val="24"/>
              </w:rPr>
              <w:t xml:space="preserve">- Thành Đoàn: </w:t>
            </w:r>
            <w:r w:rsidR="000F4837" w:rsidRPr="00DA6B7C">
              <w:rPr>
                <w:rFonts w:asciiTheme="majorHAnsi" w:hAnsiTheme="majorHAnsi" w:cstheme="majorHAnsi"/>
                <w:position w:val="0"/>
                <w:sz w:val="24"/>
                <w:szCs w:val="24"/>
              </w:rPr>
              <w:t xml:space="preserve">Đ/c </w:t>
            </w:r>
            <w:r w:rsidRPr="00DA6B7C">
              <w:rPr>
                <w:rFonts w:asciiTheme="majorHAnsi" w:hAnsiTheme="majorHAnsi" w:cstheme="majorHAnsi"/>
                <w:position w:val="0"/>
                <w:sz w:val="24"/>
                <w:szCs w:val="24"/>
              </w:rPr>
              <w:t>Thường trực</w:t>
            </w:r>
            <w:r w:rsidR="000F4837" w:rsidRPr="00DA6B7C">
              <w:rPr>
                <w:rFonts w:asciiTheme="majorHAnsi" w:hAnsiTheme="majorHAnsi" w:cstheme="majorHAnsi"/>
                <w:position w:val="0"/>
                <w:sz w:val="24"/>
                <w:szCs w:val="24"/>
              </w:rPr>
              <w:t xml:space="preserve"> phụ trách</w:t>
            </w:r>
            <w:r w:rsidRPr="00DA6B7C">
              <w:rPr>
                <w:rFonts w:asciiTheme="majorHAnsi" w:hAnsiTheme="majorHAnsi" w:cstheme="majorHAnsi"/>
                <w:position w:val="0"/>
                <w:sz w:val="24"/>
                <w:szCs w:val="24"/>
              </w:rPr>
              <w:t xml:space="preserve">, Ban CNLĐ, Ban </w:t>
            </w:r>
            <w:r w:rsidR="00860353">
              <w:rPr>
                <w:rFonts w:asciiTheme="majorHAnsi" w:hAnsiTheme="majorHAnsi" w:cstheme="majorHAnsi"/>
                <w:position w:val="0"/>
                <w:sz w:val="24"/>
                <w:szCs w:val="24"/>
              </w:rPr>
              <w:t>TG-ĐN, Ban TC-KT</w:t>
            </w:r>
            <w:r w:rsidRPr="00DA6B7C">
              <w:rPr>
                <w:rFonts w:asciiTheme="majorHAnsi" w:hAnsiTheme="majorHAnsi" w:cstheme="majorHAnsi"/>
                <w:position w:val="0"/>
                <w:sz w:val="24"/>
                <w:szCs w:val="24"/>
              </w:rPr>
              <w:t xml:space="preserve">; </w:t>
            </w:r>
          </w:p>
          <w:p w14:paraId="28C6945C" w14:textId="2DB04AFF" w:rsidR="00E569FF" w:rsidRPr="00DA6B7C" w:rsidRDefault="006F4AA2" w:rsidP="000136A7">
            <w:pPr>
              <w:spacing w:line="240" w:lineRule="auto"/>
              <w:ind w:hanging="2"/>
              <w:jc w:val="both"/>
              <w:rPr>
                <w:rFonts w:asciiTheme="majorHAnsi" w:hAnsiTheme="majorHAnsi" w:cstheme="majorHAnsi"/>
                <w:position w:val="0"/>
                <w:sz w:val="24"/>
                <w:szCs w:val="24"/>
              </w:rPr>
            </w:pPr>
            <w:r w:rsidRPr="00DA6B7C">
              <w:rPr>
                <w:rFonts w:asciiTheme="majorHAnsi" w:hAnsiTheme="majorHAnsi" w:cstheme="majorHAnsi"/>
                <w:position w:val="0"/>
                <w:sz w:val="24"/>
                <w:szCs w:val="24"/>
              </w:rPr>
              <w:t>- ĐUK: Thường trực, Ban Dân vận,</w:t>
            </w:r>
            <w:r w:rsidR="000F4837" w:rsidRPr="00DA6B7C">
              <w:rPr>
                <w:rFonts w:asciiTheme="majorHAnsi" w:hAnsiTheme="majorHAnsi" w:cstheme="majorHAnsi"/>
                <w:position w:val="0"/>
                <w:sz w:val="24"/>
                <w:szCs w:val="24"/>
              </w:rPr>
              <w:t xml:space="preserve"> </w:t>
            </w:r>
            <w:r w:rsidR="00F56761" w:rsidRPr="00DA6B7C">
              <w:rPr>
                <w:rFonts w:asciiTheme="majorHAnsi" w:hAnsiTheme="majorHAnsi" w:cstheme="majorHAnsi"/>
                <w:position w:val="0"/>
                <w:sz w:val="24"/>
                <w:szCs w:val="24"/>
              </w:rPr>
              <w:t>Ban Tuyên giáo</w:t>
            </w:r>
            <w:r w:rsidRPr="00DA6B7C">
              <w:rPr>
                <w:rFonts w:asciiTheme="majorHAnsi" w:hAnsiTheme="majorHAnsi" w:cstheme="majorHAnsi"/>
                <w:position w:val="0"/>
                <w:sz w:val="24"/>
                <w:szCs w:val="24"/>
              </w:rPr>
              <w:t>;</w:t>
            </w:r>
          </w:p>
          <w:p w14:paraId="6E0E2198" w14:textId="77777777" w:rsidR="00E569FF" w:rsidRPr="00DA6B7C" w:rsidRDefault="006F4AA2" w:rsidP="000136A7">
            <w:pPr>
              <w:spacing w:line="240" w:lineRule="auto"/>
              <w:ind w:hanging="2"/>
              <w:jc w:val="both"/>
              <w:rPr>
                <w:rFonts w:asciiTheme="majorHAnsi" w:hAnsiTheme="majorHAnsi" w:cstheme="majorHAnsi"/>
                <w:position w:val="0"/>
                <w:sz w:val="24"/>
                <w:szCs w:val="24"/>
              </w:rPr>
            </w:pPr>
            <w:r w:rsidRPr="00DA6B7C">
              <w:rPr>
                <w:rFonts w:asciiTheme="majorHAnsi" w:hAnsiTheme="majorHAnsi" w:cstheme="majorHAnsi"/>
                <w:position w:val="0"/>
                <w:sz w:val="24"/>
                <w:szCs w:val="24"/>
              </w:rPr>
              <w:t xml:space="preserve">- Cơ sở Đoàn; </w:t>
            </w:r>
          </w:p>
          <w:p w14:paraId="2F2BB703" w14:textId="4CC5ECD7" w:rsidR="00E569FF" w:rsidRPr="00DA6B7C" w:rsidRDefault="006F4AA2" w:rsidP="000136A7">
            <w:pPr>
              <w:spacing w:line="240" w:lineRule="auto"/>
              <w:ind w:hanging="2"/>
              <w:rPr>
                <w:rFonts w:asciiTheme="majorHAnsi" w:hAnsiTheme="majorHAnsi" w:cstheme="majorHAnsi"/>
                <w:position w:val="0"/>
              </w:rPr>
            </w:pPr>
            <w:r w:rsidRPr="00DA6B7C">
              <w:rPr>
                <w:rFonts w:asciiTheme="majorHAnsi" w:hAnsiTheme="majorHAnsi" w:cstheme="majorHAnsi"/>
                <w:position w:val="0"/>
                <w:sz w:val="24"/>
                <w:szCs w:val="24"/>
              </w:rPr>
              <w:t>- Lưu: VP.</w:t>
            </w:r>
          </w:p>
        </w:tc>
        <w:tc>
          <w:tcPr>
            <w:tcW w:w="4979" w:type="dxa"/>
          </w:tcPr>
          <w:p w14:paraId="3B18AC0E" w14:textId="73F2AD37" w:rsidR="00E569FF" w:rsidRPr="00DA6B7C" w:rsidRDefault="006F4AA2" w:rsidP="000136A7">
            <w:pPr>
              <w:pStyle w:val="Heading1"/>
              <w:tabs>
                <w:tab w:val="center" w:pos="6804"/>
              </w:tabs>
              <w:spacing w:before="0" w:after="0" w:line="240" w:lineRule="auto"/>
              <w:ind w:left="0" w:right="-5" w:hanging="3"/>
              <w:jc w:val="center"/>
              <w:rPr>
                <w:rFonts w:asciiTheme="majorHAnsi" w:hAnsiTheme="majorHAnsi" w:cstheme="majorHAnsi"/>
                <w:position w:val="0"/>
                <w:sz w:val="28"/>
                <w:szCs w:val="28"/>
              </w:rPr>
            </w:pPr>
            <w:r w:rsidRPr="00DA6B7C">
              <w:rPr>
                <w:rFonts w:asciiTheme="majorHAnsi" w:hAnsiTheme="majorHAnsi" w:cstheme="majorHAnsi"/>
                <w:position w:val="0"/>
                <w:sz w:val="28"/>
                <w:szCs w:val="28"/>
              </w:rPr>
              <w:t>TM. BAN THƯỜNG VỤ ĐOÀN KHỐI</w:t>
            </w:r>
          </w:p>
          <w:p w14:paraId="3C8D773E" w14:textId="3FEC128A" w:rsidR="00E569FF" w:rsidRPr="00DA6B7C" w:rsidRDefault="006F4AA2" w:rsidP="000136A7">
            <w:pPr>
              <w:pStyle w:val="Heading1"/>
              <w:tabs>
                <w:tab w:val="left" w:pos="5820"/>
                <w:tab w:val="center" w:pos="6804"/>
              </w:tabs>
              <w:spacing w:before="0" w:after="0" w:line="240" w:lineRule="auto"/>
              <w:ind w:left="0" w:right="-5" w:hanging="3"/>
              <w:jc w:val="center"/>
              <w:rPr>
                <w:rFonts w:asciiTheme="majorHAnsi" w:hAnsiTheme="majorHAnsi" w:cstheme="majorHAnsi"/>
                <w:b w:val="0"/>
                <w:position w:val="0"/>
                <w:sz w:val="28"/>
                <w:szCs w:val="28"/>
              </w:rPr>
            </w:pPr>
            <w:r w:rsidRPr="00DA6B7C">
              <w:rPr>
                <w:rFonts w:asciiTheme="majorHAnsi" w:hAnsiTheme="majorHAnsi" w:cstheme="majorHAnsi"/>
                <w:b w:val="0"/>
                <w:position w:val="0"/>
                <w:sz w:val="28"/>
                <w:szCs w:val="28"/>
              </w:rPr>
              <w:t>BÍ THƯ</w:t>
            </w:r>
          </w:p>
          <w:p w14:paraId="1A245D6B" w14:textId="40BEB5D7" w:rsidR="00E569FF" w:rsidRPr="00DA6B7C" w:rsidRDefault="00E569FF" w:rsidP="000136A7">
            <w:pPr>
              <w:spacing w:line="240" w:lineRule="auto"/>
              <w:ind w:left="0" w:hanging="3"/>
              <w:rPr>
                <w:rFonts w:asciiTheme="majorHAnsi" w:hAnsiTheme="majorHAnsi" w:cstheme="majorHAnsi"/>
                <w:position w:val="0"/>
                <w:sz w:val="28"/>
                <w:szCs w:val="28"/>
              </w:rPr>
            </w:pPr>
          </w:p>
          <w:p w14:paraId="402EC36B" w14:textId="09A10FF1" w:rsidR="00E569FF" w:rsidRPr="00DA6B7C" w:rsidRDefault="00E569FF" w:rsidP="00780804">
            <w:pPr>
              <w:spacing w:line="240" w:lineRule="auto"/>
              <w:ind w:leftChars="0" w:left="0" w:firstLineChars="0" w:firstLine="0"/>
              <w:jc w:val="center"/>
              <w:rPr>
                <w:rFonts w:asciiTheme="majorHAnsi" w:hAnsiTheme="majorHAnsi" w:cstheme="majorHAnsi"/>
                <w:position w:val="0"/>
                <w:sz w:val="28"/>
                <w:szCs w:val="28"/>
              </w:rPr>
            </w:pPr>
          </w:p>
          <w:p w14:paraId="6676D143" w14:textId="77777777" w:rsidR="00780804" w:rsidRDefault="00780804" w:rsidP="000136A7">
            <w:pPr>
              <w:pStyle w:val="Heading1"/>
              <w:tabs>
                <w:tab w:val="center" w:pos="6804"/>
              </w:tabs>
              <w:spacing w:before="0" w:after="0" w:line="240" w:lineRule="auto"/>
              <w:ind w:left="0" w:right="-5" w:hanging="3"/>
              <w:jc w:val="center"/>
              <w:rPr>
                <w:rFonts w:asciiTheme="majorHAnsi" w:hAnsiTheme="majorHAnsi" w:cstheme="majorHAnsi"/>
                <w:position w:val="0"/>
                <w:sz w:val="28"/>
                <w:szCs w:val="28"/>
              </w:rPr>
            </w:pPr>
          </w:p>
          <w:p w14:paraId="7746E448" w14:textId="77777777" w:rsidR="00780804" w:rsidRDefault="00780804" w:rsidP="000136A7">
            <w:pPr>
              <w:pStyle w:val="Heading1"/>
              <w:tabs>
                <w:tab w:val="center" w:pos="6804"/>
              </w:tabs>
              <w:spacing w:before="0" w:after="0" w:line="240" w:lineRule="auto"/>
              <w:ind w:left="0" w:right="-5" w:hanging="3"/>
              <w:jc w:val="center"/>
              <w:rPr>
                <w:rFonts w:asciiTheme="majorHAnsi" w:hAnsiTheme="majorHAnsi" w:cstheme="majorHAnsi"/>
                <w:position w:val="0"/>
                <w:sz w:val="28"/>
                <w:szCs w:val="28"/>
              </w:rPr>
            </w:pPr>
          </w:p>
          <w:p w14:paraId="75B0A267" w14:textId="77777777" w:rsidR="00780804" w:rsidRPr="00780804" w:rsidRDefault="00780804" w:rsidP="000136A7">
            <w:pPr>
              <w:pStyle w:val="Heading1"/>
              <w:tabs>
                <w:tab w:val="center" w:pos="6804"/>
              </w:tabs>
              <w:spacing w:before="0" w:after="0" w:line="240" w:lineRule="auto"/>
              <w:ind w:left="-2" w:right="-5"/>
              <w:jc w:val="center"/>
              <w:rPr>
                <w:rFonts w:asciiTheme="majorHAnsi" w:hAnsiTheme="majorHAnsi" w:cstheme="majorHAnsi"/>
                <w:position w:val="0"/>
                <w:sz w:val="12"/>
                <w:szCs w:val="28"/>
              </w:rPr>
            </w:pPr>
          </w:p>
          <w:p w14:paraId="5D0BA5B4" w14:textId="071917EF" w:rsidR="00E569FF" w:rsidRPr="00DA6B7C" w:rsidRDefault="00A1595C" w:rsidP="00780804">
            <w:pPr>
              <w:pStyle w:val="Heading1"/>
              <w:tabs>
                <w:tab w:val="center" w:pos="6804"/>
              </w:tabs>
              <w:spacing w:before="0" w:after="0" w:line="240" w:lineRule="auto"/>
              <w:ind w:leftChars="0" w:left="0" w:right="-5" w:firstLineChars="0" w:firstLine="0"/>
              <w:jc w:val="center"/>
              <w:rPr>
                <w:rFonts w:asciiTheme="majorHAnsi" w:hAnsiTheme="majorHAnsi" w:cstheme="majorHAnsi"/>
                <w:position w:val="0"/>
                <w:sz w:val="28"/>
                <w:szCs w:val="28"/>
              </w:rPr>
            </w:pPr>
            <w:r w:rsidRPr="00DA6B7C">
              <w:rPr>
                <w:rFonts w:asciiTheme="majorHAnsi" w:hAnsiTheme="majorHAnsi" w:cstheme="majorHAnsi"/>
                <w:position w:val="0"/>
                <w:sz w:val="28"/>
                <w:szCs w:val="28"/>
              </w:rPr>
              <w:t>Bùi Hữu Hồng H</w:t>
            </w:r>
            <w:r w:rsidR="00661406" w:rsidRPr="00DA6B7C">
              <w:rPr>
                <w:rFonts w:asciiTheme="majorHAnsi" w:hAnsiTheme="majorHAnsi" w:cstheme="majorHAnsi"/>
                <w:snapToGrid w:val="0"/>
                <w:color w:val="000000"/>
                <w:w w:val="0"/>
                <w:sz w:val="0"/>
                <w:szCs w:val="0"/>
                <w:u w:color="000000"/>
                <w:bdr w:val="none" w:sz="0" w:space="0" w:color="000000"/>
                <w:shd w:val="clear" w:color="000000" w:fill="000000"/>
                <w:lang w:val="x-none" w:eastAsia="x-none" w:bidi="x-none"/>
              </w:rPr>
              <w:t xml:space="preserve"> </w:t>
            </w:r>
            <w:r w:rsidRPr="00DA6B7C">
              <w:rPr>
                <w:rFonts w:asciiTheme="majorHAnsi" w:hAnsiTheme="majorHAnsi" w:cstheme="majorHAnsi"/>
                <w:position w:val="0"/>
                <w:sz w:val="28"/>
                <w:szCs w:val="28"/>
              </w:rPr>
              <w:t>ải</w:t>
            </w:r>
          </w:p>
        </w:tc>
      </w:tr>
    </w:tbl>
    <w:p w14:paraId="257E49F8" w14:textId="77777777" w:rsidR="00E569FF" w:rsidRPr="00DA6B7C" w:rsidRDefault="00E569FF" w:rsidP="000136A7">
      <w:pPr>
        <w:spacing w:line="240" w:lineRule="auto"/>
        <w:ind w:left="0" w:hanging="3"/>
        <w:rPr>
          <w:rFonts w:asciiTheme="majorHAnsi" w:hAnsiTheme="majorHAnsi" w:cstheme="majorHAnsi"/>
          <w:position w:val="0"/>
          <w:sz w:val="28"/>
          <w:szCs w:val="28"/>
        </w:rPr>
      </w:pPr>
      <w:bookmarkStart w:id="0" w:name="_GoBack"/>
      <w:bookmarkEnd w:id="0"/>
    </w:p>
    <w:sectPr w:rsidR="00E569FF" w:rsidRPr="00DA6B7C" w:rsidSect="00160038">
      <w:headerReference w:type="even" r:id="rId12"/>
      <w:headerReference w:type="default" r:id="rId13"/>
      <w:pgSz w:w="11907" w:h="16840" w:code="9"/>
      <w:pgMar w:top="1134" w:right="1134" w:bottom="1134" w:left="1701" w:header="629" w:footer="56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16D40" w14:textId="77777777" w:rsidR="00C23587" w:rsidRDefault="00C23587">
      <w:pPr>
        <w:spacing w:line="240" w:lineRule="auto"/>
        <w:ind w:left="0" w:hanging="3"/>
      </w:pPr>
      <w:r>
        <w:separator/>
      </w:r>
    </w:p>
  </w:endnote>
  <w:endnote w:type="continuationSeparator" w:id="0">
    <w:p w14:paraId="1EE882AB" w14:textId="77777777" w:rsidR="00C23587" w:rsidRDefault="00C23587">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B47F7" w14:textId="77777777" w:rsidR="00C23587" w:rsidRDefault="00C23587" w:rsidP="002E11D9">
      <w:pPr>
        <w:spacing w:line="240" w:lineRule="auto"/>
        <w:ind w:left="0" w:hanging="3"/>
        <w:jc w:val="both"/>
      </w:pPr>
      <w:r>
        <w:separator/>
      </w:r>
    </w:p>
  </w:footnote>
  <w:footnote w:type="continuationSeparator" w:id="0">
    <w:p w14:paraId="61D19DAF" w14:textId="77777777" w:rsidR="00C23587" w:rsidRDefault="00C23587">
      <w:pPr>
        <w:spacing w:line="240" w:lineRule="auto"/>
        <w:ind w:left="0" w:hanging="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B8D38" w14:textId="77777777" w:rsidR="003C27AA" w:rsidRDefault="003C27AA">
    <w:pPr>
      <w:pBdr>
        <w:top w:val="nil"/>
        <w:left w:val="nil"/>
        <w:bottom w:val="nil"/>
        <w:right w:val="nil"/>
        <w:between w:val="nil"/>
      </w:pBdr>
      <w:tabs>
        <w:tab w:val="center" w:pos="4320"/>
        <w:tab w:val="right" w:pos="8640"/>
      </w:tabs>
      <w:spacing w:line="240" w:lineRule="auto"/>
      <w:ind w:left="0" w:hanging="3"/>
      <w:jc w:val="right"/>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end"/>
    </w:r>
  </w:p>
  <w:p w14:paraId="56059B13" w14:textId="77777777" w:rsidR="003C27AA" w:rsidRDefault="003C27AA">
    <w:pPr>
      <w:pBdr>
        <w:top w:val="nil"/>
        <w:left w:val="nil"/>
        <w:bottom w:val="nil"/>
        <w:right w:val="nil"/>
        <w:between w:val="nil"/>
      </w:pBdr>
      <w:tabs>
        <w:tab w:val="center" w:pos="4320"/>
        <w:tab w:val="right" w:pos="8640"/>
      </w:tabs>
      <w:spacing w:line="240" w:lineRule="auto"/>
      <w:ind w:left="0" w:right="360" w:hanging="3"/>
      <w:rPr>
        <w:rFonts w:ascii="Times New Roman" w:hAnsi="Times New Roman"/>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DF568" w14:textId="33195781" w:rsidR="003C27AA" w:rsidRDefault="003C27AA">
    <w:pPr>
      <w:pBdr>
        <w:top w:val="nil"/>
        <w:left w:val="nil"/>
        <w:bottom w:val="nil"/>
        <w:right w:val="nil"/>
        <w:between w:val="nil"/>
      </w:pBdr>
      <w:tabs>
        <w:tab w:val="center" w:pos="4320"/>
        <w:tab w:val="right" w:pos="8640"/>
      </w:tabs>
      <w:spacing w:line="240" w:lineRule="auto"/>
      <w:ind w:left="0" w:hanging="3"/>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780804">
      <w:rPr>
        <w:rFonts w:ascii="Times New Roman" w:hAnsi="Times New Roman"/>
        <w:noProof/>
        <w:color w:val="000000"/>
      </w:rPr>
      <w:t>11</w:t>
    </w:r>
    <w:r>
      <w:rPr>
        <w:rFonts w:ascii="Times New Roman" w:hAnsi="Times New Roman"/>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9FF"/>
    <w:rsid w:val="00000282"/>
    <w:rsid w:val="000136A7"/>
    <w:rsid w:val="00025221"/>
    <w:rsid w:val="00030C4E"/>
    <w:rsid w:val="00047D45"/>
    <w:rsid w:val="00073FF0"/>
    <w:rsid w:val="00095C24"/>
    <w:rsid w:val="000A430E"/>
    <w:rsid w:val="000D4C77"/>
    <w:rsid w:val="000F4837"/>
    <w:rsid w:val="000F7C7A"/>
    <w:rsid w:val="0010050B"/>
    <w:rsid w:val="00106D36"/>
    <w:rsid w:val="00120AB1"/>
    <w:rsid w:val="00160038"/>
    <w:rsid w:val="00172EEA"/>
    <w:rsid w:val="00190079"/>
    <w:rsid w:val="001F4ABF"/>
    <w:rsid w:val="002610A3"/>
    <w:rsid w:val="0029255E"/>
    <w:rsid w:val="002A2B6B"/>
    <w:rsid w:val="002E11D9"/>
    <w:rsid w:val="003109E1"/>
    <w:rsid w:val="00310F97"/>
    <w:rsid w:val="00384249"/>
    <w:rsid w:val="003853C6"/>
    <w:rsid w:val="00392839"/>
    <w:rsid w:val="003B44C0"/>
    <w:rsid w:val="003B686E"/>
    <w:rsid w:val="003C27AA"/>
    <w:rsid w:val="004047DF"/>
    <w:rsid w:val="00465FC2"/>
    <w:rsid w:val="00472B70"/>
    <w:rsid w:val="00496645"/>
    <w:rsid w:val="004C435D"/>
    <w:rsid w:val="005264E4"/>
    <w:rsid w:val="00530671"/>
    <w:rsid w:val="005972AF"/>
    <w:rsid w:val="005A2B37"/>
    <w:rsid w:val="005B02C0"/>
    <w:rsid w:val="005B2FB0"/>
    <w:rsid w:val="005C66E7"/>
    <w:rsid w:val="00601F6A"/>
    <w:rsid w:val="006160E4"/>
    <w:rsid w:val="00650EAC"/>
    <w:rsid w:val="00661406"/>
    <w:rsid w:val="0066403B"/>
    <w:rsid w:val="006712EC"/>
    <w:rsid w:val="006A2FD3"/>
    <w:rsid w:val="006A4AC1"/>
    <w:rsid w:val="006A4D16"/>
    <w:rsid w:val="006E4B8F"/>
    <w:rsid w:val="006E6A70"/>
    <w:rsid w:val="006F4AA2"/>
    <w:rsid w:val="007236B9"/>
    <w:rsid w:val="00726862"/>
    <w:rsid w:val="00741CE3"/>
    <w:rsid w:val="00746731"/>
    <w:rsid w:val="007531BB"/>
    <w:rsid w:val="00757CBC"/>
    <w:rsid w:val="007714FD"/>
    <w:rsid w:val="00780804"/>
    <w:rsid w:val="007E5BAF"/>
    <w:rsid w:val="00814512"/>
    <w:rsid w:val="00860353"/>
    <w:rsid w:val="008C7E67"/>
    <w:rsid w:val="008D7DD0"/>
    <w:rsid w:val="009022AF"/>
    <w:rsid w:val="009359DF"/>
    <w:rsid w:val="0095727B"/>
    <w:rsid w:val="009753BC"/>
    <w:rsid w:val="009C7750"/>
    <w:rsid w:val="009E08A2"/>
    <w:rsid w:val="009E272B"/>
    <w:rsid w:val="009E42F3"/>
    <w:rsid w:val="009F0709"/>
    <w:rsid w:val="00A11CEB"/>
    <w:rsid w:val="00A1595C"/>
    <w:rsid w:val="00A16FA0"/>
    <w:rsid w:val="00A33FA1"/>
    <w:rsid w:val="00A3790E"/>
    <w:rsid w:val="00A40F16"/>
    <w:rsid w:val="00A458A3"/>
    <w:rsid w:val="00A6353B"/>
    <w:rsid w:val="00A662E0"/>
    <w:rsid w:val="00A855EA"/>
    <w:rsid w:val="00AD1086"/>
    <w:rsid w:val="00AD44BC"/>
    <w:rsid w:val="00B45392"/>
    <w:rsid w:val="00B9073C"/>
    <w:rsid w:val="00B92618"/>
    <w:rsid w:val="00BF1E12"/>
    <w:rsid w:val="00C06FF0"/>
    <w:rsid w:val="00C23587"/>
    <w:rsid w:val="00C346C7"/>
    <w:rsid w:val="00CA2F78"/>
    <w:rsid w:val="00CF3313"/>
    <w:rsid w:val="00D41D84"/>
    <w:rsid w:val="00D44477"/>
    <w:rsid w:val="00D67D7D"/>
    <w:rsid w:val="00D83BF9"/>
    <w:rsid w:val="00D852FE"/>
    <w:rsid w:val="00D86929"/>
    <w:rsid w:val="00DA6B7C"/>
    <w:rsid w:val="00E044B9"/>
    <w:rsid w:val="00E54EE4"/>
    <w:rsid w:val="00E569FF"/>
    <w:rsid w:val="00E62EE5"/>
    <w:rsid w:val="00EB2742"/>
    <w:rsid w:val="00F56761"/>
    <w:rsid w:val="00F9338B"/>
    <w:rsid w:val="00FE4A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065D2"/>
  <w15:docId w15:val="{858F671A-D2AB-48FA-9A94-F514D55DE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6"/>
        <w:szCs w:val="26"/>
        <w:lang w:val="en-US"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ascii="VNI-Times" w:hAnsi="VNI-Times"/>
      <w:position w:val="-1"/>
      <w:lang w:eastAsia="en-US"/>
    </w:rPr>
  </w:style>
  <w:style w:type="paragraph" w:styleId="Heading1">
    <w:name w:val="heading 1"/>
    <w:basedOn w:val="Normal"/>
    <w:next w:val="Normal"/>
    <w:uiPriority w:val="9"/>
    <w:qFormat/>
    <w:pPr>
      <w:keepNext/>
      <w:spacing w:before="240" w:after="60"/>
    </w:pPr>
    <w:rPr>
      <w:rFonts w:ascii="Calibri Light" w:hAnsi="Calibri Light"/>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jc w:val="center"/>
      <w:outlineLvl w:val="2"/>
    </w:pPr>
    <w:rPr>
      <w:b/>
      <w:sz w:val="3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spacing w:before="240" w:after="60"/>
      <w:outlineLvl w:val="4"/>
    </w:pPr>
    <w:rPr>
      <w:rFonts w:ascii="Calibri" w:hAnsi="Calibri"/>
      <w:b/>
      <w:bCs/>
      <w:i/>
      <w:iCs/>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BodyTextIndent">
    <w:name w:val="Body Text Indent"/>
    <w:basedOn w:val="Normal"/>
    <w:pPr>
      <w:ind w:firstLine="720"/>
      <w:jc w:val="both"/>
    </w:pPr>
  </w:style>
  <w:style w:type="paragraph" w:styleId="BodyText">
    <w:name w:val="Body Text"/>
    <w:basedOn w:val="Normal"/>
    <w:pPr>
      <w:jc w:val="both"/>
    </w:pPr>
  </w:style>
  <w:style w:type="paragraph" w:styleId="Footer">
    <w:name w:val="footer"/>
    <w:basedOn w:val="Normal"/>
    <w:pPr>
      <w:tabs>
        <w:tab w:val="center" w:pos="4320"/>
        <w:tab w:val="right" w:pos="8640"/>
      </w:tabs>
    </w:pPr>
  </w:style>
  <w:style w:type="paragraph" w:customStyle="1" w:styleId="Char">
    <w:name w:val="Char"/>
    <w:basedOn w:val="Normal"/>
    <w:pPr>
      <w:spacing w:after="160" w:line="240" w:lineRule="atLeast"/>
      <w:textAlignment w:val="baseline"/>
    </w:pPr>
    <w:rPr>
      <w:rFonts w:ascii="Verdana" w:eastAsia="MS Mincho" w:hAnsi="Verdana"/>
      <w:sz w:val="20"/>
      <w:lang w:val="en-GB"/>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hAnsi="Calibri"/>
      <w:position w:val="-1"/>
      <w:sz w:val="22"/>
      <w:szCs w:val="22"/>
      <w:lang w:eastAsia="en-US" w:bidi="en-US"/>
    </w:rPr>
  </w:style>
  <w:style w:type="paragraph" w:customStyle="1" w:styleId="Char0">
    <w:name w:val="Char"/>
    <w:pPr>
      <w:suppressAutoHyphens/>
      <w:spacing w:line="1" w:lineRule="atLeast"/>
      <w:ind w:leftChars="-1" w:left="-1" w:hangingChars="1" w:hanging="1"/>
      <w:jc w:val="both"/>
      <w:textDirection w:val="btLr"/>
      <w:textAlignment w:val="top"/>
      <w:outlineLvl w:val="0"/>
    </w:pPr>
    <w:rPr>
      <w:position w:val="-1"/>
      <w:lang w:eastAsia="en-US"/>
    </w:rPr>
  </w:style>
  <w:style w:type="character" w:customStyle="1" w:styleId="BodyTextIndentChar">
    <w:name w:val="Body Text Indent Char"/>
    <w:rPr>
      <w:rFonts w:ascii="VNI-Times" w:hAnsi="VNI-Times"/>
      <w:w w:val="100"/>
      <w:position w:val="-1"/>
      <w:sz w:val="26"/>
      <w:effect w:val="none"/>
      <w:vertAlign w:val="baseline"/>
      <w:cs w:val="0"/>
      <w:em w:val="none"/>
    </w:rPr>
  </w:style>
  <w:style w:type="character" w:customStyle="1" w:styleId="HeaderChar">
    <w:name w:val="Header Char"/>
    <w:rPr>
      <w:rFonts w:ascii="VNI-Times" w:hAnsi="VNI-Times"/>
      <w:w w:val="100"/>
      <w:position w:val="-1"/>
      <w:sz w:val="26"/>
      <w:effect w:val="none"/>
      <w:vertAlign w:val="baseline"/>
      <w:cs w:val="0"/>
      <w:em w:val="none"/>
    </w:rPr>
  </w:style>
  <w:style w:type="character" w:customStyle="1" w:styleId="st">
    <w:name w:val="st"/>
    <w:rPr>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character" w:customStyle="1" w:styleId="Heading3Char">
    <w:name w:val="Heading 3 Char"/>
    <w:rPr>
      <w:rFonts w:ascii="VNI-Times" w:hAnsi="VNI-Times"/>
      <w:b/>
      <w:w w:val="100"/>
      <w:position w:val="-1"/>
      <w:sz w:val="36"/>
      <w:effect w:val="none"/>
      <w:vertAlign w:val="baseline"/>
      <w:cs w:val="0"/>
      <w:em w:val="none"/>
    </w:rPr>
  </w:style>
  <w:style w:type="character" w:customStyle="1" w:styleId="Heading1Char">
    <w:name w:val="Heading 1 Char"/>
    <w:rPr>
      <w:rFonts w:ascii="Calibri Light" w:eastAsia="Times New Roman" w:hAnsi="Calibri Light" w:cs="Times New Roman"/>
      <w:b/>
      <w:bCs/>
      <w:w w:val="100"/>
      <w:kern w:val="32"/>
      <w:position w:val="-1"/>
      <w:sz w:val="32"/>
      <w:szCs w:val="32"/>
      <w:effect w:val="none"/>
      <w:vertAlign w:val="baseline"/>
      <w:cs w:val="0"/>
      <w:em w:val="none"/>
    </w:rPr>
  </w:style>
  <w:style w:type="paragraph" w:styleId="ListParagraph">
    <w:name w:val="List Paragraph"/>
    <w:basedOn w:val="Normal"/>
    <w:pPr>
      <w:ind w:left="720"/>
    </w:pPr>
  </w:style>
  <w:style w:type="character" w:styleId="Hyperlink">
    <w:name w:val="Hyperlink"/>
    <w:rPr>
      <w:color w:val="0000FF"/>
      <w:w w:val="100"/>
      <w:position w:val="-1"/>
      <w:u w:val="single"/>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rPr>
      <w:rFonts w:ascii="VNI-Times" w:hAnsi="VNI-Times"/>
      <w:w w:val="100"/>
      <w:position w:val="-1"/>
      <w:sz w:val="2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NormalWeb">
    <w:name w:val="Normal (Web)"/>
    <w:basedOn w:val="Normal"/>
    <w:uiPriority w:val="99"/>
    <w:unhideWhenUsed/>
    <w:rsid w:val="00E62EE5"/>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hAnsi="Times New Roman"/>
      <w:position w:val="0"/>
      <w:sz w:val="24"/>
      <w:szCs w:val="24"/>
    </w:rPr>
  </w:style>
  <w:style w:type="paragraph" w:styleId="FootnoteText">
    <w:name w:val="footnote text"/>
    <w:basedOn w:val="Normal"/>
    <w:link w:val="FootnoteTextChar"/>
    <w:uiPriority w:val="99"/>
    <w:semiHidden/>
    <w:unhideWhenUsed/>
    <w:rsid w:val="006E4B8F"/>
    <w:pPr>
      <w:spacing w:line="240" w:lineRule="auto"/>
    </w:pPr>
    <w:rPr>
      <w:sz w:val="20"/>
      <w:szCs w:val="20"/>
    </w:rPr>
  </w:style>
  <w:style w:type="character" w:customStyle="1" w:styleId="FootnoteTextChar">
    <w:name w:val="Footnote Text Char"/>
    <w:basedOn w:val="DefaultParagraphFont"/>
    <w:link w:val="FootnoteText"/>
    <w:uiPriority w:val="99"/>
    <w:semiHidden/>
    <w:rsid w:val="006E4B8F"/>
    <w:rPr>
      <w:rFonts w:ascii="VNI-Times" w:hAnsi="VNI-Times"/>
      <w:position w:val="-1"/>
      <w:sz w:val="20"/>
      <w:szCs w:val="20"/>
      <w:lang w:eastAsia="en-US"/>
    </w:rPr>
  </w:style>
  <w:style w:type="character" w:styleId="FootnoteReference">
    <w:name w:val="footnote reference"/>
    <w:basedOn w:val="DefaultParagraphFont"/>
    <w:uiPriority w:val="99"/>
    <w:semiHidden/>
    <w:unhideWhenUsed/>
    <w:rsid w:val="006E4B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ththanhnie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thanhdoanthanhphohochiminh" TargetMode="External"/><Relationship Id="rId4" Type="http://schemas.openxmlformats.org/officeDocument/2006/relationships/settings" Target="settings.xml"/><Relationship Id="rId9" Type="http://schemas.openxmlformats.org/officeDocument/2006/relationships/hyperlink" Target="http://www.thanhdoan.hochiminhcity.gov.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SBOJhZEB9eBwGSUuhfs96QpPvw==">AMUW2mVPGulvaqTLYgVO5zNPjw/k9+BT1LPswQOQlt+jTGfVwZeRJ3Gx+MZPOcbZFOSlkcLFYKs+tu5Nw4Bonkj4lwJYPd4HOo5yCkCxGg5T1YpNbOq7UcY=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D8CEF62-E559-4326-81CD-534D4D97C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Pages>
  <Words>3532</Words>
  <Characters>20139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Ulysses R. Gotera</dc:creator>
  <cp:lastModifiedBy>Microsoft account</cp:lastModifiedBy>
  <cp:revision>68</cp:revision>
  <cp:lastPrinted>2024-04-10T06:59:00Z</cp:lastPrinted>
  <dcterms:created xsi:type="dcterms:W3CDTF">2021-02-23T01:07:00Z</dcterms:created>
  <dcterms:modified xsi:type="dcterms:W3CDTF">2024-04-10T07:00:00Z</dcterms:modified>
</cp:coreProperties>
</file>