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tblInd w:w="-900" w:type="dxa"/>
        <w:tblLook w:val="04A0" w:firstRow="1" w:lastRow="0" w:firstColumn="1" w:lastColumn="0" w:noHBand="0" w:noVBand="1"/>
      </w:tblPr>
      <w:tblGrid>
        <w:gridCol w:w="5524"/>
        <w:gridCol w:w="4646"/>
      </w:tblGrid>
      <w:tr w:rsidR="001F673F" w:rsidRPr="001F673F" w14:paraId="2533980D" w14:textId="77777777" w:rsidTr="000606A6">
        <w:trPr>
          <w:trHeight w:val="1224"/>
        </w:trPr>
        <w:tc>
          <w:tcPr>
            <w:tcW w:w="5524" w:type="dxa"/>
            <w:shd w:val="clear" w:color="auto" w:fill="auto"/>
          </w:tcPr>
          <w:p w14:paraId="2CA8D957" w14:textId="152F7B19" w:rsidR="00E93AB2" w:rsidRPr="000606A6" w:rsidRDefault="000606A6" w:rsidP="000606A6">
            <w:pPr>
              <w:autoSpaceDE w:val="0"/>
              <w:autoSpaceDN w:val="0"/>
              <w:adjustRightInd w:val="0"/>
              <w:spacing w:line="247" w:lineRule="auto"/>
              <w:jc w:val="center"/>
              <w:rPr>
                <w:sz w:val="28"/>
                <w:szCs w:val="28"/>
              </w:rPr>
            </w:pPr>
            <w:bookmarkStart w:id="0" w:name="_Hlk492052371"/>
            <w:r w:rsidRPr="000606A6">
              <w:rPr>
                <w:sz w:val="28"/>
                <w:szCs w:val="28"/>
              </w:rPr>
              <w:t>THÀNH ĐOÀN TP. HỒ CHÍ MINH</w:t>
            </w:r>
          </w:p>
          <w:p w14:paraId="0150D607" w14:textId="44BC5DEE" w:rsidR="000606A6" w:rsidRPr="000606A6" w:rsidRDefault="000606A6" w:rsidP="000606A6">
            <w:pPr>
              <w:autoSpaceDE w:val="0"/>
              <w:autoSpaceDN w:val="0"/>
              <w:adjustRightInd w:val="0"/>
              <w:spacing w:line="247" w:lineRule="auto"/>
              <w:jc w:val="center"/>
              <w:rPr>
                <w:b/>
                <w:sz w:val="26"/>
                <w:szCs w:val="28"/>
              </w:rPr>
            </w:pPr>
            <w:r w:rsidRPr="000606A6">
              <w:rPr>
                <w:b/>
                <w:sz w:val="26"/>
                <w:szCs w:val="28"/>
              </w:rPr>
              <w:t xml:space="preserve">BCH ĐOÀN KHỐI DÂN </w:t>
            </w:r>
            <w:r>
              <w:rPr>
                <w:b/>
                <w:sz w:val="26"/>
                <w:szCs w:val="28"/>
              </w:rPr>
              <w:t>-</w:t>
            </w:r>
            <w:r w:rsidRPr="000606A6">
              <w:rPr>
                <w:b/>
                <w:sz w:val="26"/>
                <w:szCs w:val="28"/>
              </w:rPr>
              <w:t xml:space="preserve"> CHÍNH </w:t>
            </w:r>
            <w:r>
              <w:rPr>
                <w:b/>
                <w:sz w:val="26"/>
                <w:szCs w:val="28"/>
              </w:rPr>
              <w:t>-</w:t>
            </w:r>
            <w:r w:rsidRPr="000606A6">
              <w:rPr>
                <w:b/>
                <w:sz w:val="26"/>
                <w:szCs w:val="28"/>
              </w:rPr>
              <w:t xml:space="preserve"> ĐẢNG TP</w:t>
            </w:r>
          </w:p>
          <w:p w14:paraId="64A6A26A" w14:textId="77777777" w:rsidR="00E93AB2" w:rsidRPr="001F673F" w:rsidRDefault="00CC7E2E" w:rsidP="000606A6">
            <w:pPr>
              <w:autoSpaceDE w:val="0"/>
              <w:autoSpaceDN w:val="0"/>
              <w:adjustRightInd w:val="0"/>
              <w:spacing w:line="247" w:lineRule="auto"/>
              <w:jc w:val="center"/>
              <w:rPr>
                <w:sz w:val="28"/>
                <w:szCs w:val="28"/>
              </w:rPr>
            </w:pPr>
            <w:r w:rsidRPr="001F673F">
              <w:rPr>
                <w:sz w:val="28"/>
                <w:szCs w:val="28"/>
              </w:rPr>
              <w:t>***</w:t>
            </w:r>
          </w:p>
          <w:p w14:paraId="67B1A51B" w14:textId="1AF72A26" w:rsidR="00E93AB2" w:rsidRPr="000606A6" w:rsidRDefault="00CC7E2E" w:rsidP="000606A6">
            <w:pPr>
              <w:autoSpaceDE w:val="0"/>
              <w:autoSpaceDN w:val="0"/>
              <w:adjustRightInd w:val="0"/>
              <w:spacing w:line="247" w:lineRule="auto"/>
              <w:jc w:val="center"/>
              <w:rPr>
                <w:sz w:val="26"/>
                <w:szCs w:val="26"/>
              </w:rPr>
            </w:pPr>
            <w:r w:rsidRPr="000606A6">
              <w:rPr>
                <w:sz w:val="26"/>
                <w:szCs w:val="26"/>
              </w:rPr>
              <w:t>Số:</w:t>
            </w:r>
            <w:r w:rsidR="000606A6">
              <w:rPr>
                <w:sz w:val="26"/>
                <w:szCs w:val="26"/>
              </w:rPr>
              <w:t xml:space="preserve"> 13-HD/ĐTN</w:t>
            </w:r>
          </w:p>
        </w:tc>
        <w:tc>
          <w:tcPr>
            <w:tcW w:w="4646" w:type="dxa"/>
            <w:shd w:val="clear" w:color="auto" w:fill="auto"/>
          </w:tcPr>
          <w:p w14:paraId="60FA90F7" w14:textId="77777777" w:rsidR="006C21DF" w:rsidRPr="001F673F" w:rsidRDefault="00CC7E2E" w:rsidP="000606A6">
            <w:pPr>
              <w:tabs>
                <w:tab w:val="center" w:pos="1620"/>
              </w:tabs>
              <w:autoSpaceDE w:val="0"/>
              <w:autoSpaceDN w:val="0"/>
              <w:adjustRightInd w:val="0"/>
              <w:spacing w:line="247" w:lineRule="auto"/>
              <w:jc w:val="right"/>
              <w:rPr>
                <w:b/>
                <w:sz w:val="30"/>
                <w:szCs w:val="30"/>
                <w:u w:val="single"/>
              </w:rPr>
            </w:pPr>
            <w:r w:rsidRPr="001F673F">
              <w:rPr>
                <w:b/>
                <w:sz w:val="30"/>
                <w:szCs w:val="30"/>
                <w:u w:val="single"/>
              </w:rPr>
              <w:t>ĐOÀN TNCS HỒ CHÍ MINH</w:t>
            </w:r>
          </w:p>
          <w:p w14:paraId="77326804" w14:textId="77777777" w:rsidR="006C21DF" w:rsidRPr="001F673F" w:rsidRDefault="006C21DF" w:rsidP="000606A6">
            <w:pPr>
              <w:tabs>
                <w:tab w:val="center" w:pos="1620"/>
              </w:tabs>
              <w:autoSpaceDE w:val="0"/>
              <w:autoSpaceDN w:val="0"/>
              <w:adjustRightInd w:val="0"/>
              <w:spacing w:line="247" w:lineRule="auto"/>
              <w:jc w:val="right"/>
              <w:rPr>
                <w:b/>
                <w:sz w:val="30"/>
                <w:szCs w:val="30"/>
                <w:u w:val="single"/>
              </w:rPr>
            </w:pPr>
          </w:p>
          <w:p w14:paraId="3B2F6B49" w14:textId="1CAD1FD3" w:rsidR="00E93AB2" w:rsidRPr="001F673F" w:rsidRDefault="00CC7E2E" w:rsidP="000606A6">
            <w:pPr>
              <w:tabs>
                <w:tab w:val="center" w:pos="1620"/>
              </w:tabs>
              <w:autoSpaceDE w:val="0"/>
              <w:autoSpaceDN w:val="0"/>
              <w:adjustRightInd w:val="0"/>
              <w:spacing w:line="247" w:lineRule="auto"/>
              <w:jc w:val="right"/>
              <w:rPr>
                <w:b/>
                <w:sz w:val="30"/>
                <w:szCs w:val="30"/>
                <w:u w:val="single"/>
              </w:rPr>
            </w:pPr>
            <w:r w:rsidRPr="000606A6">
              <w:rPr>
                <w:i/>
                <w:szCs w:val="26"/>
              </w:rPr>
              <w:t>TP. Hồ Chí Minh, ngày</w:t>
            </w:r>
            <w:r w:rsidR="00570C7E" w:rsidRPr="000606A6">
              <w:rPr>
                <w:i/>
                <w:szCs w:val="26"/>
              </w:rPr>
              <w:t xml:space="preserve"> 1</w:t>
            </w:r>
            <w:r w:rsidR="000606A6" w:rsidRPr="000606A6">
              <w:rPr>
                <w:i/>
                <w:szCs w:val="26"/>
              </w:rPr>
              <w:t>8</w:t>
            </w:r>
            <w:r w:rsidR="00E81A6E" w:rsidRPr="000606A6">
              <w:rPr>
                <w:i/>
                <w:szCs w:val="26"/>
              </w:rPr>
              <w:t xml:space="preserve"> </w:t>
            </w:r>
            <w:r w:rsidRPr="000606A6">
              <w:rPr>
                <w:i/>
                <w:szCs w:val="26"/>
              </w:rPr>
              <w:t xml:space="preserve">tháng </w:t>
            </w:r>
            <w:r w:rsidR="0081239A" w:rsidRPr="000606A6">
              <w:rPr>
                <w:i/>
                <w:szCs w:val="26"/>
              </w:rPr>
              <w:t>5</w:t>
            </w:r>
            <w:r w:rsidRPr="000606A6">
              <w:rPr>
                <w:i/>
                <w:szCs w:val="26"/>
              </w:rPr>
              <w:t xml:space="preserve"> năm 202</w:t>
            </w:r>
            <w:r w:rsidR="00543E05" w:rsidRPr="000606A6">
              <w:rPr>
                <w:i/>
                <w:szCs w:val="26"/>
              </w:rPr>
              <w:t>3</w:t>
            </w:r>
          </w:p>
        </w:tc>
      </w:tr>
    </w:tbl>
    <w:p w14:paraId="1227D188" w14:textId="77777777" w:rsidR="000606A6" w:rsidRPr="007E036E" w:rsidRDefault="000606A6" w:rsidP="000606A6">
      <w:pPr>
        <w:tabs>
          <w:tab w:val="center" w:pos="1620"/>
        </w:tabs>
        <w:autoSpaceDE w:val="0"/>
        <w:autoSpaceDN w:val="0"/>
        <w:adjustRightInd w:val="0"/>
        <w:spacing w:line="247" w:lineRule="auto"/>
        <w:jc w:val="center"/>
        <w:rPr>
          <w:b/>
          <w:sz w:val="10"/>
          <w:szCs w:val="32"/>
        </w:rPr>
      </w:pPr>
    </w:p>
    <w:p w14:paraId="5587E55D" w14:textId="77777777" w:rsidR="00E93AB2" w:rsidRPr="001F673F" w:rsidRDefault="00CC7E2E" w:rsidP="000606A6">
      <w:pPr>
        <w:tabs>
          <w:tab w:val="center" w:pos="1620"/>
        </w:tabs>
        <w:autoSpaceDE w:val="0"/>
        <w:autoSpaceDN w:val="0"/>
        <w:adjustRightInd w:val="0"/>
        <w:spacing w:line="247" w:lineRule="auto"/>
        <w:jc w:val="center"/>
        <w:rPr>
          <w:sz w:val="26"/>
          <w:szCs w:val="26"/>
        </w:rPr>
      </w:pPr>
      <w:r w:rsidRPr="001F673F">
        <w:rPr>
          <w:b/>
          <w:sz w:val="32"/>
          <w:szCs w:val="32"/>
        </w:rPr>
        <w:t>HƯỚNG DẪN</w:t>
      </w:r>
    </w:p>
    <w:p w14:paraId="59770B8F" w14:textId="3E8A7EFA" w:rsidR="00E93AB2" w:rsidRPr="001F673F" w:rsidRDefault="00CC7E2E" w:rsidP="000606A6">
      <w:pPr>
        <w:tabs>
          <w:tab w:val="center" w:pos="1620"/>
        </w:tabs>
        <w:autoSpaceDE w:val="0"/>
        <w:autoSpaceDN w:val="0"/>
        <w:adjustRightInd w:val="0"/>
        <w:spacing w:line="247" w:lineRule="auto"/>
        <w:jc w:val="center"/>
        <w:rPr>
          <w:sz w:val="26"/>
          <w:szCs w:val="26"/>
        </w:rPr>
      </w:pPr>
      <w:r w:rsidRPr="001F673F">
        <w:rPr>
          <w:b/>
          <w:sz w:val="28"/>
          <w:szCs w:val="28"/>
        </w:rPr>
        <w:t>Tổ chức sin</w:t>
      </w:r>
      <w:r w:rsidR="00280248" w:rsidRPr="001F673F">
        <w:rPr>
          <w:b/>
          <w:sz w:val="28"/>
          <w:szCs w:val="28"/>
        </w:rPr>
        <w:t xml:space="preserve">h hoạt </w:t>
      </w:r>
      <w:r w:rsidR="003804B7" w:rsidRPr="001F673F">
        <w:rPr>
          <w:b/>
          <w:sz w:val="28"/>
          <w:szCs w:val="28"/>
        </w:rPr>
        <w:t>chính trị</w:t>
      </w:r>
      <w:r w:rsidR="00FC1914" w:rsidRPr="001F673F">
        <w:rPr>
          <w:b/>
          <w:sz w:val="28"/>
          <w:szCs w:val="28"/>
        </w:rPr>
        <w:t xml:space="preserve"> tháng 5, 6</w:t>
      </w:r>
      <w:r w:rsidR="000F040B" w:rsidRPr="001F673F">
        <w:rPr>
          <w:b/>
          <w:sz w:val="28"/>
          <w:szCs w:val="28"/>
        </w:rPr>
        <w:t xml:space="preserve"> năm 2023</w:t>
      </w:r>
    </w:p>
    <w:p w14:paraId="62D0EFC9" w14:textId="532FAAA1" w:rsidR="00E93AB2" w:rsidRPr="001F673F" w:rsidRDefault="00C52E53" w:rsidP="000606A6">
      <w:pPr>
        <w:tabs>
          <w:tab w:val="center" w:pos="1620"/>
        </w:tabs>
        <w:autoSpaceDE w:val="0"/>
        <w:autoSpaceDN w:val="0"/>
        <w:adjustRightInd w:val="0"/>
        <w:spacing w:line="247" w:lineRule="auto"/>
        <w:jc w:val="center"/>
        <w:rPr>
          <w:b/>
          <w:i/>
          <w:sz w:val="28"/>
          <w:szCs w:val="28"/>
        </w:rPr>
      </w:pPr>
      <w:r w:rsidRPr="001F673F">
        <w:rPr>
          <w:b/>
          <w:sz w:val="28"/>
          <w:szCs w:val="28"/>
        </w:rPr>
        <w:t>Chủ đề</w:t>
      </w:r>
      <w:r w:rsidR="00CC7E2E" w:rsidRPr="001F673F">
        <w:rPr>
          <w:b/>
          <w:sz w:val="28"/>
          <w:szCs w:val="28"/>
        </w:rPr>
        <w:t xml:space="preserve">: </w:t>
      </w:r>
      <w:r w:rsidR="00CC7E2E" w:rsidRPr="001F673F">
        <w:rPr>
          <w:b/>
          <w:i/>
          <w:sz w:val="28"/>
          <w:szCs w:val="28"/>
        </w:rPr>
        <w:t>“</w:t>
      </w:r>
      <w:r w:rsidR="00FC1914" w:rsidRPr="001F673F">
        <w:rPr>
          <w:b/>
          <w:i/>
          <w:sz w:val="28"/>
          <w:szCs w:val="28"/>
        </w:rPr>
        <w:t xml:space="preserve">Nhớ </w:t>
      </w:r>
      <w:r w:rsidR="00DB410A" w:rsidRPr="001F673F">
        <w:rPr>
          <w:b/>
          <w:i/>
          <w:sz w:val="28"/>
          <w:szCs w:val="28"/>
        </w:rPr>
        <w:t xml:space="preserve">về </w:t>
      </w:r>
      <w:r w:rsidR="00FC1914" w:rsidRPr="001F673F">
        <w:rPr>
          <w:b/>
          <w:i/>
          <w:sz w:val="28"/>
          <w:szCs w:val="28"/>
        </w:rPr>
        <w:t>Bác - Lòng ta trong sáng hơn</w:t>
      </w:r>
      <w:r w:rsidR="00CC7E2E" w:rsidRPr="001F673F">
        <w:rPr>
          <w:b/>
          <w:i/>
          <w:sz w:val="28"/>
          <w:szCs w:val="28"/>
        </w:rPr>
        <w:t>”</w:t>
      </w:r>
    </w:p>
    <w:p w14:paraId="438670D1" w14:textId="17A2E954" w:rsidR="00762861" w:rsidRPr="001F673F" w:rsidRDefault="00762861" w:rsidP="000606A6">
      <w:pPr>
        <w:tabs>
          <w:tab w:val="center" w:pos="1620"/>
        </w:tabs>
        <w:autoSpaceDE w:val="0"/>
        <w:autoSpaceDN w:val="0"/>
        <w:adjustRightInd w:val="0"/>
        <w:spacing w:line="247" w:lineRule="auto"/>
        <w:jc w:val="center"/>
        <w:rPr>
          <w:sz w:val="26"/>
          <w:szCs w:val="26"/>
        </w:rPr>
      </w:pPr>
      <w:r w:rsidRPr="001F673F">
        <w:rPr>
          <w:sz w:val="28"/>
          <w:szCs w:val="28"/>
        </w:rPr>
        <w:t>---------</w:t>
      </w:r>
    </w:p>
    <w:p w14:paraId="074B6CB8" w14:textId="77777777" w:rsidR="00E93AB2" w:rsidRPr="007E036E" w:rsidRDefault="00E93AB2" w:rsidP="000606A6">
      <w:pPr>
        <w:autoSpaceDE w:val="0"/>
        <w:autoSpaceDN w:val="0"/>
        <w:adjustRightInd w:val="0"/>
        <w:spacing w:line="247" w:lineRule="auto"/>
        <w:jc w:val="both"/>
        <w:rPr>
          <w:sz w:val="10"/>
          <w:szCs w:val="28"/>
        </w:rPr>
      </w:pPr>
    </w:p>
    <w:p w14:paraId="211E3200" w14:textId="19733524" w:rsidR="000606A6" w:rsidRPr="000606A6" w:rsidRDefault="000606A6" w:rsidP="0085197B">
      <w:pPr>
        <w:autoSpaceDE w:val="0"/>
        <w:autoSpaceDN w:val="0"/>
        <w:adjustRightInd w:val="0"/>
        <w:spacing w:before="60" w:line="247" w:lineRule="auto"/>
        <w:ind w:firstLine="720"/>
        <w:jc w:val="both"/>
        <w:rPr>
          <w:sz w:val="28"/>
          <w:szCs w:val="28"/>
        </w:rPr>
      </w:pPr>
      <w:r w:rsidRPr="000606A6">
        <w:rPr>
          <w:sz w:val="28"/>
          <w:szCs w:val="28"/>
        </w:rPr>
        <w:t xml:space="preserve">Căn cứ Hướng dẫn số 11-HD/TĐTN-BTG.ĐN ngày 17/5/2023 của Ban </w:t>
      </w:r>
      <w:r w:rsidRPr="000606A6">
        <w:rPr>
          <w:spacing w:val="-2"/>
          <w:sz w:val="28"/>
          <w:szCs w:val="28"/>
        </w:rPr>
        <w:t>Thường vụ Thành Đoàn về t</w:t>
      </w:r>
      <w:r w:rsidRPr="000606A6">
        <w:rPr>
          <w:spacing w:val="-2"/>
          <w:sz w:val="28"/>
          <w:szCs w:val="28"/>
        </w:rPr>
        <w:t>ổ chức sinh hoạt chính trị tháng 5, 6 năm 2023</w:t>
      </w:r>
      <w:r w:rsidRPr="000606A6">
        <w:rPr>
          <w:spacing w:val="-2"/>
          <w:sz w:val="28"/>
          <w:szCs w:val="28"/>
        </w:rPr>
        <w:t>, c</w:t>
      </w:r>
      <w:r w:rsidRPr="000606A6">
        <w:rPr>
          <w:spacing w:val="-2"/>
          <w:sz w:val="28"/>
          <w:szCs w:val="28"/>
        </w:rPr>
        <w:t>hủ đề: “Nhớ về Bác - Lòng ta trong sáng hơn”</w:t>
      </w:r>
      <w:r w:rsidRPr="000606A6">
        <w:rPr>
          <w:spacing w:val="-2"/>
          <w:sz w:val="28"/>
          <w:szCs w:val="28"/>
        </w:rPr>
        <w:t xml:space="preserve">, Ban Thường vụ Đoàn Khối hướng dẫn các cơ sở Đoàn </w:t>
      </w:r>
      <w:r w:rsidR="007E036E">
        <w:rPr>
          <w:spacing w:val="-2"/>
          <w:sz w:val="28"/>
          <w:szCs w:val="28"/>
        </w:rPr>
        <w:t xml:space="preserve">triển khai </w:t>
      </w:r>
      <w:r w:rsidRPr="000606A6">
        <w:rPr>
          <w:spacing w:val="-2"/>
          <w:sz w:val="28"/>
          <w:szCs w:val="28"/>
        </w:rPr>
        <w:t>thực hiện</w:t>
      </w:r>
      <w:r w:rsidR="007E036E">
        <w:rPr>
          <w:spacing w:val="-2"/>
          <w:sz w:val="28"/>
          <w:szCs w:val="28"/>
        </w:rPr>
        <w:t xml:space="preserve"> </w:t>
      </w:r>
      <w:r w:rsidRPr="000606A6">
        <w:rPr>
          <w:spacing w:val="-2"/>
          <w:sz w:val="28"/>
          <w:szCs w:val="28"/>
        </w:rPr>
        <w:t>cụ thể như sau:</w:t>
      </w:r>
    </w:p>
    <w:p w14:paraId="73968BFB" w14:textId="42BCF914" w:rsidR="005D0429" w:rsidRPr="000606A6" w:rsidRDefault="005D0429" w:rsidP="0085197B">
      <w:pPr>
        <w:autoSpaceDE w:val="0"/>
        <w:autoSpaceDN w:val="0"/>
        <w:adjustRightInd w:val="0"/>
        <w:spacing w:before="60" w:line="247" w:lineRule="auto"/>
        <w:ind w:firstLine="720"/>
        <w:jc w:val="both"/>
        <w:rPr>
          <w:b/>
          <w:sz w:val="28"/>
          <w:szCs w:val="28"/>
        </w:rPr>
      </w:pPr>
      <w:r w:rsidRPr="000606A6">
        <w:rPr>
          <w:b/>
          <w:sz w:val="28"/>
          <w:szCs w:val="28"/>
        </w:rPr>
        <w:t xml:space="preserve">I. </w:t>
      </w:r>
      <w:r w:rsidR="008E57B8" w:rsidRPr="000606A6">
        <w:rPr>
          <w:b/>
          <w:sz w:val="28"/>
          <w:szCs w:val="28"/>
        </w:rPr>
        <w:t xml:space="preserve">MỤC ĐÍCH, </w:t>
      </w:r>
      <w:r w:rsidRPr="000606A6">
        <w:rPr>
          <w:b/>
          <w:sz w:val="28"/>
          <w:szCs w:val="28"/>
        </w:rPr>
        <w:t>Ý NGHĨA</w:t>
      </w:r>
      <w:r w:rsidR="00CD38D5" w:rsidRPr="000606A6">
        <w:rPr>
          <w:b/>
          <w:sz w:val="28"/>
          <w:szCs w:val="28"/>
        </w:rPr>
        <w:t>, YÊU CẦU</w:t>
      </w:r>
      <w:r w:rsidR="00F90A70">
        <w:rPr>
          <w:b/>
          <w:sz w:val="28"/>
          <w:szCs w:val="28"/>
        </w:rPr>
        <w:t>:</w:t>
      </w:r>
    </w:p>
    <w:p w14:paraId="2857BC73" w14:textId="0FED2301" w:rsidR="00CD38D5" w:rsidRPr="000606A6" w:rsidRDefault="00CD38D5" w:rsidP="0085197B">
      <w:pPr>
        <w:autoSpaceDE w:val="0"/>
        <w:autoSpaceDN w:val="0"/>
        <w:adjustRightInd w:val="0"/>
        <w:spacing w:before="60" w:line="247" w:lineRule="auto"/>
        <w:ind w:firstLine="720"/>
        <w:jc w:val="both"/>
        <w:rPr>
          <w:b/>
          <w:bCs/>
          <w:sz w:val="28"/>
          <w:szCs w:val="28"/>
        </w:rPr>
      </w:pPr>
      <w:r w:rsidRPr="000606A6">
        <w:rPr>
          <w:b/>
          <w:bCs/>
          <w:sz w:val="28"/>
          <w:szCs w:val="28"/>
        </w:rPr>
        <w:t>1. Mục đích, ý nghĩa:</w:t>
      </w:r>
    </w:p>
    <w:p w14:paraId="704F90E3" w14:textId="44670B82" w:rsidR="00DB410A" w:rsidRPr="00B27D88" w:rsidRDefault="00DB410A" w:rsidP="0085197B">
      <w:pPr>
        <w:spacing w:before="60" w:line="247" w:lineRule="auto"/>
        <w:ind w:firstLine="720"/>
        <w:jc w:val="both"/>
        <w:rPr>
          <w:rFonts w:eastAsia="Arial Unicode MS"/>
          <w:spacing w:val="-6"/>
          <w:sz w:val="28"/>
          <w:szCs w:val="28"/>
          <w:lang w:eastAsia="vi-VN" w:bidi="vi-VN"/>
        </w:rPr>
      </w:pPr>
      <w:r w:rsidRPr="00B27D88">
        <w:rPr>
          <w:rFonts w:eastAsia="Arial Unicode MS"/>
          <w:spacing w:val="-6"/>
          <w:sz w:val="28"/>
          <w:szCs w:val="28"/>
          <w:lang w:eastAsia="vi-VN" w:bidi="vi-VN"/>
        </w:rPr>
        <w:t xml:space="preserve">- Thành phố Hồ Chí Minh là nơi người thanh niên yêu nước </w:t>
      </w:r>
      <w:r w:rsidR="003C2810" w:rsidRPr="00B27D88">
        <w:rPr>
          <w:rFonts w:eastAsia="Arial Unicode MS"/>
          <w:spacing w:val="-6"/>
          <w:sz w:val="28"/>
          <w:szCs w:val="28"/>
          <w:lang w:eastAsia="vi-VN" w:bidi="vi-VN"/>
        </w:rPr>
        <w:t xml:space="preserve">Nguyễn Tất Thành </w:t>
      </w:r>
      <w:r w:rsidRPr="00B27D88">
        <w:rPr>
          <w:rFonts w:eastAsia="Arial Unicode MS"/>
          <w:spacing w:val="-6"/>
          <w:sz w:val="28"/>
          <w:szCs w:val="28"/>
          <w:lang w:eastAsia="vi-VN" w:bidi="vi-VN"/>
        </w:rPr>
        <w:t xml:space="preserve">rời Thương cảng Sài Gòn ra đi tìm đường cứu nước; là thành phố duy nhất của cả nước </w:t>
      </w:r>
      <w:r w:rsidRPr="00B27D88">
        <w:rPr>
          <w:rFonts w:eastAsia="Arial Unicode MS"/>
          <w:spacing w:val="-8"/>
          <w:sz w:val="28"/>
          <w:szCs w:val="28"/>
          <w:lang w:eastAsia="vi-VN" w:bidi="vi-VN"/>
        </w:rPr>
        <w:t xml:space="preserve">được vinh dự mang tên Chủ tịch Hồ Chí Minh, người sáng lập, rèn luyện tổ chức Đoàn; </w:t>
      </w:r>
      <w:r w:rsidRPr="00B27D88">
        <w:rPr>
          <w:rFonts w:eastAsia="Arial Unicode MS"/>
          <w:spacing w:val="-6"/>
          <w:sz w:val="28"/>
          <w:szCs w:val="28"/>
          <w:lang w:eastAsia="vi-VN" w:bidi="vi-VN"/>
        </w:rPr>
        <w:t xml:space="preserve">một biểu tượng của Chủ nghĩa anh hùng cách mạng, biểu tượng của sự năng động, </w:t>
      </w:r>
      <w:r w:rsidRPr="00B27D88">
        <w:rPr>
          <w:rFonts w:eastAsia="Arial Unicode MS"/>
          <w:spacing w:val="-4"/>
          <w:sz w:val="28"/>
          <w:szCs w:val="28"/>
          <w:lang w:eastAsia="vi-VN" w:bidi="vi-VN"/>
        </w:rPr>
        <w:t>sáng tạo, đổi mới và luôn gợi được sự quan tâm, tin tưởng của đồng bào cả nước, kiều bào ta ở nước ngoài và bạn bè quốc tế. Vinh dự ấy trở thành niềm tự hào và trách nhiệm lớn lao của tổ chức Đoàn và đoàn viên, thanh niên Thành phố.</w:t>
      </w:r>
      <w:r w:rsidRPr="00B27D88">
        <w:rPr>
          <w:rFonts w:eastAsia="Arial Unicode MS"/>
          <w:spacing w:val="-6"/>
          <w:sz w:val="28"/>
          <w:szCs w:val="28"/>
          <w:lang w:eastAsia="vi-VN" w:bidi="vi-VN"/>
        </w:rPr>
        <w:t xml:space="preserve"> </w:t>
      </w:r>
    </w:p>
    <w:p w14:paraId="1F96670A" w14:textId="77777777" w:rsidR="007B7663" w:rsidRDefault="00DB410A" w:rsidP="0085197B">
      <w:pPr>
        <w:spacing w:before="60" w:line="247" w:lineRule="auto"/>
        <w:ind w:firstLine="720"/>
        <w:jc w:val="both"/>
        <w:rPr>
          <w:rFonts w:eastAsia="Arial Unicode MS"/>
          <w:sz w:val="28"/>
          <w:szCs w:val="28"/>
          <w:lang w:eastAsia="vi-VN" w:bidi="vi-VN"/>
        </w:rPr>
      </w:pPr>
      <w:r w:rsidRPr="000606A6">
        <w:rPr>
          <w:rFonts w:eastAsia="Arial Unicode MS"/>
          <w:sz w:val="28"/>
          <w:szCs w:val="28"/>
          <w:lang w:eastAsia="vi-VN" w:bidi="vi-VN"/>
        </w:rPr>
        <w:t>- Thành phố Hồ Chí Minh nơi khởi nguồn của truyền thống năng động, sáng tạo và nghĩa tình - nơi chứa đựng các giá trị tư tưởng, đạo đức, phong cách Hồ</w:t>
      </w:r>
      <w:r w:rsidR="00626263" w:rsidRPr="000606A6">
        <w:rPr>
          <w:rFonts w:eastAsia="Arial Unicode MS"/>
          <w:sz w:val="28"/>
          <w:szCs w:val="28"/>
          <w:lang w:eastAsia="vi-VN" w:bidi="vi-VN"/>
        </w:rPr>
        <w:t xml:space="preserve"> Chí Minh v</w:t>
      </w:r>
      <w:r w:rsidRPr="000606A6">
        <w:rPr>
          <w:rFonts w:eastAsia="Arial Unicode MS"/>
          <w:sz w:val="28"/>
          <w:szCs w:val="28"/>
          <w:lang w:eastAsia="vi-VN" w:bidi="vi-VN"/>
        </w:rPr>
        <w:t xml:space="preserve">à việc hình thành “Không gian Văn hóa Hồ Chí Minh” sẽ làm cho nét đẹp văn hóa, con người Hồ Chí Minh thấm sâu hơn nữa vào con người Thành phố và trở thành nguồn sức mạnh đặc thù của con người Thành phố. </w:t>
      </w:r>
    </w:p>
    <w:p w14:paraId="22911F90" w14:textId="17116282" w:rsidR="00CD38D5" w:rsidRPr="000606A6" w:rsidRDefault="00CD38D5" w:rsidP="0085197B">
      <w:pPr>
        <w:autoSpaceDE w:val="0"/>
        <w:autoSpaceDN w:val="0"/>
        <w:adjustRightInd w:val="0"/>
        <w:spacing w:before="60" w:line="247" w:lineRule="auto"/>
        <w:ind w:firstLine="720"/>
        <w:jc w:val="both"/>
        <w:rPr>
          <w:b/>
          <w:bCs/>
          <w:sz w:val="28"/>
          <w:szCs w:val="28"/>
        </w:rPr>
      </w:pPr>
      <w:r w:rsidRPr="000606A6">
        <w:rPr>
          <w:b/>
          <w:bCs/>
          <w:sz w:val="28"/>
          <w:szCs w:val="28"/>
        </w:rPr>
        <w:t xml:space="preserve">2. </w:t>
      </w:r>
      <w:r w:rsidR="0003785B" w:rsidRPr="000606A6">
        <w:rPr>
          <w:b/>
          <w:bCs/>
          <w:sz w:val="28"/>
          <w:szCs w:val="28"/>
        </w:rPr>
        <w:t>Yêu cầu:</w:t>
      </w:r>
    </w:p>
    <w:p w14:paraId="0D9AA0B4" w14:textId="0BE7392F" w:rsidR="007D18FA" w:rsidRDefault="002F0E52" w:rsidP="0085197B">
      <w:pPr>
        <w:spacing w:before="60" w:line="247" w:lineRule="auto"/>
        <w:ind w:firstLine="720"/>
        <w:jc w:val="both"/>
        <w:rPr>
          <w:sz w:val="28"/>
          <w:szCs w:val="28"/>
        </w:rPr>
      </w:pPr>
      <w:r w:rsidRPr="000606A6">
        <w:rPr>
          <w:sz w:val="28"/>
          <w:szCs w:val="28"/>
        </w:rPr>
        <w:t xml:space="preserve">- Đợt sinh hoạt </w:t>
      </w:r>
      <w:r w:rsidR="000A2EB6">
        <w:rPr>
          <w:sz w:val="28"/>
          <w:szCs w:val="28"/>
        </w:rPr>
        <w:t xml:space="preserve">chính trị tháng 5, 6 </w:t>
      </w:r>
      <w:r w:rsidR="004430C2" w:rsidRPr="000606A6">
        <w:rPr>
          <w:sz w:val="28"/>
          <w:szCs w:val="28"/>
        </w:rPr>
        <w:t>gắn</w:t>
      </w:r>
      <w:r w:rsidR="007D18FA" w:rsidRPr="000606A6">
        <w:rPr>
          <w:sz w:val="28"/>
          <w:szCs w:val="28"/>
        </w:rPr>
        <w:t xml:space="preserve"> </w:t>
      </w:r>
      <w:r w:rsidR="000A2EB6">
        <w:rPr>
          <w:sz w:val="28"/>
          <w:szCs w:val="28"/>
        </w:rPr>
        <w:t xml:space="preserve">với </w:t>
      </w:r>
      <w:r w:rsidR="007D18FA" w:rsidRPr="000606A6">
        <w:rPr>
          <w:sz w:val="28"/>
          <w:szCs w:val="28"/>
        </w:rPr>
        <w:t xml:space="preserve">đợt sinh hoạt chính trị, tư tưởng sâu rộng về nội dung tác phẩm </w:t>
      </w:r>
      <w:r w:rsidR="007D18FA" w:rsidRPr="003F7AEA">
        <w:rPr>
          <w:i/>
          <w:sz w:val="28"/>
          <w:szCs w:val="28"/>
        </w:rPr>
        <w:t>“Kiên quyết, kiên trì đấu tranh phòng, chống tham nhũng, tiêu cực, góp phần xây dựng Đảng và Nhà nước ta ngày càng trong sạch, vững mạnh”</w:t>
      </w:r>
      <w:r w:rsidR="007D18FA" w:rsidRPr="000606A6">
        <w:rPr>
          <w:sz w:val="28"/>
          <w:szCs w:val="28"/>
        </w:rPr>
        <w:t xml:space="preserve"> của Tổng Bí thư Nguyễn Phú Trọng;</w:t>
      </w:r>
      <w:r w:rsidR="004430C2" w:rsidRPr="000606A6">
        <w:rPr>
          <w:sz w:val="28"/>
          <w:szCs w:val="28"/>
        </w:rPr>
        <w:t xml:space="preserve"> </w:t>
      </w:r>
      <w:r w:rsidR="00543E05" w:rsidRPr="000606A6">
        <w:rPr>
          <w:sz w:val="28"/>
          <w:szCs w:val="28"/>
        </w:rPr>
        <w:t xml:space="preserve">đợt sinh hoạt </w:t>
      </w:r>
      <w:r w:rsidR="000F040B" w:rsidRPr="000606A6">
        <w:rPr>
          <w:sz w:val="28"/>
          <w:szCs w:val="28"/>
        </w:rPr>
        <w:t xml:space="preserve">chính trị </w:t>
      </w:r>
      <w:r w:rsidR="00543E05" w:rsidRPr="003F7AEA">
        <w:rPr>
          <w:i/>
          <w:sz w:val="28"/>
          <w:szCs w:val="28"/>
        </w:rPr>
        <w:t>“Khát vọng cống hiến - Lẽ sống thanh niên”</w:t>
      </w:r>
      <w:r w:rsidR="00543E05" w:rsidRPr="000606A6">
        <w:rPr>
          <w:sz w:val="28"/>
          <w:szCs w:val="28"/>
        </w:rPr>
        <w:t xml:space="preserve"> trong nhiệm kỳ XI </w:t>
      </w:r>
      <w:r w:rsidR="00543E05" w:rsidRPr="000606A6">
        <w:rPr>
          <w:iCs/>
          <w:sz w:val="28"/>
          <w:szCs w:val="28"/>
        </w:rPr>
        <w:t>(2022 - 2027)</w:t>
      </w:r>
      <w:r w:rsidR="00DB410A" w:rsidRPr="000606A6">
        <w:rPr>
          <w:sz w:val="28"/>
          <w:szCs w:val="28"/>
        </w:rPr>
        <w:t xml:space="preserve">, gắn kết </w:t>
      </w:r>
      <w:r w:rsidR="004430C2" w:rsidRPr="000606A6">
        <w:rPr>
          <w:sz w:val="28"/>
          <w:szCs w:val="28"/>
        </w:rPr>
        <w:t>triển khai thực hiện Nghị quyết Đại hội Đoàn các cấp, Nghị</w:t>
      </w:r>
      <w:r w:rsidR="000F1717" w:rsidRPr="000606A6">
        <w:rPr>
          <w:sz w:val="28"/>
          <w:szCs w:val="28"/>
          <w:lang w:val="vi-VN"/>
        </w:rPr>
        <w:t xml:space="preserve"> quyết</w:t>
      </w:r>
      <w:r w:rsidR="004430C2" w:rsidRPr="000606A6">
        <w:rPr>
          <w:sz w:val="28"/>
          <w:szCs w:val="28"/>
        </w:rPr>
        <w:t xml:space="preserve"> Đại hội Đoàn TNCS Hồ Chí Minh TP. Hồ Chí Minh lần thứ XI và Đại hội Đoàn toàn quốc lần thứ XII, nhiệm kỳ 2022 - 2027,</w:t>
      </w:r>
      <w:r w:rsidR="00DB410A" w:rsidRPr="000606A6">
        <w:rPr>
          <w:sz w:val="28"/>
          <w:szCs w:val="28"/>
        </w:rPr>
        <w:t xml:space="preserve"> cuộc vận động </w:t>
      </w:r>
      <w:r w:rsidR="00DB410A" w:rsidRPr="003F7AEA">
        <w:rPr>
          <w:i/>
          <w:sz w:val="28"/>
          <w:szCs w:val="28"/>
        </w:rPr>
        <w:t>“Thành phố Hồ Chí Minh - Thành phố tôi yêu”</w:t>
      </w:r>
      <w:r w:rsidR="00DB410A" w:rsidRPr="000606A6">
        <w:rPr>
          <w:sz w:val="28"/>
          <w:szCs w:val="28"/>
        </w:rPr>
        <w:t xml:space="preserve"> giúp </w:t>
      </w:r>
      <w:r w:rsidR="00C52E53" w:rsidRPr="000606A6">
        <w:rPr>
          <w:sz w:val="28"/>
          <w:szCs w:val="28"/>
        </w:rPr>
        <w:t xml:space="preserve">đoàn viên </w:t>
      </w:r>
      <w:r w:rsidR="00DB410A" w:rsidRPr="003F7AEA">
        <w:rPr>
          <w:i/>
          <w:sz w:val="28"/>
          <w:szCs w:val="28"/>
        </w:rPr>
        <w:t>“hiểu - tin - yêu - hành động”</w:t>
      </w:r>
      <w:r w:rsidR="00DB410A" w:rsidRPr="000606A6">
        <w:rPr>
          <w:sz w:val="28"/>
          <w:szCs w:val="28"/>
        </w:rPr>
        <w:t xml:space="preserve"> vì </w:t>
      </w:r>
      <w:r w:rsidR="007D18FA" w:rsidRPr="000606A6">
        <w:rPr>
          <w:sz w:val="28"/>
          <w:szCs w:val="28"/>
        </w:rPr>
        <w:t>sự phát triển của T</w:t>
      </w:r>
      <w:r w:rsidR="00DB410A" w:rsidRPr="000606A6">
        <w:rPr>
          <w:sz w:val="28"/>
          <w:szCs w:val="28"/>
        </w:rPr>
        <w:t>hành phố</w:t>
      </w:r>
      <w:r w:rsidR="007D18FA" w:rsidRPr="000606A6">
        <w:rPr>
          <w:sz w:val="28"/>
          <w:szCs w:val="28"/>
        </w:rPr>
        <w:t xml:space="preserve">. </w:t>
      </w:r>
    </w:p>
    <w:p w14:paraId="5DCA8D65" w14:textId="738DB18B" w:rsidR="002F0E52" w:rsidRPr="000606A6" w:rsidRDefault="004430C2" w:rsidP="0085197B">
      <w:pPr>
        <w:spacing w:before="60" w:line="247" w:lineRule="auto"/>
        <w:ind w:firstLine="720"/>
        <w:jc w:val="both"/>
        <w:rPr>
          <w:sz w:val="28"/>
          <w:szCs w:val="28"/>
        </w:rPr>
      </w:pPr>
      <w:r w:rsidRPr="000606A6">
        <w:rPr>
          <w:sz w:val="28"/>
          <w:szCs w:val="28"/>
        </w:rPr>
        <w:t xml:space="preserve">- </w:t>
      </w:r>
      <w:r w:rsidR="00806388" w:rsidRPr="000606A6">
        <w:rPr>
          <w:sz w:val="28"/>
          <w:szCs w:val="28"/>
        </w:rPr>
        <w:t>Ti</w:t>
      </w:r>
      <w:r w:rsidR="002F0E52" w:rsidRPr="000606A6">
        <w:rPr>
          <w:sz w:val="28"/>
          <w:szCs w:val="28"/>
        </w:rPr>
        <w:t xml:space="preserve">ến hành bằng nhiều hình thức phong phú, thiết thực, hiệu quả, tránh phô trương, hình thức, lãng phí; kết hợp với tuyên truyền </w:t>
      </w:r>
      <w:r w:rsidR="00EA585E" w:rsidRPr="000606A6">
        <w:rPr>
          <w:sz w:val="28"/>
          <w:szCs w:val="28"/>
        </w:rPr>
        <w:t>công tác chuẩn bị c</w:t>
      </w:r>
      <w:r w:rsidR="00240211">
        <w:rPr>
          <w:sz w:val="28"/>
          <w:szCs w:val="28"/>
        </w:rPr>
        <w:t xml:space="preserve">ho chiến dịch tình nguyện Kỳ nghỉ hồng, Mùa hè xanh và </w:t>
      </w:r>
      <w:r w:rsidR="003804B7" w:rsidRPr="000606A6">
        <w:rPr>
          <w:sz w:val="28"/>
          <w:szCs w:val="28"/>
        </w:rPr>
        <w:t>chào mừng 30 năm các chương trình, chiến dịch tình nguyện hè </w:t>
      </w:r>
      <w:r w:rsidR="00D33C9F" w:rsidRPr="000606A6">
        <w:rPr>
          <w:sz w:val="28"/>
          <w:szCs w:val="28"/>
        </w:rPr>
        <w:t>của Thành phố Hồ Chí Minh (1994</w:t>
      </w:r>
      <w:r w:rsidR="003804B7" w:rsidRPr="000606A6">
        <w:rPr>
          <w:sz w:val="28"/>
          <w:szCs w:val="28"/>
        </w:rPr>
        <w:t xml:space="preserve"> - 2023).</w:t>
      </w:r>
    </w:p>
    <w:p w14:paraId="18FB214F" w14:textId="77777777" w:rsidR="00E93AB2" w:rsidRPr="000606A6" w:rsidRDefault="00D60FE8" w:rsidP="0085197B">
      <w:pPr>
        <w:autoSpaceDE w:val="0"/>
        <w:autoSpaceDN w:val="0"/>
        <w:adjustRightInd w:val="0"/>
        <w:spacing w:before="60" w:line="247" w:lineRule="auto"/>
        <w:ind w:firstLine="720"/>
        <w:jc w:val="both"/>
        <w:rPr>
          <w:b/>
          <w:sz w:val="28"/>
          <w:szCs w:val="28"/>
        </w:rPr>
      </w:pPr>
      <w:r w:rsidRPr="000606A6">
        <w:rPr>
          <w:b/>
          <w:sz w:val="28"/>
          <w:szCs w:val="28"/>
        </w:rPr>
        <w:lastRenderedPageBreak/>
        <w:t>I</w:t>
      </w:r>
      <w:r w:rsidR="00497A79" w:rsidRPr="000606A6">
        <w:rPr>
          <w:b/>
          <w:sz w:val="28"/>
          <w:szCs w:val="28"/>
        </w:rPr>
        <w:t xml:space="preserve">I. </w:t>
      </w:r>
      <w:r w:rsidR="00CC7E2E" w:rsidRPr="000606A6">
        <w:rPr>
          <w:b/>
          <w:sz w:val="28"/>
          <w:szCs w:val="28"/>
        </w:rPr>
        <w:t xml:space="preserve">ĐỐI TƯỢNG, </w:t>
      </w:r>
      <w:r w:rsidR="00A221D1" w:rsidRPr="000606A6">
        <w:rPr>
          <w:b/>
          <w:sz w:val="28"/>
          <w:szCs w:val="28"/>
        </w:rPr>
        <w:t>THỜI GIAN,</w:t>
      </w:r>
      <w:r w:rsidR="00CC7E2E" w:rsidRPr="000606A6">
        <w:rPr>
          <w:b/>
          <w:sz w:val="28"/>
          <w:szCs w:val="28"/>
        </w:rPr>
        <w:t xml:space="preserve"> </w:t>
      </w:r>
      <w:r w:rsidR="00A221D1" w:rsidRPr="000606A6">
        <w:rPr>
          <w:b/>
          <w:sz w:val="28"/>
          <w:szCs w:val="28"/>
        </w:rPr>
        <w:t>ĐỊA ĐIỂM:</w:t>
      </w:r>
    </w:p>
    <w:p w14:paraId="753F4D17" w14:textId="17E3FDA4" w:rsidR="000A2EB6" w:rsidRDefault="003804B7" w:rsidP="0085197B">
      <w:pPr>
        <w:spacing w:before="60" w:line="247" w:lineRule="auto"/>
        <w:ind w:firstLine="720"/>
        <w:jc w:val="both"/>
        <w:rPr>
          <w:sz w:val="28"/>
          <w:szCs w:val="28"/>
        </w:rPr>
      </w:pPr>
      <w:r w:rsidRPr="000606A6">
        <w:rPr>
          <w:b/>
          <w:sz w:val="28"/>
          <w:szCs w:val="28"/>
        </w:rPr>
        <w:t>1. Đối tượng tham gia:</w:t>
      </w:r>
      <w:r w:rsidRPr="000606A6">
        <w:rPr>
          <w:sz w:val="28"/>
          <w:szCs w:val="28"/>
        </w:rPr>
        <w:t xml:space="preserve"> Đoàn viên, </w:t>
      </w:r>
      <w:r w:rsidR="000A2EB6">
        <w:rPr>
          <w:sz w:val="28"/>
          <w:szCs w:val="28"/>
        </w:rPr>
        <w:t xml:space="preserve">thanh niên đang sinh hoạt tại các cơ sở </w:t>
      </w:r>
      <w:r w:rsidR="00240211">
        <w:rPr>
          <w:sz w:val="28"/>
          <w:szCs w:val="28"/>
        </w:rPr>
        <w:t>Đoàn thuộc Khối</w:t>
      </w:r>
      <w:r w:rsidR="00655A67">
        <w:rPr>
          <w:sz w:val="28"/>
          <w:szCs w:val="28"/>
        </w:rPr>
        <w:t>; thành viên Câu lạc bộ Lý luận trẻ cấp Khối</w:t>
      </w:r>
      <w:r w:rsidR="00240211">
        <w:rPr>
          <w:sz w:val="28"/>
          <w:szCs w:val="28"/>
        </w:rPr>
        <w:t xml:space="preserve"> </w:t>
      </w:r>
      <w:r w:rsidR="00240211">
        <w:rPr>
          <w:sz w:val="28"/>
          <w:szCs w:val="28"/>
        </w:rPr>
        <w:t>Dân - Chính - Đảng Thành phố</w:t>
      </w:r>
      <w:r w:rsidR="00655A67">
        <w:rPr>
          <w:sz w:val="28"/>
          <w:szCs w:val="28"/>
        </w:rPr>
        <w:t>.</w:t>
      </w:r>
    </w:p>
    <w:p w14:paraId="6BAF3F0B" w14:textId="5B4F6852" w:rsidR="003804B7" w:rsidRPr="000606A6" w:rsidRDefault="003804B7" w:rsidP="0085197B">
      <w:pPr>
        <w:spacing w:before="60" w:line="247" w:lineRule="auto"/>
        <w:ind w:firstLine="720"/>
        <w:jc w:val="both"/>
        <w:rPr>
          <w:b/>
          <w:sz w:val="28"/>
          <w:szCs w:val="28"/>
        </w:rPr>
      </w:pPr>
      <w:r w:rsidRPr="000606A6">
        <w:rPr>
          <w:b/>
          <w:sz w:val="28"/>
          <w:szCs w:val="28"/>
        </w:rPr>
        <w:t xml:space="preserve">2. Thời gian sinh hoạt: </w:t>
      </w:r>
      <w:r w:rsidRPr="000606A6">
        <w:rPr>
          <w:sz w:val="28"/>
          <w:szCs w:val="28"/>
        </w:rPr>
        <w:t xml:space="preserve">Trong </w:t>
      </w:r>
      <w:r w:rsidR="00240211">
        <w:rPr>
          <w:sz w:val="28"/>
          <w:szCs w:val="28"/>
        </w:rPr>
        <w:t>tháng 5, 6 năm 2023.</w:t>
      </w:r>
    </w:p>
    <w:p w14:paraId="65678BB3" w14:textId="498BE248" w:rsidR="00BC3F74" w:rsidRPr="000606A6" w:rsidRDefault="00D60FE8" w:rsidP="0085197B">
      <w:pPr>
        <w:spacing w:before="60" w:line="247" w:lineRule="auto"/>
        <w:ind w:firstLine="720"/>
        <w:jc w:val="both"/>
        <w:rPr>
          <w:b/>
          <w:sz w:val="28"/>
          <w:szCs w:val="28"/>
        </w:rPr>
      </w:pPr>
      <w:r w:rsidRPr="000606A6">
        <w:rPr>
          <w:b/>
          <w:sz w:val="28"/>
          <w:szCs w:val="28"/>
        </w:rPr>
        <w:t>I</w:t>
      </w:r>
      <w:r w:rsidR="00497A79" w:rsidRPr="000606A6">
        <w:rPr>
          <w:b/>
          <w:sz w:val="28"/>
          <w:szCs w:val="28"/>
        </w:rPr>
        <w:t xml:space="preserve">II. NỘI DUNG, </w:t>
      </w:r>
      <w:r w:rsidR="00DB410A" w:rsidRPr="000606A6">
        <w:rPr>
          <w:b/>
          <w:sz w:val="28"/>
          <w:szCs w:val="28"/>
        </w:rPr>
        <w:t>HÌNH THỨC SINH HOẠT</w:t>
      </w:r>
      <w:r w:rsidR="00A87BB9">
        <w:rPr>
          <w:b/>
          <w:sz w:val="28"/>
          <w:szCs w:val="28"/>
        </w:rPr>
        <w:t>:</w:t>
      </w:r>
    </w:p>
    <w:p w14:paraId="110BCE63" w14:textId="158A69C1" w:rsidR="00E93AB2" w:rsidRPr="000606A6" w:rsidRDefault="00497A79" w:rsidP="0085197B">
      <w:pPr>
        <w:spacing w:before="60" w:line="247" w:lineRule="auto"/>
        <w:ind w:firstLine="720"/>
        <w:rPr>
          <w:b/>
          <w:sz w:val="28"/>
          <w:szCs w:val="28"/>
        </w:rPr>
      </w:pPr>
      <w:r w:rsidRPr="000606A6">
        <w:rPr>
          <w:b/>
          <w:sz w:val="28"/>
          <w:szCs w:val="28"/>
        </w:rPr>
        <w:t>1</w:t>
      </w:r>
      <w:r w:rsidR="00CC7E2E" w:rsidRPr="000606A6">
        <w:rPr>
          <w:b/>
          <w:sz w:val="28"/>
          <w:szCs w:val="28"/>
        </w:rPr>
        <w:t>. Nội dung sinh hoạt:</w:t>
      </w:r>
      <w:r w:rsidR="00E30F51" w:rsidRPr="000606A6">
        <w:rPr>
          <w:b/>
          <w:sz w:val="28"/>
          <w:szCs w:val="28"/>
        </w:rPr>
        <w:t xml:space="preserve"> </w:t>
      </w:r>
    </w:p>
    <w:p w14:paraId="357F2A53" w14:textId="14497130" w:rsidR="00DB410A" w:rsidRPr="000606A6" w:rsidRDefault="00DB410A" w:rsidP="0085197B">
      <w:pPr>
        <w:spacing w:before="60" w:line="247" w:lineRule="auto"/>
        <w:ind w:firstLine="720"/>
        <w:jc w:val="both"/>
        <w:rPr>
          <w:sz w:val="28"/>
          <w:szCs w:val="28"/>
        </w:rPr>
      </w:pPr>
      <w:r w:rsidRPr="000606A6">
        <w:rPr>
          <w:sz w:val="28"/>
          <w:szCs w:val="28"/>
        </w:rPr>
        <w:t>- Tổ chức các hoạt động</w:t>
      </w:r>
      <w:r w:rsidR="003C23B2">
        <w:rPr>
          <w:sz w:val="28"/>
          <w:szCs w:val="28"/>
        </w:rPr>
        <w:t xml:space="preserve"> thiết thực</w:t>
      </w:r>
      <w:r w:rsidRPr="000606A6">
        <w:rPr>
          <w:sz w:val="28"/>
          <w:szCs w:val="28"/>
        </w:rPr>
        <w:t xml:space="preserve"> </w:t>
      </w:r>
      <w:r w:rsidRPr="000606A6">
        <w:rPr>
          <w:rFonts w:eastAsia="Arial Unicode MS"/>
          <w:sz w:val="28"/>
          <w:szCs w:val="28"/>
          <w:lang w:eastAsia="vi-VN" w:bidi="vi-VN"/>
        </w:rPr>
        <w:t>kỷ niệm 133 năm Ngày sinh Chủ tịch Hồ Chí Minh (19/5/1890 - 19/5/2023), kỷ niệm 112 năm ngày Bác Hồ ra đi tìm đường cứu nước (05/6/1911 - 05/6/2023), kỷ niệm 7</w:t>
      </w:r>
      <w:r w:rsidR="002535B1" w:rsidRPr="000606A6">
        <w:rPr>
          <w:rFonts w:eastAsia="Arial Unicode MS"/>
          <w:sz w:val="28"/>
          <w:szCs w:val="28"/>
          <w:lang w:eastAsia="vi-VN" w:bidi="vi-VN"/>
        </w:rPr>
        <w:t>5</w:t>
      </w:r>
      <w:r w:rsidRPr="000606A6">
        <w:rPr>
          <w:rFonts w:eastAsia="Arial Unicode MS"/>
          <w:sz w:val="28"/>
          <w:szCs w:val="28"/>
          <w:lang w:eastAsia="vi-VN" w:bidi="vi-VN"/>
        </w:rPr>
        <w:t xml:space="preserve"> năm Ngày Chủ tịch Hồ Chí Minh ra Lời kêu gọi thi đua ái quốc (11/6/1948 - 11/6/2023). </w:t>
      </w:r>
      <w:r w:rsidRPr="000606A6">
        <w:rPr>
          <w:sz w:val="28"/>
          <w:szCs w:val="28"/>
        </w:rPr>
        <w:t>T</w:t>
      </w:r>
      <w:r w:rsidR="00655A67">
        <w:rPr>
          <w:sz w:val="28"/>
          <w:szCs w:val="28"/>
        </w:rPr>
        <w:t>ham mưu, đề xuất cấp ủy t</w:t>
      </w:r>
      <w:r w:rsidRPr="000606A6">
        <w:rPr>
          <w:sz w:val="28"/>
          <w:szCs w:val="28"/>
        </w:rPr>
        <w:t xml:space="preserve">ổ chức tuyên dương </w:t>
      </w:r>
      <w:r w:rsidR="00E7078C" w:rsidRPr="000606A6">
        <w:rPr>
          <w:sz w:val="28"/>
          <w:szCs w:val="28"/>
        </w:rPr>
        <w:t>T</w:t>
      </w:r>
      <w:r w:rsidRPr="000606A6">
        <w:rPr>
          <w:sz w:val="28"/>
          <w:szCs w:val="28"/>
        </w:rPr>
        <w:t xml:space="preserve">hanh </w:t>
      </w:r>
      <w:r w:rsidR="00655A67">
        <w:rPr>
          <w:sz w:val="28"/>
          <w:szCs w:val="28"/>
        </w:rPr>
        <w:t>niên tiên tiến làm theo lời Bác</w:t>
      </w:r>
      <w:r w:rsidRPr="000606A6">
        <w:rPr>
          <w:sz w:val="28"/>
          <w:szCs w:val="28"/>
        </w:rPr>
        <w:t>. Tổ chức cho đoàn viên, thanh niên sinh hoạt, thảo luận v</w:t>
      </w:r>
      <w:r w:rsidR="00655A67">
        <w:rPr>
          <w:sz w:val="28"/>
          <w:szCs w:val="28"/>
        </w:rPr>
        <w:t xml:space="preserve">ề các cuốn sách viết về Bác Hồ </w:t>
      </w:r>
      <w:r w:rsidR="002A50AF">
        <w:rPr>
          <w:sz w:val="28"/>
          <w:szCs w:val="28"/>
        </w:rPr>
        <w:t>(</w:t>
      </w:r>
      <w:r w:rsidR="00655A67">
        <w:rPr>
          <w:sz w:val="28"/>
          <w:szCs w:val="28"/>
        </w:rPr>
        <w:t xml:space="preserve">theo Thông báo số </w:t>
      </w:r>
      <w:r w:rsidR="002A50AF">
        <w:rPr>
          <w:sz w:val="28"/>
          <w:szCs w:val="28"/>
        </w:rPr>
        <w:t>106-TB/ĐTN ngày 29/12/2022 của Ban Thường vụ Đoàn Khối).</w:t>
      </w:r>
    </w:p>
    <w:p w14:paraId="5B237679" w14:textId="15E9A2DA" w:rsidR="00DB410A" w:rsidRPr="000606A6" w:rsidRDefault="00DB410A" w:rsidP="0085197B">
      <w:pPr>
        <w:spacing w:before="60" w:line="247" w:lineRule="auto"/>
        <w:ind w:firstLine="720"/>
        <w:jc w:val="both"/>
        <w:rPr>
          <w:sz w:val="28"/>
          <w:szCs w:val="28"/>
        </w:rPr>
      </w:pPr>
      <w:r w:rsidRPr="000606A6">
        <w:rPr>
          <w:sz w:val="28"/>
          <w:szCs w:val="28"/>
        </w:rPr>
        <w:t xml:space="preserve">-  </w:t>
      </w:r>
      <w:r w:rsidR="002A50AF">
        <w:rPr>
          <w:sz w:val="28"/>
          <w:szCs w:val="28"/>
        </w:rPr>
        <w:t xml:space="preserve">Nghiêm túc học tập </w:t>
      </w:r>
      <w:r w:rsidRPr="000606A6">
        <w:rPr>
          <w:sz w:val="28"/>
          <w:szCs w:val="28"/>
        </w:rPr>
        <w:t xml:space="preserve">các chuyên đề học tập và làm theo tư tưởng, đạo đức, phong cách </w:t>
      </w:r>
      <w:r w:rsidR="00626263" w:rsidRPr="000606A6">
        <w:rPr>
          <w:sz w:val="28"/>
          <w:szCs w:val="28"/>
        </w:rPr>
        <w:t xml:space="preserve">Hồ Chí Minh </w:t>
      </w:r>
      <w:r w:rsidRPr="000606A6">
        <w:rPr>
          <w:sz w:val="28"/>
          <w:szCs w:val="28"/>
        </w:rPr>
        <w:t xml:space="preserve">năm 2023, cụ thể: </w:t>
      </w:r>
    </w:p>
    <w:p w14:paraId="7C4B8E14" w14:textId="5490384F" w:rsidR="00DB410A" w:rsidRPr="000606A6" w:rsidRDefault="00DB410A" w:rsidP="0085197B">
      <w:pPr>
        <w:spacing w:before="60" w:line="247" w:lineRule="auto"/>
        <w:ind w:firstLine="720"/>
        <w:jc w:val="both"/>
        <w:rPr>
          <w:sz w:val="28"/>
          <w:szCs w:val="28"/>
        </w:rPr>
      </w:pPr>
      <w:r w:rsidRPr="000606A6">
        <w:rPr>
          <w:sz w:val="28"/>
          <w:szCs w:val="28"/>
        </w:rPr>
        <w:t>+ Chuyên đề “</w:t>
      </w:r>
      <w:r w:rsidRPr="000606A6">
        <w:rPr>
          <w:i/>
          <w:sz w:val="28"/>
          <w:szCs w:val="28"/>
        </w:rPr>
        <w:t>Học tập và làm theo tư tưởng, đạo đức, phong cách Hồ Chí Minh về phong cách quần chúng, dân chủ, nêu gương</w:t>
      </w:r>
      <w:r w:rsidRPr="000606A6">
        <w:rPr>
          <w:sz w:val="28"/>
          <w:szCs w:val="28"/>
        </w:rPr>
        <w:t>” (chuyên đề dành cho cán bộ Đoàn); Chuyên đề “</w:t>
      </w:r>
      <w:r w:rsidRPr="000606A6">
        <w:rPr>
          <w:i/>
          <w:sz w:val="28"/>
          <w:szCs w:val="28"/>
        </w:rPr>
        <w:t>Học tập và làm theo tinh thần học tập suốt đời của Chủ tịch Hồ Chí Minh</w:t>
      </w:r>
      <w:r w:rsidRPr="000606A6">
        <w:rPr>
          <w:sz w:val="28"/>
          <w:szCs w:val="28"/>
        </w:rPr>
        <w:t>” (dành cho đoàn viên, thanh niên)</w:t>
      </w:r>
      <w:r w:rsidR="00626263" w:rsidRPr="000606A6">
        <w:rPr>
          <w:sz w:val="28"/>
          <w:szCs w:val="28"/>
        </w:rPr>
        <w:t xml:space="preserve"> theo Hướng dẫn số 75-HD/TWĐTN-BTG ngày 21/02/2022 của Ban Bí thư Trung ương Đoàn về việc tổ chức học tập chuyên đề về tư tưởng, đạo đức, phong cách Hồ Chí Minh trong cán bộ Đoàn, đoàn viên, thanh niên giai đoạn 2022 - 2026.</w:t>
      </w:r>
    </w:p>
    <w:p w14:paraId="79E395D0" w14:textId="31676754" w:rsidR="00DB410A" w:rsidRPr="000606A6" w:rsidRDefault="00837FD5" w:rsidP="0085197B">
      <w:pPr>
        <w:spacing w:before="60" w:line="247" w:lineRule="auto"/>
        <w:ind w:firstLine="720"/>
        <w:jc w:val="both"/>
        <w:rPr>
          <w:sz w:val="28"/>
          <w:szCs w:val="28"/>
        </w:rPr>
      </w:pPr>
      <w:r w:rsidRPr="000606A6">
        <w:rPr>
          <w:sz w:val="28"/>
          <w:szCs w:val="28"/>
        </w:rPr>
        <w:t xml:space="preserve">+ </w:t>
      </w:r>
      <w:r w:rsidR="00626263" w:rsidRPr="000606A6">
        <w:rPr>
          <w:sz w:val="28"/>
          <w:szCs w:val="28"/>
        </w:rPr>
        <w:t xml:space="preserve">Chuyên đề </w:t>
      </w:r>
      <w:r w:rsidR="00DB410A" w:rsidRPr="000606A6">
        <w:rPr>
          <w:i/>
          <w:sz w:val="28"/>
          <w:szCs w:val="28"/>
        </w:rPr>
        <w:t>“Học tập và làm theo tư tưởng, đạo đức, phong cách Hồ Chí Minh về phát huy giá trị văn hóa, con người Việt Nam trong việc xây dựng, hình thành và phát triển không gian văn hóa Hồ Chí Minh tại Thành phố Hồ Chí Minh</w:t>
      </w:r>
      <w:r w:rsidR="00DB410A" w:rsidRPr="000606A6">
        <w:rPr>
          <w:sz w:val="28"/>
          <w:szCs w:val="28"/>
        </w:rPr>
        <w:t>” (chuyên đề dành cho cán bộ Đoàn)</w:t>
      </w:r>
      <w:r w:rsidR="00626263" w:rsidRPr="000606A6">
        <w:rPr>
          <w:sz w:val="28"/>
          <w:szCs w:val="28"/>
        </w:rPr>
        <w:t xml:space="preserve"> theo Hướng dẫn số 02-HD/TU ngày 05/4/2022 của Ban Thường vụ Thành ủy về thực hiện chủ đề học tập và làm theo tư tưởng, đạo đức, phong cách Hồ Chí Minh năm 2023.</w:t>
      </w:r>
    </w:p>
    <w:p w14:paraId="2B9D0BF6" w14:textId="79713CE8" w:rsidR="00DB410A" w:rsidRDefault="00DB410A" w:rsidP="0085197B">
      <w:pPr>
        <w:spacing w:before="60" w:line="247" w:lineRule="auto"/>
        <w:ind w:firstLine="720"/>
        <w:jc w:val="both"/>
        <w:rPr>
          <w:sz w:val="28"/>
          <w:szCs w:val="28"/>
        </w:rPr>
      </w:pPr>
      <w:r w:rsidRPr="000606A6">
        <w:rPr>
          <w:sz w:val="28"/>
          <w:szCs w:val="28"/>
        </w:rPr>
        <w:t xml:space="preserve">- Giới thiệu thân thế, sự nghiệp cách mạng của Chủ tịch Hồ Chí Minh; tôn vinh những cống hiến vĩ đại của Người đối với sự nghiệp cách mạng của Đảng và dân tộc Việt Nam, với phong trào Cộng sản và Công nhân quốc tế; nêu bật tình cảm yêu mến, kính trọng của </w:t>
      </w:r>
      <w:r w:rsidR="0031500C" w:rsidRPr="000606A6">
        <w:rPr>
          <w:sz w:val="28"/>
          <w:szCs w:val="28"/>
        </w:rPr>
        <w:t>N</w:t>
      </w:r>
      <w:r w:rsidRPr="000606A6">
        <w:rPr>
          <w:sz w:val="28"/>
          <w:szCs w:val="28"/>
        </w:rPr>
        <w:t>hân dân Việt Nam và thế giới đối với Chủ tịch Hồ Chí Minh.</w:t>
      </w:r>
    </w:p>
    <w:p w14:paraId="7AD2C0BA" w14:textId="2E648C70" w:rsidR="00DB410A" w:rsidRPr="000606A6" w:rsidRDefault="00DB410A" w:rsidP="0085197B">
      <w:pPr>
        <w:spacing w:before="60" w:line="247" w:lineRule="auto"/>
        <w:ind w:firstLine="720"/>
        <w:jc w:val="both"/>
        <w:rPr>
          <w:sz w:val="28"/>
          <w:szCs w:val="28"/>
        </w:rPr>
      </w:pPr>
      <w:r w:rsidRPr="000606A6">
        <w:rPr>
          <w:sz w:val="28"/>
          <w:szCs w:val="28"/>
        </w:rPr>
        <w:t xml:space="preserve"> - Tiếp tục phát hiện, nhân rộng mô hình hay, cách làm sáng tạo, hiệu quả của thanh niên tại</w:t>
      </w:r>
      <w:r w:rsidR="002A50AF">
        <w:rPr>
          <w:sz w:val="28"/>
          <w:szCs w:val="28"/>
        </w:rPr>
        <w:t xml:space="preserve"> cơ quan, đơn vị </w:t>
      </w:r>
      <w:r w:rsidRPr="000606A6">
        <w:rPr>
          <w:sz w:val="28"/>
          <w:szCs w:val="28"/>
        </w:rPr>
        <w:t xml:space="preserve">trên các lĩnh vực của đời sống xã hội; tập trung tuyên truyền, khơi dậy khát vọng đất nước phồn vinh, hạnh phúc theo tư tưởng Hồ Chí Minh; biểu dương những tập thể, cá nhân điển hình tiên tiến, gương “người tốt, việc tốt” </w:t>
      </w:r>
      <w:r w:rsidR="002A50AF">
        <w:rPr>
          <w:sz w:val="28"/>
          <w:szCs w:val="28"/>
        </w:rPr>
        <w:t>tại cơ quan, đơn vị.</w:t>
      </w:r>
    </w:p>
    <w:p w14:paraId="748180F8" w14:textId="0E46744E" w:rsidR="00DB410A" w:rsidRPr="000606A6" w:rsidRDefault="00DB410A" w:rsidP="0085197B">
      <w:pPr>
        <w:spacing w:before="60" w:line="247" w:lineRule="auto"/>
        <w:ind w:firstLine="720"/>
        <w:jc w:val="both"/>
        <w:rPr>
          <w:sz w:val="28"/>
          <w:szCs w:val="28"/>
        </w:rPr>
      </w:pPr>
      <w:r w:rsidRPr="000606A6">
        <w:rPr>
          <w:sz w:val="28"/>
          <w:szCs w:val="28"/>
        </w:rPr>
        <w:t xml:space="preserve">- Khẳng định ý nghĩa, giá trị lý luận và thực tiễn của tư tưởng Hồ Chí Minh đối với sự nghiệp xây dựng và bảo vệ Tổ quốc trong tình hình mới; phê phán, đấu </w:t>
      </w:r>
      <w:r w:rsidRPr="000606A6">
        <w:rPr>
          <w:sz w:val="28"/>
          <w:szCs w:val="28"/>
        </w:rPr>
        <w:lastRenderedPageBreak/>
        <w:t>tranh với các thông tin, quan điểm xuyên tạc, bôi nhọ thân thế, sự nghiệp và giá trị, nội dung tư tưởng của Chủ tịch Hồ Chí Minh</w:t>
      </w:r>
      <w:r w:rsidR="00DD086E" w:rsidRPr="000606A6">
        <w:rPr>
          <w:sz w:val="28"/>
          <w:szCs w:val="28"/>
        </w:rPr>
        <w:t>.</w:t>
      </w:r>
    </w:p>
    <w:p w14:paraId="36319FCA" w14:textId="1A5FFEAE" w:rsidR="001552E9" w:rsidRPr="000606A6" w:rsidRDefault="00837FD5" w:rsidP="0085197B">
      <w:pPr>
        <w:spacing w:before="60" w:line="247" w:lineRule="auto"/>
        <w:ind w:firstLineChars="251" w:firstLine="703"/>
        <w:jc w:val="both"/>
        <w:rPr>
          <w:sz w:val="28"/>
          <w:szCs w:val="28"/>
        </w:rPr>
      </w:pPr>
      <w:r w:rsidRPr="000606A6">
        <w:rPr>
          <w:sz w:val="28"/>
          <w:szCs w:val="28"/>
        </w:rPr>
        <w:t xml:space="preserve">- </w:t>
      </w:r>
      <w:r w:rsidR="001552E9" w:rsidRPr="000606A6">
        <w:rPr>
          <w:sz w:val="28"/>
          <w:szCs w:val="28"/>
        </w:rPr>
        <w:t xml:space="preserve">Giới thiệu về </w:t>
      </w:r>
      <w:r w:rsidRPr="000606A6">
        <w:rPr>
          <w:sz w:val="28"/>
          <w:szCs w:val="28"/>
        </w:rPr>
        <w:t xml:space="preserve">các Không gian văn hóa Hồ Chí Minh </w:t>
      </w:r>
      <w:r w:rsidR="00934702">
        <w:rPr>
          <w:sz w:val="28"/>
          <w:szCs w:val="28"/>
        </w:rPr>
        <w:t xml:space="preserve">tại các cơ quan, đơn vị thuộc Khối Dân - Chính - Đảng Thành phố và </w:t>
      </w:r>
      <w:r w:rsidRPr="000606A6">
        <w:rPr>
          <w:sz w:val="28"/>
          <w:szCs w:val="28"/>
        </w:rPr>
        <w:t xml:space="preserve">trên địa bàn Thành phố; </w:t>
      </w:r>
      <w:r w:rsidR="001552E9" w:rsidRPr="000606A6">
        <w:rPr>
          <w:sz w:val="28"/>
          <w:szCs w:val="28"/>
        </w:rPr>
        <w:t xml:space="preserve">Bảo tàng Tuổi trẻ Việt Nam trực tuyến, Phòng truyền thống </w:t>
      </w:r>
      <w:r w:rsidR="00DD086E" w:rsidRPr="000606A6">
        <w:rPr>
          <w:sz w:val="28"/>
          <w:szCs w:val="28"/>
        </w:rPr>
        <w:t xml:space="preserve">trực tuyến </w:t>
      </w:r>
      <w:r w:rsidR="001552E9" w:rsidRPr="000606A6">
        <w:rPr>
          <w:sz w:val="28"/>
          <w:szCs w:val="28"/>
        </w:rPr>
        <w:t xml:space="preserve">Đoàn TNCS Hồ Chí Minh </w:t>
      </w:r>
      <w:r w:rsidR="00DD086E" w:rsidRPr="000606A6">
        <w:rPr>
          <w:sz w:val="28"/>
          <w:szCs w:val="28"/>
        </w:rPr>
        <w:t>Thành phố Hồ Chí Minh</w:t>
      </w:r>
      <w:r w:rsidR="001552E9" w:rsidRPr="000606A6">
        <w:rPr>
          <w:sz w:val="28"/>
          <w:szCs w:val="28"/>
        </w:rPr>
        <w:t xml:space="preserve">, ứng dụng “Tuổi trẻ Thành phố Bác”, </w:t>
      </w:r>
      <w:r w:rsidR="00432BA0" w:rsidRPr="000606A6">
        <w:rPr>
          <w:sz w:val="28"/>
          <w:szCs w:val="28"/>
        </w:rPr>
        <w:t xml:space="preserve">ứng dụng </w:t>
      </w:r>
      <w:r w:rsidR="001552E9" w:rsidRPr="000606A6">
        <w:rPr>
          <w:sz w:val="28"/>
          <w:szCs w:val="28"/>
        </w:rPr>
        <w:t>“</w:t>
      </w:r>
      <w:r w:rsidR="00432BA0" w:rsidRPr="000606A6">
        <w:rPr>
          <w:sz w:val="28"/>
          <w:szCs w:val="28"/>
        </w:rPr>
        <w:t>T</w:t>
      </w:r>
      <w:r w:rsidR="001552E9" w:rsidRPr="000606A6">
        <w:rPr>
          <w:sz w:val="28"/>
          <w:szCs w:val="28"/>
        </w:rPr>
        <w:t>ra cứu thông tin về căn cứ Thành Đoàn TP. Hồ Chí Minh thời kỳ kháng chiến chống Mỹ”</w:t>
      </w:r>
      <w:r w:rsidR="00E81F3E">
        <w:rPr>
          <w:sz w:val="28"/>
          <w:szCs w:val="28"/>
        </w:rPr>
        <w:t>…</w:t>
      </w:r>
    </w:p>
    <w:p w14:paraId="17CEF78A" w14:textId="764AA98D" w:rsidR="00E93AB2" w:rsidRPr="000606A6" w:rsidRDefault="00732BE7" w:rsidP="0085197B">
      <w:pPr>
        <w:spacing w:before="60" w:line="247" w:lineRule="auto"/>
        <w:ind w:firstLine="720"/>
        <w:jc w:val="both"/>
        <w:rPr>
          <w:sz w:val="28"/>
          <w:szCs w:val="28"/>
        </w:rPr>
      </w:pPr>
      <w:r w:rsidRPr="000606A6">
        <w:rPr>
          <w:b/>
          <w:sz w:val="28"/>
          <w:szCs w:val="28"/>
        </w:rPr>
        <w:t>2</w:t>
      </w:r>
      <w:r w:rsidR="00CC7E2E" w:rsidRPr="000606A6">
        <w:rPr>
          <w:b/>
          <w:sz w:val="28"/>
          <w:szCs w:val="28"/>
        </w:rPr>
        <w:t>. Hình thức sinh hoạt:</w:t>
      </w:r>
    </w:p>
    <w:p w14:paraId="71232917" w14:textId="16E672F0" w:rsidR="00BD492B" w:rsidRPr="000606A6" w:rsidRDefault="00AA00FA" w:rsidP="0085197B">
      <w:pPr>
        <w:spacing w:before="60" w:line="247" w:lineRule="auto"/>
        <w:ind w:firstLine="720"/>
        <w:jc w:val="both"/>
        <w:rPr>
          <w:spacing w:val="-4"/>
          <w:sz w:val="28"/>
          <w:szCs w:val="28"/>
        </w:rPr>
      </w:pPr>
      <w:r>
        <w:rPr>
          <w:spacing w:val="-4"/>
          <w:sz w:val="28"/>
          <w:szCs w:val="28"/>
        </w:rPr>
        <w:t>Tùy theo tình hình thực tế</w:t>
      </w:r>
      <w:r w:rsidR="00CC7E2E" w:rsidRPr="000606A6">
        <w:rPr>
          <w:spacing w:val="-4"/>
          <w:sz w:val="28"/>
          <w:szCs w:val="28"/>
        </w:rPr>
        <w:t xml:space="preserve">, </w:t>
      </w:r>
      <w:r w:rsidR="00855AB3" w:rsidRPr="000606A6">
        <w:rPr>
          <w:spacing w:val="-4"/>
          <w:sz w:val="28"/>
          <w:szCs w:val="28"/>
        </w:rPr>
        <w:t>các đơn vị</w:t>
      </w:r>
      <w:r w:rsidR="00CC7E2E" w:rsidRPr="000606A6">
        <w:rPr>
          <w:spacing w:val="-4"/>
          <w:sz w:val="28"/>
          <w:szCs w:val="28"/>
        </w:rPr>
        <w:t xml:space="preserve"> có thể chủ động lựa chọn một trong các hình thức </w:t>
      </w:r>
      <w:r w:rsidR="00D33C9F" w:rsidRPr="000606A6">
        <w:rPr>
          <w:spacing w:val="-4"/>
          <w:sz w:val="28"/>
          <w:szCs w:val="28"/>
        </w:rPr>
        <w:t xml:space="preserve">sinh hoạt </w:t>
      </w:r>
      <w:r w:rsidR="00B11C89" w:rsidRPr="000606A6">
        <w:rPr>
          <w:spacing w:val="-4"/>
          <w:sz w:val="28"/>
          <w:szCs w:val="28"/>
        </w:rPr>
        <w:t>như</w:t>
      </w:r>
      <w:r w:rsidR="00CC7E2E" w:rsidRPr="000606A6">
        <w:rPr>
          <w:spacing w:val="-4"/>
          <w:sz w:val="28"/>
          <w:szCs w:val="28"/>
        </w:rPr>
        <w:t>:</w:t>
      </w:r>
    </w:p>
    <w:p w14:paraId="0CA2B75A" w14:textId="1423C7C9" w:rsidR="00837FD5" w:rsidRPr="000606A6" w:rsidRDefault="00BD492B" w:rsidP="0085197B">
      <w:pPr>
        <w:spacing w:before="60" w:line="247" w:lineRule="auto"/>
        <w:ind w:firstLineChars="251" w:firstLine="698"/>
        <w:jc w:val="both"/>
        <w:rPr>
          <w:spacing w:val="-2"/>
          <w:sz w:val="28"/>
          <w:szCs w:val="28"/>
        </w:rPr>
      </w:pPr>
      <w:r w:rsidRPr="000606A6">
        <w:rPr>
          <w:spacing w:val="-2"/>
          <w:sz w:val="28"/>
          <w:szCs w:val="28"/>
        </w:rPr>
        <w:t xml:space="preserve">- Tổ chức các </w:t>
      </w:r>
      <w:r w:rsidR="00837FD5" w:rsidRPr="000606A6">
        <w:rPr>
          <w:spacing w:val="-2"/>
          <w:sz w:val="28"/>
          <w:szCs w:val="28"/>
        </w:rPr>
        <w:t>hoạt động giao lưu tập thể, thanh n</w:t>
      </w:r>
      <w:r w:rsidR="00AA00FA">
        <w:rPr>
          <w:spacing w:val="-2"/>
          <w:sz w:val="28"/>
          <w:szCs w:val="28"/>
        </w:rPr>
        <w:t xml:space="preserve">iên tiên tiến làm theo lời Bác </w:t>
      </w:r>
      <w:r w:rsidR="00F90839">
        <w:rPr>
          <w:spacing w:val="-2"/>
          <w:sz w:val="28"/>
          <w:szCs w:val="28"/>
        </w:rPr>
        <w:t xml:space="preserve">của cơ quan, đơn vị đã được tuyên dương </w:t>
      </w:r>
      <w:r w:rsidR="00AA00FA">
        <w:rPr>
          <w:spacing w:val="-2"/>
          <w:sz w:val="28"/>
          <w:szCs w:val="28"/>
        </w:rPr>
        <w:t>các cấp.</w:t>
      </w:r>
    </w:p>
    <w:p w14:paraId="19E6B432" w14:textId="77777777" w:rsidR="00837FD5" w:rsidRPr="000606A6" w:rsidRDefault="00BD492B" w:rsidP="0085197B">
      <w:pPr>
        <w:spacing w:before="60" w:line="247" w:lineRule="auto"/>
        <w:ind w:firstLineChars="251" w:firstLine="703"/>
        <w:jc w:val="both"/>
        <w:rPr>
          <w:sz w:val="28"/>
          <w:szCs w:val="28"/>
        </w:rPr>
      </w:pPr>
      <w:r w:rsidRPr="000606A6">
        <w:rPr>
          <w:sz w:val="28"/>
          <w:szCs w:val="28"/>
        </w:rPr>
        <w:t xml:space="preserve">- Tổ chức các </w:t>
      </w:r>
      <w:r w:rsidRPr="000606A6">
        <w:rPr>
          <w:spacing w:val="-2"/>
          <w:sz w:val="28"/>
          <w:szCs w:val="28"/>
        </w:rPr>
        <w:t xml:space="preserve">tọa đàm, diễn đàn, </w:t>
      </w:r>
      <w:r w:rsidR="00837FD5" w:rsidRPr="000606A6">
        <w:rPr>
          <w:sz w:val="28"/>
          <w:szCs w:val="28"/>
        </w:rPr>
        <w:t>hội nghị chuyên đề.</w:t>
      </w:r>
    </w:p>
    <w:p w14:paraId="61F30795" w14:textId="3C012366" w:rsidR="00837FD5" w:rsidRPr="000606A6" w:rsidRDefault="00432BA0" w:rsidP="0085197B">
      <w:pPr>
        <w:spacing w:before="60" w:line="247" w:lineRule="auto"/>
        <w:ind w:firstLineChars="251" w:firstLine="698"/>
        <w:jc w:val="both"/>
        <w:rPr>
          <w:spacing w:val="-2"/>
          <w:sz w:val="28"/>
          <w:szCs w:val="28"/>
        </w:rPr>
      </w:pPr>
      <w:r w:rsidRPr="000606A6">
        <w:rPr>
          <w:spacing w:val="-2"/>
          <w:sz w:val="28"/>
          <w:szCs w:val="28"/>
        </w:rPr>
        <w:t>- Tổ chức</w:t>
      </w:r>
      <w:r w:rsidR="00837FD5" w:rsidRPr="000606A6">
        <w:rPr>
          <w:spacing w:val="-2"/>
          <w:sz w:val="28"/>
          <w:szCs w:val="28"/>
        </w:rPr>
        <w:t xml:space="preserve"> “Hành trình theo chân Bác”</w:t>
      </w:r>
      <w:r w:rsidRPr="000606A6">
        <w:rPr>
          <w:spacing w:val="-2"/>
          <w:sz w:val="28"/>
          <w:szCs w:val="28"/>
        </w:rPr>
        <w:t xml:space="preserve"> tham quan các địa điểm</w:t>
      </w:r>
      <w:r w:rsidR="00837FD5" w:rsidRPr="000606A6">
        <w:rPr>
          <w:spacing w:val="-2"/>
          <w:sz w:val="28"/>
          <w:szCs w:val="28"/>
        </w:rPr>
        <w:t xml:space="preserve"> gắn với cuộc đời, sự nghiệp của Chủ tịch Hồ Chí Minh</w:t>
      </w:r>
      <w:r w:rsidR="007E6A9C">
        <w:rPr>
          <w:spacing w:val="-2"/>
          <w:sz w:val="28"/>
          <w:szCs w:val="28"/>
        </w:rPr>
        <w:t xml:space="preserve"> trên địa bàn Thành phố.</w:t>
      </w:r>
      <w:r w:rsidR="00837FD5" w:rsidRPr="000606A6">
        <w:rPr>
          <w:spacing w:val="-2"/>
          <w:sz w:val="28"/>
          <w:szCs w:val="28"/>
        </w:rPr>
        <w:t xml:space="preserve"> </w:t>
      </w:r>
    </w:p>
    <w:p w14:paraId="055AFE9E" w14:textId="66FDB21C" w:rsidR="000114F2" w:rsidRPr="000606A6" w:rsidRDefault="00BD492B" w:rsidP="0085197B">
      <w:pPr>
        <w:spacing w:before="60" w:line="247" w:lineRule="auto"/>
        <w:ind w:firstLine="720"/>
        <w:jc w:val="both"/>
        <w:rPr>
          <w:sz w:val="28"/>
          <w:szCs w:val="28"/>
        </w:rPr>
      </w:pPr>
      <w:r w:rsidRPr="000606A6">
        <w:rPr>
          <w:sz w:val="28"/>
          <w:szCs w:val="28"/>
        </w:rPr>
        <w:t xml:space="preserve">- </w:t>
      </w:r>
      <w:r w:rsidR="00F43D23">
        <w:rPr>
          <w:sz w:val="28"/>
          <w:szCs w:val="28"/>
        </w:rPr>
        <w:t>Tổ chức</w:t>
      </w:r>
      <w:r w:rsidRPr="000606A6">
        <w:rPr>
          <w:sz w:val="28"/>
          <w:szCs w:val="28"/>
        </w:rPr>
        <w:t xml:space="preserve"> các hoạt động tình nguyệ</w:t>
      </w:r>
      <w:r w:rsidR="000114F2" w:rsidRPr="000606A6">
        <w:rPr>
          <w:sz w:val="28"/>
          <w:szCs w:val="28"/>
        </w:rPr>
        <w:t xml:space="preserve">n, tham gia </w:t>
      </w:r>
      <w:r w:rsidR="000114F2" w:rsidRPr="000606A6">
        <w:rPr>
          <w:spacing w:val="-4"/>
          <w:sz w:val="28"/>
          <w:szCs w:val="28"/>
        </w:rPr>
        <w:t>thực hiện trào lưu “</w:t>
      </w:r>
      <w:r w:rsidR="003804B7" w:rsidRPr="000606A6">
        <w:rPr>
          <w:spacing w:val="-4"/>
          <w:sz w:val="28"/>
          <w:szCs w:val="28"/>
        </w:rPr>
        <w:t>Ngày l</w:t>
      </w:r>
      <w:r w:rsidR="000114F2" w:rsidRPr="000606A6">
        <w:rPr>
          <w:spacing w:val="-4"/>
          <w:sz w:val="28"/>
          <w:szCs w:val="28"/>
        </w:rPr>
        <w:t xml:space="preserve">àm việc tốt” </w:t>
      </w:r>
      <w:r w:rsidR="000114F2" w:rsidRPr="000606A6">
        <w:rPr>
          <w:sz w:val="28"/>
          <w:szCs w:val="28"/>
        </w:rPr>
        <w:t>và trào lưu “Sống xanh”</w:t>
      </w:r>
      <w:r w:rsidR="00432BA0" w:rsidRPr="000606A6">
        <w:rPr>
          <w:sz w:val="28"/>
          <w:szCs w:val="28"/>
        </w:rPr>
        <w:t>.</w:t>
      </w:r>
    </w:p>
    <w:p w14:paraId="69034973" w14:textId="7275C22B" w:rsidR="00837FD5" w:rsidRPr="000606A6" w:rsidRDefault="00BD492B" w:rsidP="0085197B">
      <w:pPr>
        <w:spacing w:before="60" w:line="247" w:lineRule="auto"/>
        <w:ind w:firstLine="720"/>
        <w:jc w:val="both"/>
        <w:rPr>
          <w:spacing w:val="-2"/>
          <w:sz w:val="28"/>
          <w:szCs w:val="28"/>
        </w:rPr>
      </w:pPr>
      <w:r w:rsidRPr="000606A6">
        <w:rPr>
          <w:spacing w:val="-2"/>
          <w:sz w:val="28"/>
          <w:szCs w:val="28"/>
        </w:rPr>
        <w:t xml:space="preserve">- Khuyến khích các chi đoàn phát động đoàn viên thực hiện </w:t>
      </w:r>
      <w:r w:rsidR="00837FD5" w:rsidRPr="000606A6">
        <w:rPr>
          <w:spacing w:val="-2"/>
          <w:sz w:val="28"/>
          <w:szCs w:val="28"/>
        </w:rPr>
        <w:t>các công trình</w:t>
      </w:r>
      <w:r w:rsidR="00F43D23">
        <w:rPr>
          <w:spacing w:val="-2"/>
          <w:sz w:val="28"/>
          <w:szCs w:val="28"/>
        </w:rPr>
        <w:t>, phần việc thiết thực</w:t>
      </w:r>
      <w:r w:rsidR="00837FD5" w:rsidRPr="000606A6">
        <w:rPr>
          <w:spacing w:val="-2"/>
          <w:sz w:val="28"/>
          <w:szCs w:val="28"/>
        </w:rPr>
        <w:t xml:space="preserve"> làm theo lời Bác</w:t>
      </w:r>
      <w:r w:rsidR="00F43D23">
        <w:rPr>
          <w:spacing w:val="-2"/>
          <w:sz w:val="28"/>
          <w:szCs w:val="28"/>
        </w:rPr>
        <w:t xml:space="preserve"> góp phần tham gia thực hiện tốt nhiệm vụ chính trị của cơ quan, đơn vị</w:t>
      </w:r>
      <w:r w:rsidR="00837FD5" w:rsidRPr="000606A6">
        <w:rPr>
          <w:spacing w:val="-2"/>
          <w:sz w:val="28"/>
          <w:szCs w:val="28"/>
        </w:rPr>
        <w:t>.</w:t>
      </w:r>
    </w:p>
    <w:p w14:paraId="4C04A065" w14:textId="20943B3E" w:rsidR="005532A3" w:rsidRPr="000606A6" w:rsidRDefault="00732BE7" w:rsidP="0085197B">
      <w:pPr>
        <w:spacing w:before="60" w:line="247" w:lineRule="auto"/>
        <w:ind w:firstLine="720"/>
        <w:jc w:val="both"/>
        <w:rPr>
          <w:b/>
          <w:sz w:val="28"/>
          <w:szCs w:val="28"/>
          <w:lang w:val="sv-SE"/>
        </w:rPr>
      </w:pPr>
      <w:r w:rsidRPr="000606A6">
        <w:rPr>
          <w:b/>
          <w:sz w:val="28"/>
          <w:szCs w:val="28"/>
          <w:lang w:val="sv-SE"/>
        </w:rPr>
        <w:t>3.</w:t>
      </w:r>
      <w:r w:rsidR="005532A3" w:rsidRPr="000606A6">
        <w:rPr>
          <w:b/>
          <w:sz w:val="28"/>
          <w:szCs w:val="28"/>
          <w:lang w:val="sv-SE"/>
        </w:rPr>
        <w:t xml:space="preserve"> Gợi ý một số nội dung hành động </w:t>
      </w:r>
      <w:r w:rsidR="005A1EC2" w:rsidRPr="000606A6">
        <w:rPr>
          <w:b/>
          <w:sz w:val="28"/>
          <w:szCs w:val="28"/>
          <w:lang w:val="sv-SE"/>
        </w:rPr>
        <w:t xml:space="preserve">thống nhất </w:t>
      </w:r>
      <w:r w:rsidR="005532A3" w:rsidRPr="000606A6">
        <w:rPr>
          <w:b/>
          <w:sz w:val="28"/>
          <w:szCs w:val="28"/>
          <w:lang w:val="sv-SE"/>
        </w:rPr>
        <w:t>sau buổi sinh hoạt:</w:t>
      </w:r>
    </w:p>
    <w:p w14:paraId="5AD8AC6B" w14:textId="08E0FD02" w:rsidR="008E57B8" w:rsidRPr="000606A6" w:rsidRDefault="008E57B8" w:rsidP="0085197B">
      <w:pPr>
        <w:spacing w:before="60" w:line="247" w:lineRule="auto"/>
        <w:ind w:firstLine="720"/>
        <w:jc w:val="both"/>
        <w:rPr>
          <w:spacing w:val="-2"/>
          <w:sz w:val="28"/>
          <w:szCs w:val="28"/>
        </w:rPr>
      </w:pPr>
      <w:r w:rsidRPr="000606A6">
        <w:rPr>
          <w:spacing w:val="-2"/>
          <w:sz w:val="28"/>
          <w:szCs w:val="28"/>
        </w:rPr>
        <w:t xml:space="preserve">Tùy vào </w:t>
      </w:r>
      <w:r w:rsidR="000936C4" w:rsidRPr="000606A6">
        <w:rPr>
          <w:spacing w:val="-2"/>
          <w:sz w:val="28"/>
          <w:szCs w:val="28"/>
        </w:rPr>
        <w:t xml:space="preserve">tình </w:t>
      </w:r>
      <w:r w:rsidR="00F43D23">
        <w:rPr>
          <w:spacing w:val="-2"/>
          <w:sz w:val="28"/>
          <w:szCs w:val="28"/>
        </w:rPr>
        <w:t>hình thực tiễn</w:t>
      </w:r>
      <w:r w:rsidRPr="000606A6">
        <w:rPr>
          <w:spacing w:val="-2"/>
          <w:sz w:val="28"/>
          <w:szCs w:val="28"/>
        </w:rPr>
        <w:t xml:space="preserve">, các chi đoàn chủ động lựa chọn </w:t>
      </w:r>
      <w:r w:rsidR="00751792" w:rsidRPr="000606A6">
        <w:rPr>
          <w:spacing w:val="-2"/>
          <w:sz w:val="28"/>
          <w:szCs w:val="28"/>
        </w:rPr>
        <w:t xml:space="preserve">thực hiện một số nội dung hành động </w:t>
      </w:r>
      <w:r w:rsidR="00B930F8" w:rsidRPr="000606A6">
        <w:rPr>
          <w:spacing w:val="-2"/>
          <w:sz w:val="28"/>
          <w:szCs w:val="28"/>
        </w:rPr>
        <w:t xml:space="preserve">thống nhất </w:t>
      </w:r>
      <w:r w:rsidR="00751792" w:rsidRPr="000606A6">
        <w:rPr>
          <w:spacing w:val="-2"/>
          <w:sz w:val="28"/>
          <w:szCs w:val="28"/>
        </w:rPr>
        <w:t>sau buổi sinh hoạt, cụ thể như sau:</w:t>
      </w:r>
    </w:p>
    <w:p w14:paraId="7EA4B14F" w14:textId="77777777" w:rsidR="00837FD5" w:rsidRPr="000606A6" w:rsidRDefault="00BD492B" w:rsidP="0085197B">
      <w:pPr>
        <w:spacing w:before="60" w:line="247" w:lineRule="auto"/>
        <w:ind w:firstLine="720"/>
        <w:jc w:val="both"/>
        <w:rPr>
          <w:spacing w:val="-2"/>
          <w:sz w:val="28"/>
          <w:szCs w:val="28"/>
        </w:rPr>
      </w:pPr>
      <w:r w:rsidRPr="000606A6">
        <w:rPr>
          <w:spacing w:val="-2"/>
          <w:sz w:val="28"/>
          <w:szCs w:val="28"/>
        </w:rPr>
        <w:t xml:space="preserve">- </w:t>
      </w:r>
      <w:r w:rsidR="00837FD5" w:rsidRPr="000606A6">
        <w:rPr>
          <w:spacing w:val="-2"/>
          <w:sz w:val="28"/>
          <w:szCs w:val="28"/>
        </w:rPr>
        <w:t xml:space="preserve">Tổ chức các ngày lao động cộng sản, ngày thứ bảy tình nguyện. </w:t>
      </w:r>
    </w:p>
    <w:p w14:paraId="0A0C42F3" w14:textId="3445B5AA" w:rsidR="00432BA0" w:rsidRPr="000606A6" w:rsidRDefault="00432BA0" w:rsidP="0085197B">
      <w:pPr>
        <w:spacing w:before="60" w:line="247" w:lineRule="auto"/>
        <w:ind w:firstLine="720"/>
        <w:jc w:val="both"/>
        <w:rPr>
          <w:spacing w:val="-2"/>
          <w:sz w:val="28"/>
          <w:szCs w:val="28"/>
        </w:rPr>
      </w:pPr>
      <w:r w:rsidRPr="000606A6">
        <w:rPr>
          <w:spacing w:val="-2"/>
          <w:sz w:val="28"/>
          <w:szCs w:val="28"/>
        </w:rPr>
        <w:t>- Thực hiện các trào lưu “</w:t>
      </w:r>
      <w:r w:rsidR="003804B7" w:rsidRPr="000606A6">
        <w:rPr>
          <w:spacing w:val="-2"/>
          <w:sz w:val="28"/>
          <w:szCs w:val="28"/>
        </w:rPr>
        <w:t>Ngày l</w:t>
      </w:r>
      <w:r w:rsidRPr="000606A6">
        <w:rPr>
          <w:spacing w:val="-2"/>
          <w:sz w:val="28"/>
          <w:szCs w:val="28"/>
        </w:rPr>
        <w:t>àm việc tốt” và trào lưu “Sống xanh”</w:t>
      </w:r>
      <w:r w:rsidR="00F43D23">
        <w:rPr>
          <w:spacing w:val="-2"/>
          <w:sz w:val="28"/>
          <w:szCs w:val="28"/>
        </w:rPr>
        <w:t>.</w:t>
      </w:r>
    </w:p>
    <w:p w14:paraId="74FA17EA" w14:textId="41E560EA" w:rsidR="008A44FA" w:rsidRPr="000606A6" w:rsidRDefault="00C52E53" w:rsidP="0085197B">
      <w:pPr>
        <w:spacing w:before="60" w:line="247" w:lineRule="auto"/>
        <w:ind w:firstLine="720"/>
        <w:jc w:val="both"/>
        <w:rPr>
          <w:spacing w:val="-2"/>
          <w:sz w:val="28"/>
          <w:szCs w:val="28"/>
        </w:rPr>
      </w:pPr>
      <w:r w:rsidRPr="000606A6">
        <w:rPr>
          <w:spacing w:val="-2"/>
          <w:sz w:val="28"/>
          <w:szCs w:val="28"/>
        </w:rPr>
        <w:t>- Tổ chức phát động đoàn viên</w:t>
      </w:r>
      <w:r w:rsidR="00F43D23">
        <w:rPr>
          <w:spacing w:val="-2"/>
          <w:sz w:val="28"/>
          <w:szCs w:val="28"/>
        </w:rPr>
        <w:t xml:space="preserve"> tiếp tục</w:t>
      </w:r>
      <w:r w:rsidRPr="000606A6">
        <w:rPr>
          <w:spacing w:val="-2"/>
          <w:sz w:val="28"/>
          <w:szCs w:val="28"/>
        </w:rPr>
        <w:t xml:space="preserve"> </w:t>
      </w:r>
      <w:r w:rsidR="008A44FA" w:rsidRPr="000606A6">
        <w:rPr>
          <w:spacing w:val="-2"/>
          <w:sz w:val="28"/>
          <w:szCs w:val="28"/>
        </w:rPr>
        <w:t xml:space="preserve">thực hiện </w:t>
      </w:r>
      <w:r w:rsidR="006650AD" w:rsidRPr="000606A6">
        <w:rPr>
          <w:spacing w:val="-2"/>
          <w:sz w:val="28"/>
          <w:szCs w:val="28"/>
        </w:rPr>
        <w:t xml:space="preserve">Nghị quyết Đại hội đại biểu toàn quốc lần thứ XII của Đoàn TNCS Hồ Chí Minh, </w:t>
      </w:r>
      <w:r w:rsidR="008A44FA" w:rsidRPr="000606A6">
        <w:rPr>
          <w:spacing w:val="-2"/>
          <w:sz w:val="28"/>
          <w:szCs w:val="28"/>
        </w:rPr>
        <w:t xml:space="preserve">Nghị quyết Đại hội đại biểu Đoàn TNCS Hồ Chí Minh Thành phố Hồ Chí Minh lần thứ XI, nhiệm kỳ 2022 </w:t>
      </w:r>
      <w:r w:rsidR="00F43D23">
        <w:rPr>
          <w:spacing w:val="-2"/>
          <w:sz w:val="28"/>
          <w:szCs w:val="28"/>
        </w:rPr>
        <w:t>-</w:t>
      </w:r>
      <w:r w:rsidR="008A44FA" w:rsidRPr="000606A6">
        <w:rPr>
          <w:spacing w:val="-2"/>
          <w:sz w:val="28"/>
          <w:szCs w:val="28"/>
        </w:rPr>
        <w:t xml:space="preserve"> 2027</w:t>
      </w:r>
      <w:r w:rsidR="00F43D23">
        <w:rPr>
          <w:spacing w:val="-2"/>
          <w:sz w:val="28"/>
          <w:szCs w:val="28"/>
        </w:rPr>
        <w:t xml:space="preserve">, Nghị quyết Đại hội đại biểu Đoàn TNCS Hồ Chí Minh Khối Dân - Chính - Đảng Thành phố lần thứ IV, nhiệm kỳ 2022 - 2027 </w:t>
      </w:r>
      <w:r w:rsidR="008A44FA" w:rsidRPr="000606A6">
        <w:rPr>
          <w:spacing w:val="-2"/>
          <w:sz w:val="28"/>
          <w:szCs w:val="28"/>
        </w:rPr>
        <w:t>và Nghị quyết Đại hội Đoàn tại đơn vị.</w:t>
      </w:r>
    </w:p>
    <w:p w14:paraId="513CD375" w14:textId="225C621F" w:rsidR="003804B7" w:rsidRDefault="003804B7" w:rsidP="0085197B">
      <w:pPr>
        <w:spacing w:before="60" w:line="247" w:lineRule="auto"/>
        <w:ind w:firstLine="720"/>
        <w:jc w:val="both"/>
        <w:rPr>
          <w:spacing w:val="-2"/>
          <w:sz w:val="28"/>
          <w:szCs w:val="28"/>
        </w:rPr>
      </w:pPr>
      <w:r w:rsidRPr="000606A6">
        <w:rPr>
          <w:spacing w:val="-2"/>
          <w:sz w:val="28"/>
          <w:szCs w:val="28"/>
        </w:rPr>
        <w:t xml:space="preserve">- </w:t>
      </w:r>
      <w:r w:rsidR="001F673F" w:rsidRPr="000606A6">
        <w:rPr>
          <w:spacing w:val="-2"/>
          <w:sz w:val="28"/>
          <w:szCs w:val="28"/>
        </w:rPr>
        <w:t xml:space="preserve">Đảm bảo </w:t>
      </w:r>
      <w:r w:rsidR="00F43D23">
        <w:rPr>
          <w:spacing w:val="-2"/>
          <w:sz w:val="28"/>
          <w:szCs w:val="28"/>
        </w:rPr>
        <w:t xml:space="preserve">100% đoàn viên </w:t>
      </w:r>
      <w:r w:rsidR="001F673F" w:rsidRPr="000606A6">
        <w:rPr>
          <w:spacing w:val="-2"/>
          <w:sz w:val="28"/>
          <w:szCs w:val="28"/>
        </w:rPr>
        <w:t>tham gia thi</w:t>
      </w:r>
      <w:r w:rsidR="00E7078C" w:rsidRPr="000606A6">
        <w:rPr>
          <w:spacing w:val="-2"/>
          <w:sz w:val="28"/>
          <w:szCs w:val="28"/>
        </w:rPr>
        <w:t xml:space="preserve"> </w:t>
      </w:r>
      <w:r w:rsidRPr="000606A6">
        <w:rPr>
          <w:spacing w:val="-2"/>
          <w:sz w:val="28"/>
          <w:szCs w:val="28"/>
        </w:rPr>
        <w:t xml:space="preserve">tìm hiểu Nghị quyết Đại hội đại biểu toàn quốc Đoàn TNCS Hồ Chí Minh lần thứ XII, nhiệm kỳ 2022 - 2027 trên </w:t>
      </w:r>
      <w:r w:rsidR="00E7078C" w:rsidRPr="000606A6">
        <w:rPr>
          <w:spacing w:val="-2"/>
          <w:sz w:val="28"/>
          <w:szCs w:val="28"/>
        </w:rPr>
        <w:t>ứ</w:t>
      </w:r>
      <w:r w:rsidRPr="000606A6">
        <w:rPr>
          <w:spacing w:val="-2"/>
          <w:sz w:val="28"/>
          <w:szCs w:val="28"/>
        </w:rPr>
        <w:t>ng dụng “Thanh niên Việt Nam”.</w:t>
      </w:r>
    </w:p>
    <w:p w14:paraId="46FBC7B0" w14:textId="45028DDF" w:rsidR="009868F2" w:rsidRPr="000606A6" w:rsidRDefault="009868F2" w:rsidP="0085197B">
      <w:pPr>
        <w:spacing w:before="60" w:line="247" w:lineRule="auto"/>
        <w:ind w:firstLine="720"/>
        <w:jc w:val="both"/>
        <w:rPr>
          <w:spacing w:val="-2"/>
          <w:sz w:val="28"/>
          <w:szCs w:val="28"/>
        </w:rPr>
      </w:pPr>
      <w:r>
        <w:rPr>
          <w:spacing w:val="-2"/>
          <w:sz w:val="28"/>
          <w:szCs w:val="28"/>
        </w:rPr>
        <w:t xml:space="preserve">- Tiếp tục triển khai thực hiện hiệu quả Kế hoạch số 53-KH/ĐTN ngày 28/4/2023 của Ban Thường vụ Đoàn Khối về </w:t>
      </w:r>
      <w:r w:rsidRPr="009868F2">
        <w:rPr>
          <w:spacing w:val="-2"/>
          <w:sz w:val="28"/>
          <w:szCs w:val="28"/>
        </w:rPr>
        <w:t>Hưởng ứng đợt thi đ</w:t>
      </w:r>
      <w:r>
        <w:rPr>
          <w:spacing w:val="-2"/>
          <w:sz w:val="28"/>
          <w:szCs w:val="28"/>
        </w:rPr>
        <w:t>ua cao điểm “Tuổi trẻ Khối Dân -</w:t>
      </w:r>
      <w:r w:rsidRPr="009868F2">
        <w:rPr>
          <w:spacing w:val="-2"/>
          <w:sz w:val="28"/>
          <w:szCs w:val="28"/>
        </w:rPr>
        <w:t xml:space="preserve"> Chính </w:t>
      </w:r>
      <w:r>
        <w:rPr>
          <w:spacing w:val="-2"/>
          <w:sz w:val="28"/>
          <w:szCs w:val="28"/>
        </w:rPr>
        <w:t>-</w:t>
      </w:r>
      <w:r w:rsidRPr="009868F2">
        <w:rPr>
          <w:spacing w:val="-2"/>
          <w:sz w:val="28"/>
          <w:szCs w:val="28"/>
        </w:rPr>
        <w:t xml:space="preserve"> Đảng Thành phố năng động, sáng tạo, dám nghĩ, biết làm góp phần thực hiện thắng lợi nhiệm vụ phát triển kinh tế - xã hội Thành phố Hồ Chí Minh năm 2023”</w:t>
      </w:r>
      <w:r>
        <w:rPr>
          <w:spacing w:val="-2"/>
          <w:sz w:val="28"/>
          <w:szCs w:val="28"/>
        </w:rPr>
        <w:t xml:space="preserve"> và Kế hoạch số 54-KH/ĐTN ngày 28/4/2023 của Ban </w:t>
      </w:r>
      <w:r>
        <w:rPr>
          <w:spacing w:val="-2"/>
          <w:sz w:val="28"/>
          <w:szCs w:val="28"/>
        </w:rPr>
        <w:lastRenderedPageBreak/>
        <w:t>Thường vụ Đoàn Khối về t</w:t>
      </w:r>
      <w:r w:rsidRPr="009868F2">
        <w:rPr>
          <w:spacing w:val="-2"/>
          <w:sz w:val="28"/>
          <w:szCs w:val="28"/>
        </w:rPr>
        <w:t xml:space="preserve">ổ chức các hoạt động hưởng ứng </w:t>
      </w:r>
      <w:r>
        <w:rPr>
          <w:spacing w:val="-2"/>
          <w:sz w:val="28"/>
          <w:szCs w:val="28"/>
        </w:rPr>
        <w:t>Tháng “Công chức, Viên chức -</w:t>
      </w:r>
      <w:r w:rsidRPr="009868F2">
        <w:rPr>
          <w:spacing w:val="-2"/>
          <w:sz w:val="28"/>
          <w:szCs w:val="28"/>
        </w:rPr>
        <w:t xml:space="preserve"> Lao động” lần thứ 15 năm 2023</w:t>
      </w:r>
      <w:r>
        <w:rPr>
          <w:spacing w:val="-2"/>
          <w:sz w:val="28"/>
          <w:szCs w:val="28"/>
        </w:rPr>
        <w:t>.</w:t>
      </w:r>
    </w:p>
    <w:p w14:paraId="2AAF8091" w14:textId="1E5CE4A5" w:rsidR="00017B79" w:rsidRPr="000606A6" w:rsidRDefault="00017B79" w:rsidP="0085197B">
      <w:pPr>
        <w:spacing w:before="60" w:line="247" w:lineRule="auto"/>
        <w:ind w:firstLine="720"/>
        <w:jc w:val="both"/>
        <w:rPr>
          <w:b/>
          <w:sz w:val="28"/>
          <w:szCs w:val="28"/>
          <w:lang w:val="sv-SE"/>
        </w:rPr>
      </w:pPr>
      <w:r w:rsidRPr="000606A6">
        <w:rPr>
          <w:b/>
          <w:sz w:val="28"/>
          <w:szCs w:val="28"/>
          <w:lang w:val="sv-SE"/>
        </w:rPr>
        <w:t>4. Tài liệu tham khảo:</w:t>
      </w:r>
    </w:p>
    <w:p w14:paraId="58FF39C8" w14:textId="48197BAF" w:rsidR="001A217A" w:rsidRPr="000606A6" w:rsidRDefault="001A217A" w:rsidP="0085197B">
      <w:pPr>
        <w:spacing w:before="60" w:line="247" w:lineRule="auto"/>
        <w:ind w:firstLine="720"/>
        <w:jc w:val="both"/>
        <w:rPr>
          <w:b/>
          <w:i/>
          <w:sz w:val="28"/>
          <w:szCs w:val="28"/>
        </w:rPr>
      </w:pPr>
      <w:r w:rsidRPr="000606A6">
        <w:rPr>
          <w:b/>
          <w:i/>
          <w:sz w:val="28"/>
          <w:szCs w:val="28"/>
        </w:rPr>
        <w:t>* Sách, tài liệu</w:t>
      </w:r>
      <w:r w:rsidR="00626263" w:rsidRPr="000606A6">
        <w:rPr>
          <w:b/>
          <w:i/>
          <w:sz w:val="28"/>
          <w:szCs w:val="28"/>
        </w:rPr>
        <w:t xml:space="preserve"> về tư tưởng, đạo đức, phong cách Hồ Chí Minh</w:t>
      </w:r>
      <w:r w:rsidRPr="000606A6">
        <w:rPr>
          <w:b/>
          <w:i/>
          <w:sz w:val="28"/>
          <w:szCs w:val="28"/>
        </w:rPr>
        <w:t>:</w:t>
      </w:r>
    </w:p>
    <w:p w14:paraId="3E9B3FC4" w14:textId="75CA7585" w:rsidR="00837FD5" w:rsidRPr="000606A6" w:rsidRDefault="00837FD5" w:rsidP="0085197B">
      <w:pPr>
        <w:spacing w:before="60" w:line="247" w:lineRule="auto"/>
        <w:ind w:firstLine="720"/>
        <w:jc w:val="both"/>
        <w:rPr>
          <w:spacing w:val="-6"/>
          <w:sz w:val="28"/>
          <w:szCs w:val="28"/>
        </w:rPr>
      </w:pPr>
      <w:r w:rsidRPr="000606A6">
        <w:rPr>
          <w:sz w:val="28"/>
          <w:szCs w:val="28"/>
        </w:rPr>
        <w:t>-</w:t>
      </w:r>
      <w:r w:rsidR="00017E4E" w:rsidRPr="000606A6">
        <w:rPr>
          <w:sz w:val="28"/>
          <w:szCs w:val="28"/>
        </w:rPr>
        <w:t xml:space="preserve"> Bộ sách</w:t>
      </w:r>
      <w:r w:rsidRPr="000606A6">
        <w:rPr>
          <w:sz w:val="28"/>
          <w:szCs w:val="28"/>
        </w:rPr>
        <w:t xml:space="preserve"> </w:t>
      </w:r>
      <w:r w:rsidRPr="000606A6">
        <w:rPr>
          <w:i/>
          <w:sz w:val="28"/>
          <w:szCs w:val="28"/>
        </w:rPr>
        <w:t>Di sản Hồ Chí Minh</w:t>
      </w:r>
      <w:r w:rsidR="003804B7" w:rsidRPr="000606A6">
        <w:rPr>
          <w:sz w:val="28"/>
          <w:szCs w:val="28"/>
        </w:rPr>
        <w:t>,</w:t>
      </w:r>
      <w:r w:rsidRPr="000606A6">
        <w:rPr>
          <w:sz w:val="28"/>
          <w:szCs w:val="28"/>
        </w:rPr>
        <w:t xml:space="preserve"> </w:t>
      </w:r>
      <w:r w:rsidRPr="000606A6">
        <w:rPr>
          <w:spacing w:val="-6"/>
          <w:sz w:val="28"/>
          <w:szCs w:val="28"/>
        </w:rPr>
        <w:t>N</w:t>
      </w:r>
      <w:r w:rsidR="003804B7" w:rsidRPr="000606A6">
        <w:rPr>
          <w:spacing w:val="-6"/>
          <w:sz w:val="28"/>
          <w:szCs w:val="28"/>
        </w:rPr>
        <w:t xml:space="preserve">hà xuất bản </w:t>
      </w:r>
      <w:r w:rsidRPr="000606A6">
        <w:rPr>
          <w:spacing w:val="-6"/>
          <w:sz w:val="28"/>
          <w:szCs w:val="28"/>
        </w:rPr>
        <w:t xml:space="preserve">Trẻ, Thành phố Hồ Chí Minh. </w:t>
      </w:r>
    </w:p>
    <w:p w14:paraId="4985195B" w14:textId="15FB6F4E" w:rsidR="00D347BC" w:rsidRPr="000606A6" w:rsidRDefault="00D347BC" w:rsidP="0085197B">
      <w:pPr>
        <w:spacing w:before="60" w:line="247" w:lineRule="auto"/>
        <w:ind w:firstLine="720"/>
        <w:jc w:val="center"/>
        <w:rPr>
          <w:sz w:val="28"/>
          <w:szCs w:val="28"/>
        </w:rPr>
      </w:pPr>
      <w:r w:rsidRPr="000606A6">
        <w:rPr>
          <w:noProof/>
          <w:sz w:val="28"/>
          <w:szCs w:val="28"/>
        </w:rPr>
        <w:drawing>
          <wp:inline distT="0" distB="0" distL="0" distR="0" wp14:anchorId="7FF729AF" wp14:editId="2F2CE10F">
            <wp:extent cx="815340" cy="815340"/>
            <wp:effectExtent l="0" t="0" r="3810" b="3810"/>
            <wp:docPr id="2" name="Picture 2" descr="https://www.nxbtre.com.vn/Images/News/nxbtre_full_08532022_0253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xbtre.com.vn/Images/News/nxbtre_full_08532022_025306.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5254" cy="815254"/>
                    </a:xfrm>
                    <a:prstGeom prst="rect">
                      <a:avLst/>
                    </a:prstGeom>
                    <a:noFill/>
                    <a:ln>
                      <a:noFill/>
                    </a:ln>
                  </pic:spPr>
                </pic:pic>
              </a:graphicData>
            </a:graphic>
          </wp:inline>
        </w:drawing>
      </w:r>
    </w:p>
    <w:p w14:paraId="2938738E" w14:textId="0E09734A" w:rsidR="00017E4E" w:rsidRPr="009868F2" w:rsidRDefault="00017E4E" w:rsidP="0085197B">
      <w:pPr>
        <w:spacing w:before="60" w:line="247" w:lineRule="auto"/>
        <w:ind w:firstLine="720"/>
        <w:jc w:val="both"/>
        <w:rPr>
          <w:spacing w:val="-6"/>
          <w:sz w:val="28"/>
          <w:szCs w:val="28"/>
        </w:rPr>
      </w:pPr>
      <w:r w:rsidRPr="009868F2">
        <w:rPr>
          <w:spacing w:val="-6"/>
          <w:sz w:val="28"/>
          <w:szCs w:val="28"/>
        </w:rPr>
        <w:t>- B</w:t>
      </w:r>
      <w:r w:rsidR="00626263" w:rsidRPr="009868F2">
        <w:rPr>
          <w:spacing w:val="-6"/>
          <w:sz w:val="28"/>
          <w:szCs w:val="28"/>
        </w:rPr>
        <w:t>ản đồ “H</w:t>
      </w:r>
      <w:r w:rsidRPr="009868F2">
        <w:rPr>
          <w:spacing w:val="-6"/>
          <w:sz w:val="28"/>
          <w:szCs w:val="28"/>
        </w:rPr>
        <w:t>ành trình 30 năm tìm đường cứu nước</w:t>
      </w:r>
      <w:r w:rsidR="00626263" w:rsidRPr="009868F2">
        <w:rPr>
          <w:spacing w:val="-6"/>
          <w:sz w:val="28"/>
          <w:szCs w:val="28"/>
        </w:rPr>
        <w:t>”</w:t>
      </w:r>
      <w:r w:rsidRPr="009868F2">
        <w:rPr>
          <w:spacing w:val="-6"/>
          <w:sz w:val="28"/>
          <w:szCs w:val="28"/>
        </w:rPr>
        <w:t xml:space="preserve"> của Bác Hồ, </w:t>
      </w:r>
      <w:r w:rsidR="003804B7" w:rsidRPr="009868F2">
        <w:rPr>
          <w:spacing w:val="-6"/>
          <w:sz w:val="28"/>
          <w:szCs w:val="28"/>
        </w:rPr>
        <w:t>Nhà xuất bản</w:t>
      </w:r>
      <w:r w:rsidRPr="009868F2">
        <w:rPr>
          <w:spacing w:val="-6"/>
          <w:sz w:val="28"/>
          <w:szCs w:val="28"/>
        </w:rPr>
        <w:t xml:space="preserve"> Trẻ, Thành phố Hồ Chí Minh. </w:t>
      </w:r>
    </w:p>
    <w:p w14:paraId="5276E6EB" w14:textId="33AA464B" w:rsidR="00626263" w:rsidRPr="009868F2" w:rsidRDefault="00626263" w:rsidP="0085197B">
      <w:pPr>
        <w:spacing w:before="60" w:line="247" w:lineRule="auto"/>
        <w:ind w:firstLine="720"/>
        <w:jc w:val="both"/>
        <w:rPr>
          <w:spacing w:val="-4"/>
          <w:sz w:val="28"/>
          <w:szCs w:val="28"/>
        </w:rPr>
      </w:pPr>
      <w:r w:rsidRPr="000606A6">
        <w:rPr>
          <w:sz w:val="28"/>
          <w:szCs w:val="28"/>
        </w:rPr>
        <w:t xml:space="preserve">- Hồ Chí Minh: </w:t>
      </w:r>
      <w:r w:rsidRPr="000606A6">
        <w:rPr>
          <w:i/>
          <w:sz w:val="28"/>
          <w:szCs w:val="28"/>
        </w:rPr>
        <w:t>Toàn tập</w:t>
      </w:r>
      <w:r w:rsidRPr="000606A6">
        <w:rPr>
          <w:sz w:val="28"/>
          <w:szCs w:val="28"/>
        </w:rPr>
        <w:t xml:space="preserve">, </w:t>
      </w:r>
      <w:r w:rsidR="0031500C" w:rsidRPr="000606A6">
        <w:rPr>
          <w:sz w:val="28"/>
          <w:szCs w:val="28"/>
        </w:rPr>
        <w:t xml:space="preserve">Nhà xuất bản </w:t>
      </w:r>
      <w:r w:rsidRPr="000606A6">
        <w:rPr>
          <w:sz w:val="28"/>
          <w:szCs w:val="28"/>
        </w:rPr>
        <w:t xml:space="preserve">Chính trị quốc gia Sự Thật, Hà Nội; </w:t>
      </w:r>
      <w:r w:rsidRPr="009868F2">
        <w:rPr>
          <w:spacing w:val="-4"/>
          <w:sz w:val="28"/>
          <w:szCs w:val="28"/>
        </w:rPr>
        <w:t xml:space="preserve">truy cập tại </w:t>
      </w:r>
      <w:r w:rsidRPr="009868F2">
        <w:rPr>
          <w:i/>
          <w:spacing w:val="-4"/>
          <w:sz w:val="28"/>
          <w:szCs w:val="28"/>
        </w:rPr>
        <w:t>https://hochiminh.vn/tac-pham-cua-ho-chi-minh/ho-chi-minh-toan-tap</w:t>
      </w:r>
      <w:r w:rsidR="0031500C" w:rsidRPr="009868F2">
        <w:rPr>
          <w:i/>
          <w:spacing w:val="-4"/>
          <w:sz w:val="28"/>
          <w:szCs w:val="28"/>
        </w:rPr>
        <w:t>.</w:t>
      </w:r>
    </w:p>
    <w:p w14:paraId="24487536" w14:textId="2ED332EF" w:rsidR="00017E4E" w:rsidRPr="009868F2" w:rsidRDefault="00017E4E" w:rsidP="0085197B">
      <w:pPr>
        <w:spacing w:before="60" w:line="247" w:lineRule="auto"/>
        <w:ind w:firstLine="720"/>
        <w:jc w:val="both"/>
        <w:rPr>
          <w:spacing w:val="-4"/>
          <w:sz w:val="28"/>
          <w:szCs w:val="28"/>
        </w:rPr>
      </w:pPr>
      <w:r w:rsidRPr="009868F2">
        <w:rPr>
          <w:spacing w:val="-4"/>
          <w:sz w:val="28"/>
          <w:szCs w:val="28"/>
        </w:rPr>
        <w:t xml:space="preserve">- Học viện Chính trị khu vực II (2021), </w:t>
      </w:r>
      <w:r w:rsidRPr="009868F2">
        <w:rPr>
          <w:i/>
          <w:iCs/>
          <w:spacing w:val="-4"/>
          <w:sz w:val="28"/>
          <w:szCs w:val="28"/>
        </w:rPr>
        <w:t>Hướng dẫn học tập môn học Tư tưởng Hồ Chí Minh</w:t>
      </w:r>
      <w:r w:rsidRPr="009868F2">
        <w:rPr>
          <w:spacing w:val="-4"/>
          <w:sz w:val="28"/>
          <w:szCs w:val="28"/>
        </w:rPr>
        <w:t xml:space="preserve">, Huỳnh Thị Gấm (chủ biên), </w:t>
      </w:r>
      <w:r w:rsidR="003804B7" w:rsidRPr="009868F2">
        <w:rPr>
          <w:spacing w:val="-4"/>
          <w:sz w:val="28"/>
          <w:szCs w:val="28"/>
        </w:rPr>
        <w:t xml:space="preserve">Nhà xuất bản </w:t>
      </w:r>
      <w:r w:rsidRPr="009868F2">
        <w:rPr>
          <w:spacing w:val="-4"/>
          <w:sz w:val="28"/>
          <w:szCs w:val="28"/>
        </w:rPr>
        <w:t>Chính trị quốc gia Sự Thật, Hà Nội.</w:t>
      </w:r>
    </w:p>
    <w:p w14:paraId="3DE68261" w14:textId="2F0C3AA0" w:rsidR="00F733E3" w:rsidRPr="000606A6" w:rsidRDefault="00F733E3" w:rsidP="0085197B">
      <w:pPr>
        <w:spacing w:before="60" w:line="247" w:lineRule="auto"/>
        <w:ind w:firstLine="720"/>
        <w:jc w:val="both"/>
        <w:rPr>
          <w:sz w:val="28"/>
          <w:szCs w:val="28"/>
        </w:rPr>
      </w:pPr>
      <w:r w:rsidRPr="000606A6">
        <w:rPr>
          <w:sz w:val="28"/>
          <w:szCs w:val="28"/>
        </w:rPr>
        <w:t xml:space="preserve">- Nguyễn Phú Trọng (2023), </w:t>
      </w:r>
      <w:r w:rsidRPr="000606A6">
        <w:rPr>
          <w:i/>
          <w:sz w:val="28"/>
          <w:szCs w:val="28"/>
        </w:rPr>
        <w:t>Kiên quyết, kiên trì đấu tranh phòng, chống tham nhũng, tiêu cực, góp phần xây dựng Đảng và Nhà nước ta ngày càng trong sạch, vững mạnh</w:t>
      </w:r>
      <w:r w:rsidRPr="000606A6">
        <w:rPr>
          <w:sz w:val="28"/>
          <w:szCs w:val="28"/>
        </w:rPr>
        <w:t xml:space="preserve">, </w:t>
      </w:r>
      <w:r w:rsidR="003804B7" w:rsidRPr="000606A6">
        <w:rPr>
          <w:sz w:val="28"/>
          <w:szCs w:val="28"/>
        </w:rPr>
        <w:t xml:space="preserve">Nhà xuất bản </w:t>
      </w:r>
      <w:r w:rsidRPr="000606A6">
        <w:rPr>
          <w:sz w:val="28"/>
          <w:szCs w:val="28"/>
        </w:rPr>
        <w:t>Chính trị quốc gia Sự Thật, Hà Nội.</w:t>
      </w:r>
    </w:p>
    <w:p w14:paraId="1AB3BC51" w14:textId="2B8C8F33" w:rsidR="00017E4E" w:rsidRPr="000606A6" w:rsidRDefault="00017E4E" w:rsidP="0085197B">
      <w:pPr>
        <w:spacing w:before="60" w:line="247" w:lineRule="auto"/>
        <w:ind w:firstLine="720"/>
        <w:jc w:val="both"/>
        <w:rPr>
          <w:sz w:val="28"/>
          <w:szCs w:val="28"/>
        </w:rPr>
      </w:pPr>
      <w:r w:rsidRPr="000606A6">
        <w:rPr>
          <w:sz w:val="28"/>
          <w:szCs w:val="28"/>
        </w:rPr>
        <w:t xml:space="preserve">- Nguyễn Ngọc Khá, Nguyễn Huỳnh Bích Phương (2021), </w:t>
      </w:r>
      <w:r w:rsidRPr="000606A6">
        <w:rPr>
          <w:i/>
          <w:sz w:val="28"/>
          <w:szCs w:val="28"/>
        </w:rPr>
        <w:t>Tư tưởng Hồ Chí Minh: Một số chuyên đề lý luận và thực tiễn</w:t>
      </w:r>
      <w:r w:rsidRPr="000606A6">
        <w:rPr>
          <w:sz w:val="28"/>
          <w:szCs w:val="28"/>
        </w:rPr>
        <w:t xml:space="preserve">, </w:t>
      </w:r>
      <w:r w:rsidR="003804B7" w:rsidRPr="000606A6">
        <w:rPr>
          <w:sz w:val="28"/>
          <w:szCs w:val="28"/>
        </w:rPr>
        <w:t xml:space="preserve">Nhà xuất bản </w:t>
      </w:r>
      <w:r w:rsidRPr="000606A6">
        <w:rPr>
          <w:sz w:val="28"/>
          <w:szCs w:val="28"/>
        </w:rPr>
        <w:t>Chính trị quốc gia Sự Thật, Hà Nội.</w:t>
      </w:r>
    </w:p>
    <w:p w14:paraId="0BDEC00E" w14:textId="201F7AA4" w:rsidR="00017E4E" w:rsidRPr="009868F2" w:rsidRDefault="00017E4E" w:rsidP="0085197B">
      <w:pPr>
        <w:spacing w:before="60" w:line="247" w:lineRule="auto"/>
        <w:ind w:firstLine="720"/>
        <w:jc w:val="both"/>
        <w:rPr>
          <w:spacing w:val="-2"/>
          <w:sz w:val="28"/>
          <w:szCs w:val="28"/>
        </w:rPr>
      </w:pPr>
      <w:r w:rsidRPr="009868F2">
        <w:rPr>
          <w:spacing w:val="-2"/>
          <w:sz w:val="28"/>
          <w:szCs w:val="28"/>
        </w:rPr>
        <w:t xml:space="preserve">- Phạm Chánh Trực (2023), </w:t>
      </w:r>
      <w:r w:rsidRPr="009868F2">
        <w:rPr>
          <w:i/>
          <w:spacing w:val="-2"/>
          <w:sz w:val="28"/>
          <w:szCs w:val="28"/>
        </w:rPr>
        <w:t>Sống là cống hiến</w:t>
      </w:r>
      <w:r w:rsidRPr="009868F2">
        <w:rPr>
          <w:spacing w:val="-2"/>
          <w:sz w:val="28"/>
          <w:szCs w:val="28"/>
        </w:rPr>
        <w:t xml:space="preserve">, </w:t>
      </w:r>
      <w:r w:rsidR="003804B7" w:rsidRPr="009868F2">
        <w:rPr>
          <w:spacing w:val="-2"/>
          <w:sz w:val="28"/>
          <w:szCs w:val="28"/>
        </w:rPr>
        <w:t xml:space="preserve">Nhà xuất bản </w:t>
      </w:r>
      <w:r w:rsidRPr="009868F2">
        <w:rPr>
          <w:spacing w:val="-2"/>
          <w:sz w:val="28"/>
          <w:szCs w:val="28"/>
        </w:rPr>
        <w:t xml:space="preserve">Trẻ, Thành phố Hồ Chí Minh. </w:t>
      </w:r>
    </w:p>
    <w:p w14:paraId="4F77D5B5" w14:textId="7F987577" w:rsidR="00017E4E" w:rsidRPr="000606A6" w:rsidRDefault="00017E4E" w:rsidP="0085197B">
      <w:pPr>
        <w:spacing w:before="60" w:line="247" w:lineRule="auto"/>
        <w:ind w:firstLine="720"/>
        <w:jc w:val="both"/>
        <w:rPr>
          <w:sz w:val="28"/>
          <w:szCs w:val="28"/>
        </w:rPr>
      </w:pPr>
      <w:r w:rsidRPr="000606A6">
        <w:rPr>
          <w:sz w:val="28"/>
          <w:szCs w:val="28"/>
        </w:rPr>
        <w:t xml:space="preserve">- Sơn Tùng (1981), </w:t>
      </w:r>
      <w:r w:rsidRPr="000606A6">
        <w:rPr>
          <w:i/>
          <w:sz w:val="28"/>
          <w:szCs w:val="28"/>
        </w:rPr>
        <w:t>Búp Sen Xanh</w:t>
      </w:r>
      <w:r w:rsidRPr="000606A6">
        <w:rPr>
          <w:sz w:val="28"/>
          <w:szCs w:val="28"/>
        </w:rPr>
        <w:t xml:space="preserve">, </w:t>
      </w:r>
      <w:r w:rsidR="003804B7" w:rsidRPr="000606A6">
        <w:rPr>
          <w:sz w:val="28"/>
          <w:szCs w:val="28"/>
        </w:rPr>
        <w:t xml:space="preserve">Nhà xuất bản </w:t>
      </w:r>
      <w:r w:rsidRPr="000606A6">
        <w:rPr>
          <w:sz w:val="28"/>
          <w:szCs w:val="28"/>
        </w:rPr>
        <w:t xml:space="preserve">Kim Đồng, Hà Nội. </w:t>
      </w:r>
    </w:p>
    <w:p w14:paraId="1ACFB9C9" w14:textId="090C2825" w:rsidR="00626263" w:rsidRPr="000606A6" w:rsidRDefault="00626263" w:rsidP="0085197B">
      <w:pPr>
        <w:spacing w:before="60" w:line="247" w:lineRule="auto"/>
        <w:ind w:firstLine="720"/>
        <w:jc w:val="both"/>
        <w:rPr>
          <w:sz w:val="28"/>
          <w:szCs w:val="28"/>
        </w:rPr>
      </w:pPr>
      <w:r w:rsidRPr="000606A6">
        <w:rPr>
          <w:sz w:val="28"/>
          <w:szCs w:val="28"/>
        </w:rPr>
        <w:t xml:space="preserve">- </w:t>
      </w:r>
      <w:r w:rsidRPr="000606A6">
        <w:rPr>
          <w:i/>
          <w:sz w:val="28"/>
          <w:szCs w:val="28"/>
        </w:rPr>
        <w:t>Sổ tay Xây dựng Không gian Văn hóa Hồ Chí Minh</w:t>
      </w:r>
      <w:r w:rsidRPr="000606A6">
        <w:rPr>
          <w:sz w:val="28"/>
          <w:szCs w:val="28"/>
        </w:rPr>
        <w:t xml:space="preserve">, </w:t>
      </w:r>
      <w:r w:rsidR="00E7078C" w:rsidRPr="000606A6">
        <w:rPr>
          <w:sz w:val="28"/>
          <w:szCs w:val="28"/>
        </w:rPr>
        <w:t xml:space="preserve">Nhà xuất bản </w:t>
      </w:r>
      <w:r w:rsidRPr="000606A6">
        <w:rPr>
          <w:sz w:val="28"/>
          <w:szCs w:val="28"/>
        </w:rPr>
        <w:t xml:space="preserve">Trẻ, Thành phố Hồ Chí Minh (Trong đó các mã QR Code phim, hình ảnh cuộc đời hoạt động của Chủ tịch Hồ Chí Minh). </w:t>
      </w:r>
    </w:p>
    <w:p w14:paraId="7644CF36" w14:textId="5B85B7FF" w:rsidR="007D18FA" w:rsidRPr="000606A6" w:rsidRDefault="007D18FA" w:rsidP="0085197B">
      <w:pPr>
        <w:spacing w:before="60" w:line="247" w:lineRule="auto"/>
        <w:ind w:firstLine="720"/>
        <w:jc w:val="both"/>
        <w:rPr>
          <w:i/>
          <w:sz w:val="28"/>
          <w:szCs w:val="28"/>
        </w:rPr>
      </w:pPr>
      <w:r w:rsidRPr="000606A6">
        <w:rPr>
          <w:sz w:val="28"/>
          <w:szCs w:val="28"/>
        </w:rPr>
        <w:t xml:space="preserve">- </w:t>
      </w:r>
      <w:r w:rsidRPr="000606A6">
        <w:rPr>
          <w:i/>
          <w:iCs/>
          <w:sz w:val="28"/>
          <w:szCs w:val="28"/>
        </w:rPr>
        <w:t>Tài liệu học tập và làm theo tư tưởng, đạo đức, phong cách Hồ Chí Minh năm 2023</w:t>
      </w:r>
      <w:r w:rsidRPr="000606A6">
        <w:rPr>
          <w:sz w:val="28"/>
          <w:szCs w:val="28"/>
        </w:rPr>
        <w:t xml:space="preserve"> của Trung ương Đoàn và Thành ủy Thành phố Hồ Chí Minh. </w:t>
      </w:r>
    </w:p>
    <w:p w14:paraId="163F0B07" w14:textId="5A41612E" w:rsidR="009D2373" w:rsidRPr="009868F2" w:rsidRDefault="00626263" w:rsidP="0085197B">
      <w:pPr>
        <w:spacing w:before="60" w:line="247" w:lineRule="auto"/>
        <w:ind w:firstLine="720"/>
        <w:jc w:val="both"/>
        <w:rPr>
          <w:b/>
          <w:i/>
          <w:iCs/>
          <w:spacing w:val="2"/>
          <w:sz w:val="28"/>
          <w:szCs w:val="28"/>
        </w:rPr>
      </w:pPr>
      <w:r w:rsidRPr="009868F2">
        <w:rPr>
          <w:b/>
          <w:i/>
          <w:iCs/>
          <w:spacing w:val="2"/>
          <w:sz w:val="28"/>
          <w:szCs w:val="28"/>
        </w:rPr>
        <w:t xml:space="preserve">* </w:t>
      </w:r>
      <w:r w:rsidR="009D2373" w:rsidRPr="009868F2">
        <w:rPr>
          <w:b/>
          <w:i/>
          <w:iCs/>
          <w:spacing w:val="2"/>
          <w:sz w:val="28"/>
          <w:szCs w:val="28"/>
        </w:rPr>
        <w:t>Các sách</w:t>
      </w:r>
      <w:r w:rsidR="00432BA0" w:rsidRPr="009868F2">
        <w:rPr>
          <w:b/>
          <w:i/>
          <w:iCs/>
          <w:spacing w:val="2"/>
          <w:sz w:val="28"/>
          <w:szCs w:val="28"/>
        </w:rPr>
        <w:t>,</w:t>
      </w:r>
      <w:r w:rsidR="009D2373" w:rsidRPr="009868F2">
        <w:rPr>
          <w:b/>
          <w:i/>
          <w:iCs/>
          <w:spacing w:val="2"/>
          <w:sz w:val="28"/>
          <w:szCs w:val="28"/>
        </w:rPr>
        <w:t xml:space="preserve"> tài liệu của Đại hội đại</w:t>
      </w:r>
      <w:r w:rsidR="00017E4E" w:rsidRPr="009868F2">
        <w:rPr>
          <w:b/>
          <w:i/>
          <w:iCs/>
          <w:spacing w:val="2"/>
          <w:sz w:val="28"/>
          <w:szCs w:val="28"/>
        </w:rPr>
        <w:t xml:space="preserve"> biểu Đoàn TNCS Hồ Chí Minh Thành phố </w:t>
      </w:r>
      <w:r w:rsidR="009D2373" w:rsidRPr="009868F2">
        <w:rPr>
          <w:b/>
          <w:i/>
          <w:iCs/>
          <w:spacing w:val="2"/>
          <w:sz w:val="28"/>
          <w:szCs w:val="28"/>
        </w:rPr>
        <w:t>Hồ Chí Minh lần thứ XI, nhiệm kỳ 2022 - 2027:</w:t>
      </w:r>
    </w:p>
    <w:p w14:paraId="7342BFA1" w14:textId="3A39FF38" w:rsidR="009D2373" w:rsidRPr="000606A6" w:rsidRDefault="009D2373" w:rsidP="0085197B">
      <w:pPr>
        <w:spacing w:before="60" w:line="247" w:lineRule="auto"/>
        <w:ind w:firstLine="720"/>
        <w:jc w:val="both"/>
        <w:rPr>
          <w:sz w:val="28"/>
          <w:szCs w:val="28"/>
        </w:rPr>
      </w:pPr>
      <w:r w:rsidRPr="000606A6">
        <w:rPr>
          <w:sz w:val="28"/>
          <w:szCs w:val="28"/>
        </w:rPr>
        <w:t>+ Văn kiện Đại hội;</w:t>
      </w:r>
    </w:p>
    <w:p w14:paraId="119CD44B" w14:textId="77777777" w:rsidR="00337986" w:rsidRPr="000606A6" w:rsidRDefault="00337986" w:rsidP="0085197B">
      <w:pPr>
        <w:spacing w:before="60" w:line="247" w:lineRule="auto"/>
        <w:ind w:firstLine="720"/>
        <w:jc w:val="both"/>
        <w:rPr>
          <w:sz w:val="28"/>
          <w:szCs w:val="28"/>
        </w:rPr>
      </w:pPr>
      <w:r w:rsidRPr="000606A6">
        <w:rPr>
          <w:sz w:val="28"/>
          <w:szCs w:val="28"/>
        </w:rPr>
        <w:t>+ Tài liệu - Hỏi đáp Nghị quyết Đại hội;</w:t>
      </w:r>
    </w:p>
    <w:p w14:paraId="5E00CC93" w14:textId="709B5ABC" w:rsidR="009D2373" w:rsidRPr="000606A6" w:rsidRDefault="009D2373" w:rsidP="0085197B">
      <w:pPr>
        <w:spacing w:before="60" w:line="247" w:lineRule="auto"/>
        <w:ind w:firstLine="720"/>
        <w:jc w:val="both"/>
        <w:rPr>
          <w:sz w:val="28"/>
          <w:szCs w:val="28"/>
        </w:rPr>
      </w:pPr>
      <w:r w:rsidRPr="000606A6">
        <w:rPr>
          <w:sz w:val="28"/>
          <w:szCs w:val="28"/>
        </w:rPr>
        <w:t>+ Báo cáo đề tài khảo sát xã hội “Những nhân tố tác động đến sự tham gia tổ chức Đoàn - Hội của thanh niên Thành phố Hồ Chí Minh hiện nay”;</w:t>
      </w:r>
    </w:p>
    <w:p w14:paraId="256CEAF6" w14:textId="6EE4E255" w:rsidR="000C1762" w:rsidRPr="000606A6" w:rsidRDefault="000C1762" w:rsidP="0085197B">
      <w:pPr>
        <w:spacing w:before="60" w:line="247" w:lineRule="auto"/>
        <w:ind w:firstLine="720"/>
        <w:jc w:val="both"/>
        <w:rPr>
          <w:sz w:val="28"/>
          <w:szCs w:val="28"/>
        </w:rPr>
      </w:pPr>
      <w:r w:rsidRPr="000606A6">
        <w:rPr>
          <w:sz w:val="28"/>
          <w:szCs w:val="28"/>
        </w:rPr>
        <w:t>+ Mệnh lệnh từ trái tim - Tuổi trẻ Thành phố Hồ Chí Minh trong công tác phòng chống dịch COVID-19</w:t>
      </w:r>
      <w:r w:rsidR="00D33C9F" w:rsidRPr="000606A6">
        <w:rPr>
          <w:sz w:val="28"/>
          <w:szCs w:val="28"/>
        </w:rPr>
        <w:t>;</w:t>
      </w:r>
    </w:p>
    <w:p w14:paraId="5156EC36" w14:textId="56CC6183" w:rsidR="000C1762" w:rsidRPr="000606A6" w:rsidRDefault="009D2373" w:rsidP="0085197B">
      <w:pPr>
        <w:spacing w:before="60" w:line="247" w:lineRule="auto"/>
        <w:ind w:firstLine="720"/>
        <w:jc w:val="both"/>
        <w:rPr>
          <w:sz w:val="28"/>
          <w:szCs w:val="28"/>
        </w:rPr>
      </w:pPr>
      <w:r w:rsidRPr="000606A6">
        <w:rPr>
          <w:sz w:val="28"/>
          <w:szCs w:val="28"/>
        </w:rPr>
        <w:t>+ Hành trình của thanh xuâ</w:t>
      </w:r>
      <w:r w:rsidR="00DA1FE9" w:rsidRPr="000606A6">
        <w:rPr>
          <w:sz w:val="28"/>
          <w:szCs w:val="28"/>
        </w:rPr>
        <w:t>n</w:t>
      </w:r>
      <w:r w:rsidR="000C1762" w:rsidRPr="000606A6">
        <w:rPr>
          <w:sz w:val="28"/>
          <w:szCs w:val="28"/>
        </w:rPr>
        <w:t xml:space="preserve"> - Tuổi trẻ Thành phố </w:t>
      </w:r>
      <w:r w:rsidR="00BD21C5" w:rsidRPr="000606A6">
        <w:rPr>
          <w:sz w:val="28"/>
          <w:szCs w:val="28"/>
        </w:rPr>
        <w:t>Hồ Chí Minh</w:t>
      </w:r>
      <w:r w:rsidR="000C1762" w:rsidRPr="000606A6">
        <w:rPr>
          <w:sz w:val="28"/>
          <w:szCs w:val="28"/>
        </w:rPr>
        <w:t xml:space="preserve"> khát vọng, hành động và cống hiến nhiệm kỳ X (2017 - 2022);</w:t>
      </w:r>
    </w:p>
    <w:p w14:paraId="2E6F3FB0" w14:textId="33C3C1F5" w:rsidR="00337986" w:rsidRPr="000606A6" w:rsidRDefault="00337986" w:rsidP="0085197B">
      <w:pPr>
        <w:spacing w:before="60" w:line="247" w:lineRule="auto"/>
        <w:ind w:firstLine="720"/>
        <w:jc w:val="both"/>
        <w:rPr>
          <w:sz w:val="28"/>
          <w:szCs w:val="28"/>
        </w:rPr>
      </w:pPr>
      <w:r w:rsidRPr="000606A6">
        <w:rPr>
          <w:sz w:val="28"/>
          <w:szCs w:val="28"/>
        </w:rPr>
        <w:lastRenderedPageBreak/>
        <w:t xml:space="preserve">+ Phim tổng quan về các nội dung trọng tâm trong Nghị quyết Đại hội Đoàn toàn quốc lần thứ </w:t>
      </w:r>
      <w:r w:rsidR="0072550B" w:rsidRPr="000606A6">
        <w:rPr>
          <w:sz w:val="28"/>
          <w:szCs w:val="28"/>
        </w:rPr>
        <w:t>XII, Nghị quyết Đại hội Đoàn Thành phố</w:t>
      </w:r>
      <w:r w:rsidRPr="000606A6">
        <w:rPr>
          <w:sz w:val="28"/>
          <w:szCs w:val="28"/>
        </w:rPr>
        <w:t xml:space="preserve"> Hồ Chí Minh lần thứ XI, nhiệm kỳ 2022 - 2027;</w:t>
      </w:r>
    </w:p>
    <w:p w14:paraId="0ADA90D8" w14:textId="28E08290" w:rsidR="00337986" w:rsidRPr="000606A6" w:rsidRDefault="00337986" w:rsidP="0085197B">
      <w:pPr>
        <w:spacing w:before="60" w:line="247" w:lineRule="auto"/>
        <w:ind w:firstLine="720"/>
        <w:jc w:val="both"/>
        <w:rPr>
          <w:sz w:val="28"/>
          <w:szCs w:val="28"/>
        </w:rPr>
      </w:pPr>
      <w:r w:rsidRPr="000606A6">
        <w:rPr>
          <w:spacing w:val="-10"/>
          <w:sz w:val="28"/>
          <w:szCs w:val="28"/>
        </w:rPr>
        <w:t xml:space="preserve">+ </w:t>
      </w:r>
      <w:r w:rsidRPr="000606A6">
        <w:rPr>
          <w:sz w:val="28"/>
          <w:szCs w:val="28"/>
        </w:rPr>
        <w:t xml:space="preserve">Phim </w:t>
      </w:r>
      <w:r w:rsidR="00312205" w:rsidRPr="000606A6">
        <w:rPr>
          <w:sz w:val="28"/>
          <w:szCs w:val="28"/>
        </w:rPr>
        <w:t>về</w:t>
      </w:r>
      <w:r w:rsidRPr="000606A6">
        <w:rPr>
          <w:sz w:val="28"/>
          <w:szCs w:val="28"/>
        </w:rPr>
        <w:t xml:space="preserve"> Các nội dung trọng tâm</w:t>
      </w:r>
      <w:r w:rsidR="00312205" w:rsidRPr="000606A6">
        <w:rPr>
          <w:sz w:val="28"/>
          <w:szCs w:val="28"/>
        </w:rPr>
        <w:t xml:space="preserve"> trong bài phát biểu</w:t>
      </w:r>
      <w:r w:rsidRPr="000606A6">
        <w:rPr>
          <w:sz w:val="28"/>
          <w:szCs w:val="28"/>
        </w:rPr>
        <w:t xml:space="preserve"> của đồng chí Bí thư Thành ủy</w:t>
      </w:r>
      <w:r w:rsidR="00312205" w:rsidRPr="000606A6">
        <w:rPr>
          <w:sz w:val="28"/>
          <w:szCs w:val="28"/>
        </w:rPr>
        <w:t xml:space="preserve"> và đồng chí </w:t>
      </w:r>
      <w:r w:rsidRPr="000606A6">
        <w:rPr>
          <w:sz w:val="28"/>
          <w:szCs w:val="28"/>
        </w:rPr>
        <w:t>Bí thư thứ nhất Ban Chấp hành Trung ương Đoàn tại Đại hội Đoàn Thành phố</w:t>
      </w:r>
      <w:r w:rsidR="00312205" w:rsidRPr="000606A6">
        <w:rPr>
          <w:sz w:val="28"/>
          <w:szCs w:val="28"/>
        </w:rPr>
        <w:t xml:space="preserve"> l</w:t>
      </w:r>
      <w:r w:rsidR="00D33C9F" w:rsidRPr="000606A6">
        <w:rPr>
          <w:sz w:val="28"/>
          <w:szCs w:val="28"/>
        </w:rPr>
        <w:t>ần thứ XI, nhiệm kỳ 2022 - 2027;</w:t>
      </w:r>
    </w:p>
    <w:p w14:paraId="141DEA06" w14:textId="05AF59CE" w:rsidR="00BA696B" w:rsidRPr="009868F2" w:rsidRDefault="00DA1FE9" w:rsidP="0085197B">
      <w:pPr>
        <w:spacing w:before="60" w:line="247" w:lineRule="auto"/>
        <w:ind w:firstLine="720"/>
        <w:jc w:val="both"/>
        <w:rPr>
          <w:rStyle w:val="Hyperlink"/>
          <w:i/>
          <w:iCs/>
          <w:color w:val="auto"/>
          <w:spacing w:val="2"/>
          <w:sz w:val="28"/>
          <w:szCs w:val="28"/>
          <w:u w:val="none"/>
        </w:rPr>
      </w:pPr>
      <w:r w:rsidRPr="009868F2">
        <w:rPr>
          <w:spacing w:val="2"/>
          <w:sz w:val="28"/>
          <w:szCs w:val="28"/>
        </w:rPr>
        <w:t xml:space="preserve">- </w:t>
      </w:r>
      <w:r w:rsidR="00837FD5" w:rsidRPr="009868F2">
        <w:rPr>
          <w:spacing w:val="2"/>
          <w:sz w:val="28"/>
          <w:szCs w:val="28"/>
        </w:rPr>
        <w:t xml:space="preserve">Phim, </w:t>
      </w:r>
      <w:r w:rsidR="00543E05" w:rsidRPr="009868F2">
        <w:rPr>
          <w:spacing w:val="2"/>
          <w:sz w:val="28"/>
          <w:szCs w:val="28"/>
        </w:rPr>
        <w:t>c</w:t>
      </w:r>
      <w:r w:rsidRPr="009868F2">
        <w:rPr>
          <w:spacing w:val="2"/>
          <w:sz w:val="28"/>
          <w:szCs w:val="28"/>
        </w:rPr>
        <w:t xml:space="preserve">ác sản phẩm tuyên truyền đăng trên chương trình “Truyền hình </w:t>
      </w:r>
      <w:r w:rsidRPr="009868F2">
        <w:rPr>
          <w:spacing w:val="-4"/>
          <w:sz w:val="28"/>
          <w:szCs w:val="28"/>
        </w:rPr>
        <w:t xml:space="preserve">Thanh niên” </w:t>
      </w:r>
      <w:r w:rsidRPr="009868F2">
        <w:rPr>
          <w:i/>
          <w:iCs/>
          <w:spacing w:val="-4"/>
          <w:sz w:val="28"/>
          <w:szCs w:val="28"/>
        </w:rPr>
        <w:t>(</w:t>
      </w:r>
      <w:hyperlink r:id="rId10" w:history="1">
        <w:r w:rsidR="006070EA" w:rsidRPr="009868F2">
          <w:rPr>
            <w:rStyle w:val="Hyperlink"/>
            <w:i/>
            <w:iCs/>
            <w:color w:val="auto"/>
            <w:spacing w:val="-4"/>
            <w:sz w:val="28"/>
            <w:szCs w:val="28"/>
            <w:u w:val="none"/>
          </w:rPr>
          <w:t>www.youtube.com/@ththanhnien</w:t>
        </w:r>
      </w:hyperlink>
      <w:r w:rsidR="006070EA" w:rsidRPr="009868F2">
        <w:rPr>
          <w:i/>
          <w:iCs/>
          <w:spacing w:val="-4"/>
          <w:sz w:val="28"/>
          <w:szCs w:val="28"/>
        </w:rPr>
        <w:t xml:space="preserve">), </w:t>
      </w:r>
      <w:r w:rsidR="00BA696B" w:rsidRPr="009868F2">
        <w:rPr>
          <w:spacing w:val="-4"/>
          <w:sz w:val="28"/>
          <w:szCs w:val="28"/>
        </w:rPr>
        <w:t xml:space="preserve">Trang thông tin điện tử Thành Đoàn TP. Hồ Chí Minh </w:t>
      </w:r>
      <w:r w:rsidR="006070EA" w:rsidRPr="009868F2">
        <w:rPr>
          <w:rStyle w:val="Hyperlink"/>
          <w:i/>
          <w:iCs/>
          <w:color w:val="auto"/>
          <w:spacing w:val="-4"/>
          <w:sz w:val="28"/>
          <w:szCs w:val="28"/>
          <w:u w:val="none"/>
        </w:rPr>
        <w:t>(</w:t>
      </w:r>
      <w:hyperlink r:id="rId11" w:history="1">
        <w:r w:rsidR="006070EA" w:rsidRPr="009868F2">
          <w:rPr>
            <w:rStyle w:val="Hyperlink"/>
            <w:i/>
            <w:iCs/>
            <w:color w:val="auto"/>
            <w:spacing w:val="-4"/>
            <w:sz w:val="28"/>
            <w:szCs w:val="28"/>
            <w:u w:val="none"/>
          </w:rPr>
          <w:t>www.thanhdoan.hochiminhcity.gov.vn</w:t>
        </w:r>
      </w:hyperlink>
      <w:r w:rsidR="006070EA" w:rsidRPr="009868F2">
        <w:rPr>
          <w:rStyle w:val="Hyperlink"/>
          <w:i/>
          <w:iCs/>
          <w:color w:val="auto"/>
          <w:spacing w:val="-4"/>
          <w:sz w:val="28"/>
          <w:szCs w:val="28"/>
          <w:u w:val="none"/>
        </w:rPr>
        <w:t>),</w:t>
      </w:r>
      <w:r w:rsidR="006070EA" w:rsidRPr="009868F2">
        <w:rPr>
          <w:rFonts w:eastAsiaTheme="majorEastAsia"/>
          <w:spacing w:val="-4"/>
          <w:sz w:val="28"/>
          <w:szCs w:val="28"/>
        </w:rPr>
        <w:t xml:space="preserve"> Trang cộng đồng Thành Đoàn TP. Hồ Chí Minh </w:t>
      </w:r>
      <w:r w:rsidR="006070EA" w:rsidRPr="009868F2">
        <w:rPr>
          <w:rStyle w:val="Hyperlink"/>
          <w:i/>
          <w:iCs/>
          <w:color w:val="auto"/>
          <w:spacing w:val="-4"/>
          <w:sz w:val="28"/>
          <w:szCs w:val="28"/>
          <w:u w:val="none"/>
        </w:rPr>
        <w:t>(</w:t>
      </w:r>
      <w:hyperlink r:id="rId12" w:history="1">
        <w:r w:rsidR="006070EA" w:rsidRPr="009868F2">
          <w:rPr>
            <w:rStyle w:val="Hyperlink"/>
            <w:i/>
            <w:iCs/>
            <w:color w:val="auto"/>
            <w:spacing w:val="-4"/>
            <w:sz w:val="28"/>
            <w:szCs w:val="28"/>
            <w:u w:val="none"/>
          </w:rPr>
          <w:t>facebook.com/thanhdoanthanhphohochiminh</w:t>
        </w:r>
      </w:hyperlink>
      <w:r w:rsidR="006070EA" w:rsidRPr="009868F2">
        <w:rPr>
          <w:rStyle w:val="Hyperlink"/>
          <w:i/>
          <w:iCs/>
          <w:color w:val="auto"/>
          <w:spacing w:val="-4"/>
          <w:sz w:val="28"/>
          <w:szCs w:val="28"/>
          <w:u w:val="none"/>
        </w:rPr>
        <w:t>).</w:t>
      </w:r>
    </w:p>
    <w:p w14:paraId="139862B3" w14:textId="5D992FE3" w:rsidR="00DD086E" w:rsidRPr="000606A6" w:rsidRDefault="00DD086E" w:rsidP="0085197B">
      <w:pPr>
        <w:spacing w:before="60" w:line="247" w:lineRule="auto"/>
        <w:ind w:firstLine="720"/>
        <w:jc w:val="both"/>
        <w:rPr>
          <w:b/>
          <w:i/>
          <w:iCs/>
          <w:sz w:val="28"/>
          <w:szCs w:val="28"/>
        </w:rPr>
      </w:pPr>
      <w:r w:rsidRPr="000606A6">
        <w:rPr>
          <w:b/>
          <w:i/>
          <w:iCs/>
          <w:sz w:val="28"/>
          <w:szCs w:val="28"/>
        </w:rPr>
        <w:t>* Các trang tin điện tử:</w:t>
      </w:r>
    </w:p>
    <w:p w14:paraId="58DFEFEF" w14:textId="3FE33AD5" w:rsidR="001A217A" w:rsidRPr="009868F2" w:rsidRDefault="001A217A" w:rsidP="0085197B">
      <w:pPr>
        <w:spacing w:before="60" w:line="247" w:lineRule="auto"/>
        <w:ind w:firstLine="720"/>
        <w:jc w:val="both"/>
        <w:rPr>
          <w:i/>
          <w:spacing w:val="-2"/>
          <w:w w:val="80"/>
          <w:sz w:val="28"/>
          <w:szCs w:val="28"/>
        </w:rPr>
      </w:pPr>
      <w:r w:rsidRPr="009868F2">
        <w:rPr>
          <w:spacing w:val="-2"/>
          <w:sz w:val="28"/>
          <w:szCs w:val="28"/>
        </w:rPr>
        <w:t xml:space="preserve">- </w:t>
      </w:r>
      <w:r w:rsidR="00DD086E" w:rsidRPr="009868F2">
        <w:rPr>
          <w:spacing w:val="-2"/>
          <w:sz w:val="28"/>
          <w:szCs w:val="28"/>
        </w:rPr>
        <w:t>Giới thiệu chung c</w:t>
      </w:r>
      <w:r w:rsidRPr="009868F2">
        <w:rPr>
          <w:spacing w:val="-2"/>
          <w:sz w:val="28"/>
          <w:szCs w:val="28"/>
        </w:rPr>
        <w:t xml:space="preserve">ác bảo tàng không gian trực tuyến về cuộc đời, sự nghiệp của Bác Hồ: </w:t>
      </w:r>
      <w:r w:rsidRPr="009868F2">
        <w:rPr>
          <w:i/>
          <w:spacing w:val="-2"/>
          <w:w w:val="80"/>
          <w:sz w:val="28"/>
          <w:szCs w:val="28"/>
        </w:rPr>
        <w:t>http://thanhdoan.hochiminhcity.gov.vn/ThanhDoan/webtd/News/35805</w:t>
      </w:r>
      <w:r w:rsidR="007D18FA" w:rsidRPr="009868F2">
        <w:rPr>
          <w:i/>
          <w:spacing w:val="-2"/>
          <w:w w:val="80"/>
          <w:sz w:val="28"/>
          <w:szCs w:val="28"/>
        </w:rPr>
        <w:t>.</w:t>
      </w:r>
    </w:p>
    <w:p w14:paraId="7174A59E" w14:textId="030DDE6D" w:rsidR="007D18FA" w:rsidRPr="000606A6" w:rsidRDefault="007D18FA" w:rsidP="0085197B">
      <w:pPr>
        <w:spacing w:before="60" w:line="247" w:lineRule="auto"/>
        <w:ind w:firstLine="720"/>
        <w:jc w:val="both"/>
        <w:rPr>
          <w:sz w:val="28"/>
          <w:szCs w:val="28"/>
        </w:rPr>
      </w:pPr>
      <w:r w:rsidRPr="000606A6">
        <w:rPr>
          <w:sz w:val="28"/>
          <w:szCs w:val="28"/>
        </w:rPr>
        <w:t xml:space="preserve">- Bảo tàng Tuổi trẻ Việt Nam: </w:t>
      </w:r>
      <w:r w:rsidRPr="000606A6">
        <w:rPr>
          <w:i/>
          <w:spacing w:val="-4"/>
          <w:sz w:val="28"/>
          <w:szCs w:val="28"/>
        </w:rPr>
        <w:t>https://baotangtuoitre.vn/baotangso.</w:t>
      </w:r>
    </w:p>
    <w:p w14:paraId="20BFEBA2" w14:textId="0462118C" w:rsidR="00DD086E" w:rsidRPr="009868F2" w:rsidRDefault="00DD086E" w:rsidP="0085197B">
      <w:pPr>
        <w:spacing w:before="60" w:line="247" w:lineRule="auto"/>
        <w:ind w:firstLine="720"/>
        <w:jc w:val="both"/>
        <w:rPr>
          <w:i/>
          <w:spacing w:val="4"/>
          <w:sz w:val="28"/>
          <w:szCs w:val="28"/>
        </w:rPr>
      </w:pPr>
      <w:r w:rsidRPr="009868F2">
        <w:rPr>
          <w:spacing w:val="4"/>
          <w:sz w:val="28"/>
          <w:szCs w:val="28"/>
        </w:rPr>
        <w:t>- Phòng truyền thống trực tuyến Đoàn TNCS Hồ Chí Minh Thành phố Hồ Chí Minh: </w:t>
      </w:r>
      <w:hyperlink r:id="rId13" w:tgtFrame="_blank" w:history="1">
        <w:r w:rsidRPr="009868F2">
          <w:rPr>
            <w:i/>
            <w:spacing w:val="4"/>
            <w:sz w:val="28"/>
            <w:szCs w:val="28"/>
          </w:rPr>
          <w:t>https://phongtruyenthongdoantphcm.vn</w:t>
        </w:r>
      </w:hyperlink>
      <w:r w:rsidR="007D18FA" w:rsidRPr="009868F2">
        <w:rPr>
          <w:i/>
          <w:spacing w:val="4"/>
          <w:sz w:val="28"/>
          <w:szCs w:val="28"/>
        </w:rPr>
        <w:t>.</w:t>
      </w:r>
    </w:p>
    <w:p w14:paraId="74FEEF43" w14:textId="13E7F27D" w:rsidR="00DD086E" w:rsidRPr="000606A6" w:rsidRDefault="00DD086E" w:rsidP="0085197B">
      <w:pPr>
        <w:spacing w:before="60" w:line="247" w:lineRule="auto"/>
        <w:ind w:firstLine="720"/>
        <w:jc w:val="both"/>
        <w:rPr>
          <w:i/>
          <w:sz w:val="28"/>
          <w:szCs w:val="28"/>
        </w:rPr>
      </w:pPr>
      <w:r w:rsidRPr="000606A6">
        <w:rPr>
          <w:sz w:val="28"/>
          <w:szCs w:val="28"/>
        </w:rPr>
        <w:t xml:space="preserve">- Trang tin điện tử Hồ Chí Minh của Báo điện tử Đảng Cộng sản Việt Nam: </w:t>
      </w:r>
      <w:r w:rsidRPr="000606A6">
        <w:rPr>
          <w:i/>
          <w:sz w:val="28"/>
          <w:szCs w:val="28"/>
        </w:rPr>
        <w:t>https://hochiminh.vn/bao-tang-3d (có các bảo tàng, di tích lịch sử Quốc gia v</w:t>
      </w:r>
      <w:r w:rsidR="007D18FA" w:rsidRPr="000606A6">
        <w:rPr>
          <w:i/>
          <w:sz w:val="28"/>
          <w:szCs w:val="28"/>
        </w:rPr>
        <w:t>ề nơi ở và làm việc của Bác Hồ).</w:t>
      </w:r>
    </w:p>
    <w:p w14:paraId="0E806452" w14:textId="0A83A250" w:rsidR="00806388" w:rsidRPr="000606A6" w:rsidRDefault="00DD086E" w:rsidP="0085197B">
      <w:pPr>
        <w:spacing w:before="60" w:line="247" w:lineRule="auto"/>
        <w:ind w:firstLine="720"/>
        <w:jc w:val="both"/>
        <w:rPr>
          <w:i/>
          <w:sz w:val="28"/>
          <w:szCs w:val="28"/>
        </w:rPr>
      </w:pPr>
      <w:r w:rsidRPr="000606A6">
        <w:rPr>
          <w:sz w:val="28"/>
          <w:szCs w:val="28"/>
        </w:rPr>
        <w:t>- Trang thông tin đặc biệt về Chủ tịch Hồ Chí Minh của Báo Nhân dân:</w:t>
      </w:r>
      <w:r w:rsidRPr="000606A6">
        <w:rPr>
          <w:i/>
          <w:sz w:val="28"/>
          <w:szCs w:val="28"/>
        </w:rPr>
        <w:t xml:space="preserve"> https://hochiminh.nhandan.vn</w:t>
      </w:r>
      <w:r w:rsidR="007D18FA" w:rsidRPr="000606A6">
        <w:rPr>
          <w:i/>
          <w:sz w:val="28"/>
          <w:szCs w:val="28"/>
        </w:rPr>
        <w:t>.</w:t>
      </w:r>
    </w:p>
    <w:p w14:paraId="76CA5F8D" w14:textId="03D2A8F7" w:rsidR="00806388" w:rsidRPr="000606A6" w:rsidRDefault="00626263" w:rsidP="0085197B">
      <w:pPr>
        <w:spacing w:before="60" w:line="247" w:lineRule="auto"/>
        <w:ind w:firstLine="720"/>
        <w:jc w:val="both"/>
        <w:rPr>
          <w:b/>
          <w:i/>
          <w:iCs/>
          <w:sz w:val="28"/>
          <w:szCs w:val="28"/>
          <w:lang w:val="sv-SE"/>
        </w:rPr>
      </w:pPr>
      <w:r w:rsidRPr="000606A6">
        <w:rPr>
          <w:b/>
          <w:i/>
          <w:iCs/>
          <w:sz w:val="28"/>
          <w:szCs w:val="28"/>
          <w:lang w:val="sv-SE"/>
        </w:rPr>
        <w:t xml:space="preserve">* </w:t>
      </w:r>
      <w:r w:rsidR="00806388" w:rsidRPr="000606A6">
        <w:rPr>
          <w:b/>
          <w:i/>
          <w:iCs/>
          <w:sz w:val="28"/>
          <w:szCs w:val="28"/>
          <w:lang w:val="sv-SE"/>
        </w:rPr>
        <w:t>Tài liệu tham khảo khác:</w:t>
      </w:r>
    </w:p>
    <w:p w14:paraId="055D7395" w14:textId="4152C4CB" w:rsidR="00806388" w:rsidRPr="000606A6" w:rsidRDefault="00806388" w:rsidP="0085197B">
      <w:pPr>
        <w:spacing w:before="60" w:line="247" w:lineRule="auto"/>
        <w:ind w:firstLine="720"/>
        <w:jc w:val="both"/>
        <w:rPr>
          <w:sz w:val="28"/>
          <w:szCs w:val="28"/>
        </w:rPr>
      </w:pPr>
      <w:r w:rsidRPr="000606A6">
        <w:rPr>
          <w:sz w:val="28"/>
          <w:szCs w:val="28"/>
        </w:rPr>
        <w:t>- Nghị quyết số 31-NQ/TW của Bộ Chính trị về phương hướng, nhiệm vụ phát triển TP. Hồ Chí Minh đến năm 2030, tầm nhìn đến năm 2045.</w:t>
      </w:r>
    </w:p>
    <w:p w14:paraId="4BBDAF33" w14:textId="4DA54DD4" w:rsidR="001A217A" w:rsidRPr="000606A6" w:rsidRDefault="001A217A" w:rsidP="0085197B">
      <w:pPr>
        <w:spacing w:before="60" w:line="247" w:lineRule="auto"/>
        <w:ind w:firstLine="720"/>
        <w:jc w:val="both"/>
        <w:rPr>
          <w:sz w:val="28"/>
          <w:szCs w:val="28"/>
        </w:rPr>
      </w:pPr>
      <w:r w:rsidRPr="000606A6">
        <w:rPr>
          <w:sz w:val="28"/>
          <w:szCs w:val="28"/>
        </w:rPr>
        <w:t>- Kết luận số 01-KL/TW ngày 18/5/2021 của Bộ Chính trị về việc tiếp tục thực hiện Chỉ thị số 05-CT/TW của Bộ Chính trị về đẩy mạnh học tập và làm theo tư tưởng, đạo đức, phong cách Hồ Chí Minh</w:t>
      </w:r>
      <w:r w:rsidR="007D18FA" w:rsidRPr="000606A6">
        <w:rPr>
          <w:sz w:val="28"/>
          <w:szCs w:val="28"/>
        </w:rPr>
        <w:t>.</w:t>
      </w:r>
    </w:p>
    <w:p w14:paraId="1CECA7D4" w14:textId="495E6882" w:rsidR="007D18FA" w:rsidRPr="000606A6" w:rsidRDefault="007D18FA" w:rsidP="0085197B">
      <w:pPr>
        <w:spacing w:before="60" w:line="247" w:lineRule="auto"/>
        <w:ind w:firstLine="720"/>
        <w:jc w:val="both"/>
        <w:rPr>
          <w:sz w:val="28"/>
          <w:szCs w:val="28"/>
        </w:rPr>
      </w:pPr>
      <w:r w:rsidRPr="000606A6">
        <w:rPr>
          <w:sz w:val="28"/>
          <w:szCs w:val="28"/>
        </w:rPr>
        <w:t xml:space="preserve">- Chương trình số 05-CTr/TĐTN-VP ngày 15/02/2023 </w:t>
      </w:r>
      <w:r w:rsidR="00E7078C" w:rsidRPr="000606A6">
        <w:rPr>
          <w:sz w:val="28"/>
          <w:szCs w:val="28"/>
        </w:rPr>
        <w:t xml:space="preserve">của Ban Chấp hành Thành Đoàn Thành phố Hồ Chí Minh </w:t>
      </w:r>
      <w:r w:rsidRPr="000606A6">
        <w:rPr>
          <w:sz w:val="28"/>
          <w:szCs w:val="28"/>
        </w:rPr>
        <w:t>về công tác Đoàn và phong trào thanh thiếu nhi T</w:t>
      </w:r>
      <w:r w:rsidR="00E7078C" w:rsidRPr="000606A6">
        <w:rPr>
          <w:sz w:val="28"/>
          <w:szCs w:val="28"/>
        </w:rPr>
        <w:t>hành phố Hồ Chí Minh</w:t>
      </w:r>
      <w:r w:rsidRPr="000606A6">
        <w:rPr>
          <w:sz w:val="28"/>
          <w:szCs w:val="28"/>
        </w:rPr>
        <w:t xml:space="preserve"> năm 2023, chủ đề “Năm chuyển đổi số các hoạt động của Đoàn”. </w:t>
      </w:r>
    </w:p>
    <w:p w14:paraId="5D8983D4" w14:textId="2F63A6F0" w:rsidR="007D18FA" w:rsidRPr="000606A6" w:rsidRDefault="007D18FA" w:rsidP="0085197B">
      <w:pPr>
        <w:spacing w:before="60" w:line="247" w:lineRule="auto"/>
        <w:ind w:firstLine="720"/>
        <w:jc w:val="both"/>
        <w:rPr>
          <w:sz w:val="28"/>
          <w:szCs w:val="28"/>
        </w:rPr>
      </w:pPr>
      <w:r w:rsidRPr="000606A6">
        <w:rPr>
          <w:sz w:val="28"/>
          <w:szCs w:val="28"/>
        </w:rPr>
        <w:t xml:space="preserve">- Kế hoạch </w:t>
      </w:r>
      <w:r w:rsidR="001F2CE2" w:rsidRPr="000606A6">
        <w:rPr>
          <w:sz w:val="28"/>
          <w:szCs w:val="28"/>
        </w:rPr>
        <w:t xml:space="preserve">số </w:t>
      </w:r>
      <w:r w:rsidRPr="000606A6">
        <w:rPr>
          <w:sz w:val="28"/>
          <w:szCs w:val="28"/>
        </w:rPr>
        <w:t>39-KH/TĐTN-CNLĐ ngày 07/4/2023 của Ban Thường vụ Thành Đoàn Thành phố Hồ Chí Minh về thực hiện phong trào “3 trách nhiệm” trong đoàn viên, thanh niên, cán bộ, công chức, viên chức năm 2023.</w:t>
      </w:r>
    </w:p>
    <w:p w14:paraId="191CC053" w14:textId="62271DEE" w:rsidR="007D18FA" w:rsidRPr="000606A6" w:rsidRDefault="007D18FA" w:rsidP="0085197B">
      <w:pPr>
        <w:spacing w:before="60" w:line="247" w:lineRule="auto"/>
        <w:ind w:firstLine="720"/>
        <w:jc w:val="both"/>
        <w:rPr>
          <w:spacing w:val="-4"/>
          <w:sz w:val="28"/>
          <w:szCs w:val="28"/>
        </w:rPr>
      </w:pPr>
      <w:r w:rsidRPr="000606A6">
        <w:rPr>
          <w:spacing w:val="-4"/>
          <w:sz w:val="28"/>
          <w:szCs w:val="28"/>
        </w:rPr>
        <w:t xml:space="preserve">- Kế hoạch </w:t>
      </w:r>
      <w:r w:rsidR="001F2CE2" w:rsidRPr="000606A6">
        <w:rPr>
          <w:spacing w:val="-4"/>
          <w:sz w:val="28"/>
          <w:szCs w:val="28"/>
        </w:rPr>
        <w:t xml:space="preserve">số </w:t>
      </w:r>
      <w:r w:rsidRPr="000606A6">
        <w:rPr>
          <w:spacing w:val="-4"/>
          <w:sz w:val="28"/>
          <w:szCs w:val="28"/>
        </w:rPr>
        <w:t>48-KH/TĐTN-BCNLĐ ngày 27/4/2023 của Ban Thường vụ Thành Đoàn Thành phố Hồ Chí Minh tổ chức đợt thi đua cao điểm “Tuổi trẻ Thành phố Bác năng động, sáng tạo, dám nghĩ, biết làm góp phần thực hiện thắng lợi nhiệm vụ phát triển kinh tế - xã hội T</w:t>
      </w:r>
      <w:r w:rsidR="00CE3D1F" w:rsidRPr="000606A6">
        <w:rPr>
          <w:spacing w:val="-4"/>
          <w:sz w:val="28"/>
          <w:szCs w:val="28"/>
        </w:rPr>
        <w:t>hành phố Hồ Chí Minh</w:t>
      </w:r>
      <w:r w:rsidRPr="000606A6">
        <w:rPr>
          <w:spacing w:val="-4"/>
          <w:sz w:val="28"/>
          <w:szCs w:val="28"/>
        </w:rPr>
        <w:t xml:space="preserve"> năm 2023”.</w:t>
      </w:r>
    </w:p>
    <w:p w14:paraId="7B8E4DB1" w14:textId="11B41B04" w:rsidR="001F673F" w:rsidRPr="000606A6" w:rsidRDefault="00B27D88" w:rsidP="0085197B">
      <w:pPr>
        <w:spacing w:before="60" w:line="247" w:lineRule="auto"/>
        <w:ind w:firstLine="720"/>
        <w:jc w:val="center"/>
        <w:rPr>
          <w:spacing w:val="-4"/>
          <w:sz w:val="28"/>
          <w:szCs w:val="28"/>
        </w:rPr>
      </w:pPr>
      <w:r w:rsidRPr="000606A6">
        <w:rPr>
          <w:noProof/>
          <w:sz w:val="28"/>
          <w:szCs w:val="28"/>
        </w:rPr>
        <w:drawing>
          <wp:anchor distT="0" distB="0" distL="114300" distR="114300" simplePos="0" relativeHeight="251658240" behindDoc="0" locked="0" layoutInCell="1" allowOverlap="1" wp14:anchorId="4D2F14A8" wp14:editId="5AED77E7">
            <wp:simplePos x="0" y="0"/>
            <wp:positionH relativeFrom="column">
              <wp:posOffset>4731385</wp:posOffset>
            </wp:positionH>
            <wp:positionV relativeFrom="paragraph">
              <wp:posOffset>-140335</wp:posOffset>
            </wp:positionV>
            <wp:extent cx="850900" cy="850900"/>
            <wp:effectExtent l="0" t="0" r="6350" b="6350"/>
            <wp:wrapSquare wrapText="bothSides"/>
            <wp:docPr id="13114945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0900" cy="850900"/>
                    </a:xfrm>
                    <a:prstGeom prst="rect">
                      <a:avLst/>
                    </a:prstGeom>
                    <a:noFill/>
                    <a:ln>
                      <a:noFill/>
                    </a:ln>
                  </pic:spPr>
                </pic:pic>
              </a:graphicData>
            </a:graphic>
          </wp:anchor>
        </w:drawing>
      </w:r>
    </w:p>
    <w:p w14:paraId="67F10D1D" w14:textId="77777777" w:rsidR="00B27D88" w:rsidRDefault="00B27D88" w:rsidP="0085197B">
      <w:pPr>
        <w:spacing w:before="60" w:line="247" w:lineRule="auto"/>
        <w:ind w:firstLine="720"/>
        <w:jc w:val="both"/>
        <w:rPr>
          <w:b/>
          <w:sz w:val="28"/>
          <w:szCs w:val="28"/>
        </w:rPr>
      </w:pPr>
    </w:p>
    <w:p w14:paraId="42F0A426" w14:textId="101A5FE0" w:rsidR="00E93AB2" w:rsidRPr="000606A6" w:rsidRDefault="00D60FE8" w:rsidP="0085197B">
      <w:pPr>
        <w:spacing w:before="60" w:line="247" w:lineRule="auto"/>
        <w:ind w:firstLine="720"/>
        <w:jc w:val="both"/>
        <w:rPr>
          <w:b/>
          <w:sz w:val="28"/>
          <w:szCs w:val="28"/>
        </w:rPr>
      </w:pPr>
      <w:r w:rsidRPr="000606A6">
        <w:rPr>
          <w:b/>
          <w:sz w:val="28"/>
          <w:szCs w:val="28"/>
        </w:rPr>
        <w:lastRenderedPageBreak/>
        <w:t>IV</w:t>
      </w:r>
      <w:r w:rsidR="00CC7E2E" w:rsidRPr="000606A6">
        <w:rPr>
          <w:b/>
          <w:sz w:val="28"/>
          <w:szCs w:val="28"/>
        </w:rPr>
        <w:t>. TỔ CHỨC THỰC HIỆN:</w:t>
      </w:r>
    </w:p>
    <w:p w14:paraId="04E17793" w14:textId="480FFC74" w:rsidR="006C618D" w:rsidRPr="000606A6" w:rsidRDefault="003804B7" w:rsidP="0085197B">
      <w:pPr>
        <w:spacing w:before="60" w:line="247" w:lineRule="auto"/>
        <w:ind w:firstLine="720"/>
        <w:jc w:val="both"/>
        <w:rPr>
          <w:b/>
          <w:spacing w:val="-6"/>
          <w:sz w:val="28"/>
          <w:szCs w:val="28"/>
        </w:rPr>
      </w:pPr>
      <w:r w:rsidRPr="000606A6">
        <w:rPr>
          <w:b/>
          <w:spacing w:val="-6"/>
          <w:sz w:val="28"/>
          <w:szCs w:val="28"/>
        </w:rPr>
        <w:t>1.</w:t>
      </w:r>
      <w:r w:rsidR="006C618D" w:rsidRPr="000606A6">
        <w:rPr>
          <w:b/>
          <w:spacing w:val="-6"/>
          <w:sz w:val="28"/>
          <w:szCs w:val="28"/>
        </w:rPr>
        <w:t xml:space="preserve"> </w:t>
      </w:r>
      <w:r w:rsidR="009868F2">
        <w:rPr>
          <w:b/>
          <w:spacing w:val="-6"/>
          <w:sz w:val="28"/>
          <w:szCs w:val="28"/>
        </w:rPr>
        <w:t>Văn phòng Đoàn Khối:</w:t>
      </w:r>
    </w:p>
    <w:p w14:paraId="7828C80B" w14:textId="452AC2C5" w:rsidR="0091536D" w:rsidRPr="0091536D" w:rsidRDefault="0091536D" w:rsidP="0085197B">
      <w:pPr>
        <w:spacing w:before="60" w:line="247" w:lineRule="auto"/>
        <w:ind w:firstLine="720"/>
        <w:jc w:val="both"/>
        <w:rPr>
          <w:sz w:val="28"/>
          <w:szCs w:val="28"/>
        </w:rPr>
      </w:pPr>
      <w:r w:rsidRPr="0091536D">
        <w:rPr>
          <w:sz w:val="28"/>
          <w:szCs w:val="28"/>
        </w:rPr>
        <w:t xml:space="preserve">- </w:t>
      </w:r>
      <w:r>
        <w:rPr>
          <w:sz w:val="28"/>
          <w:szCs w:val="28"/>
        </w:rPr>
        <w:t>Xây dựng và triển khai hướng dẫn đến các cơ sở Đoàn trực thuộc.</w:t>
      </w:r>
    </w:p>
    <w:p w14:paraId="4F8F4BA6" w14:textId="77777777" w:rsidR="0091536D" w:rsidRPr="0091536D" w:rsidRDefault="0091536D" w:rsidP="0085197B">
      <w:pPr>
        <w:spacing w:before="60" w:line="247" w:lineRule="auto"/>
        <w:ind w:firstLine="720"/>
        <w:jc w:val="both"/>
        <w:rPr>
          <w:sz w:val="28"/>
          <w:szCs w:val="28"/>
        </w:rPr>
      </w:pPr>
      <w:r w:rsidRPr="0091536D">
        <w:rPr>
          <w:sz w:val="28"/>
          <w:szCs w:val="28"/>
        </w:rPr>
        <w:t>- Phân công cán bộ Cơ quan chuyên trách Đoàn Khối phụ trách các Cụm hoạt động tham dự các buổi sinh hoạt chi đoàn chủ điểm.</w:t>
      </w:r>
    </w:p>
    <w:p w14:paraId="4BCA6981" w14:textId="77777777" w:rsidR="0091536D" w:rsidRDefault="0091536D" w:rsidP="0085197B">
      <w:pPr>
        <w:spacing w:before="60" w:line="247" w:lineRule="auto"/>
        <w:ind w:firstLine="720"/>
        <w:jc w:val="both"/>
        <w:rPr>
          <w:sz w:val="28"/>
          <w:szCs w:val="28"/>
        </w:rPr>
      </w:pPr>
      <w:r w:rsidRPr="0091536D">
        <w:rPr>
          <w:sz w:val="28"/>
          <w:szCs w:val="28"/>
        </w:rPr>
        <w:t>- Ghi nhận, tuyên dương các cơ sở Đoàn tổ chức tốt, hiệu quả sinh hoạt chi đoàn chủ điểm; Kịp thời hỗ trợ các đơn vị gặp khó khăn trong quá trình tổ chức sinh hoạt chi đoàn chủ điểm.</w:t>
      </w:r>
    </w:p>
    <w:p w14:paraId="159B7EBE" w14:textId="77777777" w:rsidR="0091536D" w:rsidRPr="0091536D" w:rsidRDefault="0091536D" w:rsidP="0085197B">
      <w:pPr>
        <w:spacing w:before="60" w:line="247" w:lineRule="auto"/>
        <w:ind w:firstLine="720"/>
        <w:jc w:val="both"/>
        <w:rPr>
          <w:b/>
          <w:spacing w:val="-6"/>
          <w:sz w:val="28"/>
          <w:szCs w:val="28"/>
        </w:rPr>
      </w:pPr>
      <w:r w:rsidRPr="0091536D">
        <w:rPr>
          <w:b/>
          <w:spacing w:val="-6"/>
          <w:sz w:val="28"/>
          <w:szCs w:val="28"/>
        </w:rPr>
        <w:t>2. Các cơ sở Đoàn:</w:t>
      </w:r>
    </w:p>
    <w:p w14:paraId="0959FD98" w14:textId="3966B63F" w:rsidR="0091536D" w:rsidRPr="0091536D" w:rsidRDefault="0091536D" w:rsidP="0085197B">
      <w:pPr>
        <w:spacing w:before="60" w:line="247" w:lineRule="auto"/>
        <w:ind w:firstLine="720"/>
        <w:jc w:val="both"/>
        <w:rPr>
          <w:sz w:val="28"/>
          <w:szCs w:val="28"/>
        </w:rPr>
      </w:pPr>
      <w:r w:rsidRPr="0091536D">
        <w:rPr>
          <w:sz w:val="28"/>
          <w:szCs w:val="28"/>
        </w:rPr>
        <w:t xml:space="preserve">- Các Đoàn cơ sở định hướng, hướng dẫn và chỉ đạo các chi đoàn thực </w:t>
      </w:r>
      <w:r w:rsidRPr="0091536D">
        <w:rPr>
          <w:sz w:val="28"/>
          <w:szCs w:val="28"/>
        </w:rPr>
        <w:t>hiện tốt đợt sinh hoạt</w:t>
      </w:r>
      <w:r w:rsidRPr="0091536D">
        <w:rPr>
          <w:sz w:val="28"/>
          <w:szCs w:val="28"/>
        </w:rPr>
        <w:t>. Phân công các đồng chí Ủy viên Ban Chấp hành kiểm tra, đôn đốc, tham dự các buổi sinh hoạt chi đoàn chủ điểm của các Chi đoàn trực thuộc.</w:t>
      </w:r>
    </w:p>
    <w:p w14:paraId="5C625708" w14:textId="49BD6B8D" w:rsidR="0091536D" w:rsidRPr="0091536D" w:rsidRDefault="0091536D" w:rsidP="0085197B">
      <w:pPr>
        <w:spacing w:before="60" w:line="247" w:lineRule="auto"/>
        <w:ind w:firstLine="720"/>
        <w:jc w:val="both"/>
        <w:rPr>
          <w:sz w:val="28"/>
          <w:szCs w:val="28"/>
        </w:rPr>
      </w:pPr>
      <w:r w:rsidRPr="0091536D">
        <w:rPr>
          <w:sz w:val="28"/>
          <w:szCs w:val="28"/>
        </w:rPr>
        <w:t>- Khuyến khích các cơ sở Đoàn phát huy cơ chế phối hợp, liên tịch với các đoàn thể tại cơ quan, đơn vị; phối hợp các cơ sở Đoàn khác trong hoặc ngoài</w:t>
      </w:r>
      <w:r>
        <w:rPr>
          <w:sz w:val="28"/>
          <w:szCs w:val="28"/>
        </w:rPr>
        <w:t xml:space="preserve"> Khối để tổ chức sinh hoạt</w:t>
      </w:r>
      <w:r w:rsidRPr="0091536D">
        <w:rPr>
          <w:sz w:val="28"/>
          <w:szCs w:val="28"/>
        </w:rPr>
        <w:t>.</w:t>
      </w:r>
    </w:p>
    <w:p w14:paraId="58514BCF" w14:textId="02D3D75E" w:rsidR="0091536D" w:rsidRPr="0091536D" w:rsidRDefault="0091536D" w:rsidP="0085197B">
      <w:pPr>
        <w:spacing w:before="60" w:line="247" w:lineRule="auto"/>
        <w:ind w:firstLine="720"/>
        <w:jc w:val="both"/>
        <w:rPr>
          <w:sz w:val="28"/>
          <w:szCs w:val="28"/>
        </w:rPr>
      </w:pPr>
      <w:r w:rsidRPr="0091536D">
        <w:rPr>
          <w:sz w:val="28"/>
          <w:szCs w:val="28"/>
        </w:rPr>
        <w:t>- Tổng hợp hình ảnh sinh hoạt và giới thiệu, tuyên truyền trên Trang cộng đồng của cơ quan, đơn vị; lưu trữ để phục vụ cho công tác kiểm tra, đánh giá công tác Đoàn và phong trào thanh niên năm 2023.</w:t>
      </w:r>
    </w:p>
    <w:p w14:paraId="4AB6C647" w14:textId="3DE0403F" w:rsidR="000606A6" w:rsidRPr="0091536D" w:rsidRDefault="0091536D" w:rsidP="0085197B">
      <w:pPr>
        <w:spacing w:before="60" w:line="247" w:lineRule="auto"/>
        <w:ind w:firstLine="720"/>
        <w:jc w:val="both"/>
        <w:rPr>
          <w:sz w:val="28"/>
          <w:szCs w:val="28"/>
          <w:lang w:val="sv-SE"/>
        </w:rPr>
      </w:pPr>
      <w:r w:rsidRPr="0091536D">
        <w:rPr>
          <w:sz w:val="28"/>
          <w:szCs w:val="28"/>
          <w:lang w:val="sv-SE"/>
        </w:rPr>
        <w:t>Ban Thường vụ Đoàn Khối đề nghị các cơ sở Đoàn triển khai tổ chức đợt sinh hoạt nghiêm túc, hiệu quả.</w:t>
      </w:r>
    </w:p>
    <w:p w14:paraId="6E4DE893" w14:textId="77777777" w:rsidR="0091536D" w:rsidRPr="000606A6" w:rsidRDefault="0091536D" w:rsidP="007B7663">
      <w:pPr>
        <w:spacing w:before="100" w:line="247" w:lineRule="auto"/>
        <w:ind w:firstLine="720"/>
        <w:jc w:val="both"/>
        <w:rPr>
          <w:spacing w:val="-4"/>
          <w:sz w:val="28"/>
          <w:szCs w:val="28"/>
          <w:lang w:val="sv-SE"/>
        </w:rPr>
      </w:pPr>
    </w:p>
    <w:tbl>
      <w:tblPr>
        <w:tblW w:w="9355" w:type="dxa"/>
        <w:tblLook w:val="04A0" w:firstRow="1" w:lastRow="0" w:firstColumn="1" w:lastColumn="0" w:noHBand="0" w:noVBand="1"/>
      </w:tblPr>
      <w:tblGrid>
        <w:gridCol w:w="4315"/>
        <w:gridCol w:w="5040"/>
      </w:tblGrid>
      <w:tr w:rsidR="00C93637" w:rsidRPr="001F673F" w14:paraId="23B1DAA2" w14:textId="77777777" w:rsidTr="000606A6">
        <w:tc>
          <w:tcPr>
            <w:tcW w:w="4315" w:type="dxa"/>
            <w:shd w:val="clear" w:color="auto" w:fill="auto"/>
          </w:tcPr>
          <w:p w14:paraId="3F3D5015" w14:textId="491612F2" w:rsidR="00E93AB2" w:rsidRPr="000606A6" w:rsidRDefault="000606A6" w:rsidP="00626263">
            <w:pPr>
              <w:jc w:val="both"/>
              <w:rPr>
                <w:b/>
                <w:i/>
                <w:sz w:val="26"/>
                <w:szCs w:val="28"/>
              </w:rPr>
            </w:pPr>
            <w:r w:rsidRPr="000606A6">
              <w:rPr>
                <w:b/>
                <w:i/>
                <w:sz w:val="26"/>
                <w:szCs w:val="28"/>
              </w:rPr>
              <w:t>Nơi nhận:</w:t>
            </w:r>
          </w:p>
          <w:p w14:paraId="732DB122" w14:textId="77777777" w:rsidR="000606A6" w:rsidRDefault="000606A6" w:rsidP="00626263">
            <w:pPr>
              <w:jc w:val="both"/>
              <w:rPr>
                <w:sz w:val="22"/>
                <w:szCs w:val="28"/>
              </w:rPr>
            </w:pPr>
            <w:r w:rsidRPr="000606A6">
              <w:rPr>
                <w:sz w:val="22"/>
                <w:szCs w:val="28"/>
              </w:rPr>
              <w:t xml:space="preserve">- Thành Đoàn: Đ/c Thường trực phụ trách, </w:t>
            </w:r>
          </w:p>
          <w:p w14:paraId="1AE38825" w14:textId="3AF14808" w:rsidR="000606A6" w:rsidRPr="000606A6" w:rsidRDefault="000606A6" w:rsidP="00626263">
            <w:pPr>
              <w:jc w:val="both"/>
              <w:rPr>
                <w:sz w:val="22"/>
                <w:szCs w:val="28"/>
              </w:rPr>
            </w:pPr>
            <w:r w:rsidRPr="000606A6">
              <w:rPr>
                <w:sz w:val="22"/>
                <w:szCs w:val="28"/>
              </w:rPr>
              <w:t>Ban TG.ĐN, Ban CNLĐ;</w:t>
            </w:r>
          </w:p>
          <w:p w14:paraId="25EAA5B8" w14:textId="1C3E91AA" w:rsidR="000606A6" w:rsidRPr="000606A6" w:rsidRDefault="000606A6" w:rsidP="00626263">
            <w:pPr>
              <w:jc w:val="both"/>
              <w:rPr>
                <w:sz w:val="22"/>
                <w:szCs w:val="28"/>
              </w:rPr>
            </w:pPr>
            <w:r w:rsidRPr="000606A6">
              <w:rPr>
                <w:sz w:val="22"/>
                <w:szCs w:val="28"/>
              </w:rPr>
              <w:t>- Đảng ủy Khối: Thường trực, Ban Tuyên giáo, Ban Dân vận;</w:t>
            </w:r>
          </w:p>
          <w:p w14:paraId="143B7C23" w14:textId="77777777" w:rsidR="000606A6" w:rsidRPr="000606A6" w:rsidRDefault="000606A6" w:rsidP="00626263">
            <w:pPr>
              <w:jc w:val="both"/>
              <w:rPr>
                <w:sz w:val="22"/>
                <w:szCs w:val="28"/>
              </w:rPr>
            </w:pPr>
            <w:r w:rsidRPr="000606A6">
              <w:rPr>
                <w:sz w:val="22"/>
                <w:szCs w:val="28"/>
              </w:rPr>
              <w:t>- Các cơ sở Đoàn;</w:t>
            </w:r>
          </w:p>
          <w:p w14:paraId="4604A4E5" w14:textId="6EE1ABA6" w:rsidR="000606A6" w:rsidRPr="001F673F" w:rsidRDefault="000606A6" w:rsidP="00626263">
            <w:pPr>
              <w:jc w:val="both"/>
              <w:rPr>
                <w:sz w:val="28"/>
                <w:szCs w:val="28"/>
              </w:rPr>
            </w:pPr>
            <w:r w:rsidRPr="000606A6">
              <w:rPr>
                <w:sz w:val="22"/>
                <w:szCs w:val="28"/>
              </w:rPr>
              <w:t>- Lưu: VP.</w:t>
            </w:r>
          </w:p>
        </w:tc>
        <w:tc>
          <w:tcPr>
            <w:tcW w:w="5040" w:type="dxa"/>
            <w:shd w:val="clear" w:color="auto" w:fill="auto"/>
          </w:tcPr>
          <w:p w14:paraId="3B36AC4D" w14:textId="7EAF09D2" w:rsidR="00E93AB2" w:rsidRPr="001F673F" w:rsidRDefault="00CC7E2E" w:rsidP="00626263">
            <w:pPr>
              <w:jc w:val="center"/>
              <w:rPr>
                <w:b/>
                <w:sz w:val="28"/>
                <w:szCs w:val="28"/>
              </w:rPr>
            </w:pPr>
            <w:r w:rsidRPr="001F673F">
              <w:rPr>
                <w:b/>
                <w:sz w:val="28"/>
                <w:szCs w:val="28"/>
              </w:rPr>
              <w:t>T</w:t>
            </w:r>
            <w:r w:rsidR="000606A6">
              <w:rPr>
                <w:b/>
                <w:sz w:val="28"/>
                <w:szCs w:val="28"/>
              </w:rPr>
              <w:t>M</w:t>
            </w:r>
            <w:r w:rsidRPr="001F673F">
              <w:rPr>
                <w:b/>
                <w:sz w:val="28"/>
                <w:szCs w:val="28"/>
              </w:rPr>
              <w:t xml:space="preserve">. BAN THƯỜNG VỤ </w:t>
            </w:r>
            <w:r w:rsidR="000606A6">
              <w:rPr>
                <w:b/>
                <w:sz w:val="28"/>
                <w:szCs w:val="28"/>
              </w:rPr>
              <w:t>ĐOÀN KHỐI</w:t>
            </w:r>
          </w:p>
          <w:p w14:paraId="33395315" w14:textId="7A2AB389" w:rsidR="00DE586A" w:rsidRPr="001F673F" w:rsidRDefault="000606A6" w:rsidP="00626263">
            <w:pPr>
              <w:jc w:val="center"/>
              <w:rPr>
                <w:sz w:val="28"/>
                <w:szCs w:val="28"/>
              </w:rPr>
            </w:pPr>
            <w:r>
              <w:rPr>
                <w:sz w:val="28"/>
                <w:szCs w:val="28"/>
              </w:rPr>
              <w:t>PHÓ BÍ THƯ</w:t>
            </w:r>
          </w:p>
          <w:p w14:paraId="5E8EE410" w14:textId="77C25C61" w:rsidR="00643804" w:rsidRPr="001F673F" w:rsidRDefault="00643804" w:rsidP="00626263">
            <w:pPr>
              <w:ind w:hanging="279"/>
              <w:jc w:val="center"/>
              <w:rPr>
                <w:i/>
                <w:iCs/>
                <w:sz w:val="28"/>
                <w:szCs w:val="28"/>
              </w:rPr>
            </w:pPr>
          </w:p>
          <w:p w14:paraId="2AD029FB" w14:textId="7BA84F6B" w:rsidR="00643804" w:rsidRPr="001F673F" w:rsidRDefault="00643804" w:rsidP="00626263">
            <w:pPr>
              <w:rPr>
                <w:sz w:val="28"/>
                <w:szCs w:val="28"/>
              </w:rPr>
            </w:pPr>
          </w:p>
          <w:p w14:paraId="11EB5C63" w14:textId="77777777" w:rsidR="00AB5C3B" w:rsidRPr="001F673F" w:rsidRDefault="00AB5C3B" w:rsidP="00626263">
            <w:pPr>
              <w:rPr>
                <w:sz w:val="28"/>
                <w:szCs w:val="28"/>
              </w:rPr>
            </w:pPr>
          </w:p>
          <w:p w14:paraId="02FBC67E" w14:textId="77777777" w:rsidR="00FC60DE" w:rsidRPr="001F673F" w:rsidRDefault="00FC60DE" w:rsidP="00626263">
            <w:pPr>
              <w:rPr>
                <w:sz w:val="28"/>
                <w:szCs w:val="28"/>
              </w:rPr>
            </w:pPr>
          </w:p>
          <w:p w14:paraId="5C468969" w14:textId="77E5629A" w:rsidR="00643804" w:rsidRPr="001F673F" w:rsidRDefault="00643804" w:rsidP="00626263">
            <w:pPr>
              <w:jc w:val="center"/>
              <w:rPr>
                <w:sz w:val="28"/>
                <w:szCs w:val="28"/>
              </w:rPr>
            </w:pPr>
          </w:p>
          <w:p w14:paraId="55AE885A" w14:textId="522742DF" w:rsidR="00E93AB2" w:rsidRPr="001F673F" w:rsidRDefault="000606A6" w:rsidP="000606A6">
            <w:pPr>
              <w:jc w:val="center"/>
              <w:rPr>
                <w:b/>
                <w:sz w:val="28"/>
                <w:szCs w:val="28"/>
              </w:rPr>
            </w:pPr>
            <w:r>
              <w:rPr>
                <w:b/>
                <w:sz w:val="28"/>
                <w:szCs w:val="28"/>
              </w:rPr>
              <w:t>Trần Anh Tiến</w:t>
            </w:r>
          </w:p>
        </w:tc>
      </w:tr>
    </w:tbl>
    <w:p w14:paraId="2805C026" w14:textId="7FA949B1" w:rsidR="002169BB" w:rsidRPr="001F673F" w:rsidRDefault="002169BB" w:rsidP="0091536D">
      <w:bookmarkStart w:id="1" w:name="_GoBack"/>
      <w:bookmarkEnd w:id="0"/>
      <w:bookmarkEnd w:id="1"/>
    </w:p>
    <w:sectPr w:rsidR="002169BB" w:rsidRPr="001F673F" w:rsidSect="00904FBF">
      <w:headerReference w:type="even" r:id="rId15"/>
      <w:headerReference w:type="default" r:id="rId16"/>
      <w:footerReference w:type="even" r:id="rId17"/>
      <w:footerReference w:type="default" r:id="rId18"/>
      <w:footnotePr>
        <w:numFmt w:val="chicago"/>
      </w:footnotePr>
      <w:pgSz w:w="11909" w:h="16834" w:code="9"/>
      <w:pgMar w:top="1134" w:right="1134" w:bottom="1134" w:left="1701" w:header="288"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76A58" w14:textId="77777777" w:rsidR="00744744" w:rsidRDefault="00744744">
      <w:r>
        <w:separator/>
      </w:r>
    </w:p>
  </w:endnote>
  <w:endnote w:type="continuationSeparator" w:id="0">
    <w:p w14:paraId="2BDE71CF" w14:textId="77777777" w:rsidR="00744744" w:rsidRDefault="00744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36993" w14:textId="77777777" w:rsidR="00E93AB2" w:rsidRDefault="00CC7E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05DA09" w14:textId="77777777" w:rsidR="00E93AB2" w:rsidRDefault="00E93A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52E11" w14:textId="77777777" w:rsidR="00E93AB2" w:rsidRDefault="00E93AB2">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33EB4" w14:textId="77777777" w:rsidR="00744744" w:rsidRDefault="00744744">
      <w:r>
        <w:separator/>
      </w:r>
    </w:p>
  </w:footnote>
  <w:footnote w:type="continuationSeparator" w:id="0">
    <w:p w14:paraId="60EC988B" w14:textId="77777777" w:rsidR="00744744" w:rsidRDefault="00744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38CEA" w14:textId="2E15ED79" w:rsidR="00E93AB2" w:rsidRDefault="00CC7E2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500F">
      <w:rPr>
        <w:rStyle w:val="PageNumber"/>
        <w:noProof/>
      </w:rPr>
      <w:t>2</w:t>
    </w:r>
    <w:r>
      <w:rPr>
        <w:rStyle w:val="PageNumber"/>
      </w:rPr>
      <w:fldChar w:fldCharType="end"/>
    </w:r>
  </w:p>
  <w:p w14:paraId="7881C678" w14:textId="77777777" w:rsidR="00E93AB2" w:rsidRDefault="00E93A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ED0E0" w14:textId="77777777" w:rsidR="00E93AB2" w:rsidRDefault="00E93AB2">
    <w:pPr>
      <w:pStyle w:val="Header"/>
      <w:jc w:val="center"/>
      <w:rPr>
        <w:sz w:val="28"/>
        <w:lang w:val="en-US"/>
      </w:rPr>
    </w:pPr>
  </w:p>
  <w:p w14:paraId="146FF4B3" w14:textId="2C71C658" w:rsidR="00E93AB2" w:rsidRPr="00240211" w:rsidRDefault="00CC7E2E">
    <w:pPr>
      <w:pStyle w:val="Header"/>
      <w:jc w:val="center"/>
      <w:rPr>
        <w:lang w:val="en-US"/>
      </w:rPr>
    </w:pPr>
    <w:r w:rsidRPr="00240211">
      <w:fldChar w:fldCharType="begin"/>
    </w:r>
    <w:r w:rsidRPr="00240211">
      <w:instrText xml:space="preserve"> PAGE   \* MERGEFORMAT </w:instrText>
    </w:r>
    <w:r w:rsidRPr="00240211">
      <w:fldChar w:fldCharType="separate"/>
    </w:r>
    <w:r w:rsidR="00B27D88">
      <w:rPr>
        <w:noProof/>
      </w:rPr>
      <w:t>6</w:t>
    </w:r>
    <w:r w:rsidRPr="00240211">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75D96"/>
    <w:multiLevelType w:val="hybridMultilevel"/>
    <w:tmpl w:val="956A9FBA"/>
    <w:lvl w:ilvl="0" w:tplc="06CAE960">
      <w:start w:val="2"/>
      <w:numFmt w:val="bullet"/>
      <w:lvlText w:val="-"/>
      <w:lvlJc w:val="left"/>
      <w:pPr>
        <w:ind w:left="5606"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047A97"/>
    <w:multiLevelType w:val="hybridMultilevel"/>
    <w:tmpl w:val="268E846C"/>
    <w:lvl w:ilvl="0" w:tplc="C85ABF7A">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754CD9"/>
    <w:multiLevelType w:val="hybridMultilevel"/>
    <w:tmpl w:val="D78A6D5A"/>
    <w:lvl w:ilvl="0" w:tplc="EA6CC6C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9357FFB"/>
    <w:multiLevelType w:val="hybridMultilevel"/>
    <w:tmpl w:val="3F70385C"/>
    <w:lvl w:ilvl="0" w:tplc="3634EB94">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5DE67968"/>
    <w:multiLevelType w:val="hybridMultilevel"/>
    <w:tmpl w:val="FC607D96"/>
    <w:lvl w:ilvl="0" w:tplc="172A1D9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7A55338"/>
    <w:multiLevelType w:val="hybridMultilevel"/>
    <w:tmpl w:val="C55C0096"/>
    <w:lvl w:ilvl="0" w:tplc="DB643C0A">
      <w:start w:val="1"/>
      <w:numFmt w:val="decimal"/>
      <w:lvlText w:val="%1."/>
      <w:lvlJc w:val="left"/>
      <w:pPr>
        <w:ind w:left="1211"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20"/>
  <w:displayHorizontalDrawingGridEvery w:val="2"/>
  <w:displayVerticalDrawingGridEvery w:val="2"/>
  <w:characterSpacingControl w:val="doNotCompress"/>
  <w:hdrShapeDefaults>
    <o:shapedefaults v:ext="edit" spidmax="2049" fillcolor="white">
      <v:fill color="white"/>
    </o:shapedefaults>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9AB"/>
    <w:rsid w:val="000114F2"/>
    <w:rsid w:val="000136E6"/>
    <w:rsid w:val="00017B79"/>
    <w:rsid w:val="00017E4E"/>
    <w:rsid w:val="0003785B"/>
    <w:rsid w:val="000606A6"/>
    <w:rsid w:val="00061BC2"/>
    <w:rsid w:val="000726DB"/>
    <w:rsid w:val="00084227"/>
    <w:rsid w:val="000936C4"/>
    <w:rsid w:val="00094BA2"/>
    <w:rsid w:val="000A2EB6"/>
    <w:rsid w:val="000A6C41"/>
    <w:rsid w:val="000A7FD4"/>
    <w:rsid w:val="000B5771"/>
    <w:rsid w:val="000C1762"/>
    <w:rsid w:val="000D0A1E"/>
    <w:rsid w:val="000E5AA3"/>
    <w:rsid w:val="000F040B"/>
    <w:rsid w:val="000F1717"/>
    <w:rsid w:val="000F66BC"/>
    <w:rsid w:val="00107C22"/>
    <w:rsid w:val="00114250"/>
    <w:rsid w:val="001240BB"/>
    <w:rsid w:val="0013190F"/>
    <w:rsid w:val="00150E36"/>
    <w:rsid w:val="001552E9"/>
    <w:rsid w:val="001566A6"/>
    <w:rsid w:val="00176E9C"/>
    <w:rsid w:val="00186CF9"/>
    <w:rsid w:val="001A01BE"/>
    <w:rsid w:val="001A1A77"/>
    <w:rsid w:val="001A1EC2"/>
    <w:rsid w:val="001A217A"/>
    <w:rsid w:val="001B3DED"/>
    <w:rsid w:val="001C2390"/>
    <w:rsid w:val="001E0CA4"/>
    <w:rsid w:val="001E6838"/>
    <w:rsid w:val="001F2CE2"/>
    <w:rsid w:val="001F673F"/>
    <w:rsid w:val="00214BB5"/>
    <w:rsid w:val="00214D34"/>
    <w:rsid w:val="002169BB"/>
    <w:rsid w:val="002337CA"/>
    <w:rsid w:val="00240211"/>
    <w:rsid w:val="0024168F"/>
    <w:rsid w:val="002502F7"/>
    <w:rsid w:val="002535B1"/>
    <w:rsid w:val="002705C8"/>
    <w:rsid w:val="002776C1"/>
    <w:rsid w:val="00280248"/>
    <w:rsid w:val="002A37CF"/>
    <w:rsid w:val="002A50AF"/>
    <w:rsid w:val="002B5730"/>
    <w:rsid w:val="002C16D3"/>
    <w:rsid w:val="002C2F58"/>
    <w:rsid w:val="002C3E02"/>
    <w:rsid w:val="002C7526"/>
    <w:rsid w:val="002E6B4A"/>
    <w:rsid w:val="002F0E52"/>
    <w:rsid w:val="002F3543"/>
    <w:rsid w:val="00312205"/>
    <w:rsid w:val="0031500C"/>
    <w:rsid w:val="00317F0F"/>
    <w:rsid w:val="00333641"/>
    <w:rsid w:val="00337986"/>
    <w:rsid w:val="00344134"/>
    <w:rsid w:val="00353B43"/>
    <w:rsid w:val="0036500F"/>
    <w:rsid w:val="0037137A"/>
    <w:rsid w:val="00371E3B"/>
    <w:rsid w:val="0037205B"/>
    <w:rsid w:val="003804B7"/>
    <w:rsid w:val="003846CF"/>
    <w:rsid w:val="003864FC"/>
    <w:rsid w:val="003B43D0"/>
    <w:rsid w:val="003C23B2"/>
    <w:rsid w:val="003C2810"/>
    <w:rsid w:val="003D0798"/>
    <w:rsid w:val="003F7AEA"/>
    <w:rsid w:val="0040041B"/>
    <w:rsid w:val="00401E35"/>
    <w:rsid w:val="004265F8"/>
    <w:rsid w:val="00431504"/>
    <w:rsid w:val="00432BA0"/>
    <w:rsid w:val="004430C2"/>
    <w:rsid w:val="00443218"/>
    <w:rsid w:val="00497A79"/>
    <w:rsid w:val="004A0275"/>
    <w:rsid w:val="004B7815"/>
    <w:rsid w:val="004C1A13"/>
    <w:rsid w:val="0052170F"/>
    <w:rsid w:val="00526F0B"/>
    <w:rsid w:val="00537E49"/>
    <w:rsid w:val="00543E05"/>
    <w:rsid w:val="00545847"/>
    <w:rsid w:val="005532A3"/>
    <w:rsid w:val="0056443B"/>
    <w:rsid w:val="00564E75"/>
    <w:rsid w:val="00570C7E"/>
    <w:rsid w:val="00575A3B"/>
    <w:rsid w:val="00591350"/>
    <w:rsid w:val="005957F1"/>
    <w:rsid w:val="005A1EC2"/>
    <w:rsid w:val="005D0429"/>
    <w:rsid w:val="005D420A"/>
    <w:rsid w:val="005D51C0"/>
    <w:rsid w:val="005E2E76"/>
    <w:rsid w:val="005F5B2C"/>
    <w:rsid w:val="005F7B4C"/>
    <w:rsid w:val="006070EA"/>
    <w:rsid w:val="00607299"/>
    <w:rsid w:val="00611DA4"/>
    <w:rsid w:val="00626263"/>
    <w:rsid w:val="00634FB6"/>
    <w:rsid w:val="00641170"/>
    <w:rsid w:val="00643804"/>
    <w:rsid w:val="006503BB"/>
    <w:rsid w:val="00653902"/>
    <w:rsid w:val="00655A67"/>
    <w:rsid w:val="006650AD"/>
    <w:rsid w:val="0067025B"/>
    <w:rsid w:val="00675FA0"/>
    <w:rsid w:val="00685D37"/>
    <w:rsid w:val="00697CA9"/>
    <w:rsid w:val="006C21DF"/>
    <w:rsid w:val="006C618D"/>
    <w:rsid w:val="00721268"/>
    <w:rsid w:val="00721AA6"/>
    <w:rsid w:val="0072550B"/>
    <w:rsid w:val="00732BE7"/>
    <w:rsid w:val="0074333B"/>
    <w:rsid w:val="00744744"/>
    <w:rsid w:val="00751792"/>
    <w:rsid w:val="00762861"/>
    <w:rsid w:val="007812E6"/>
    <w:rsid w:val="007850E9"/>
    <w:rsid w:val="007B7663"/>
    <w:rsid w:val="007C16FA"/>
    <w:rsid w:val="007D18FA"/>
    <w:rsid w:val="007D489A"/>
    <w:rsid w:val="007E036E"/>
    <w:rsid w:val="007E6A9C"/>
    <w:rsid w:val="007F55D8"/>
    <w:rsid w:val="00806388"/>
    <w:rsid w:val="0081239A"/>
    <w:rsid w:val="00812A30"/>
    <w:rsid w:val="00814607"/>
    <w:rsid w:val="00834FD5"/>
    <w:rsid w:val="00837FD5"/>
    <w:rsid w:val="0085197B"/>
    <w:rsid w:val="00851B93"/>
    <w:rsid w:val="00855AB3"/>
    <w:rsid w:val="00877A09"/>
    <w:rsid w:val="00877CBA"/>
    <w:rsid w:val="008A44FA"/>
    <w:rsid w:val="008A74F5"/>
    <w:rsid w:val="008B5B2A"/>
    <w:rsid w:val="008D4786"/>
    <w:rsid w:val="008E57B8"/>
    <w:rsid w:val="00904FBF"/>
    <w:rsid w:val="009058BF"/>
    <w:rsid w:val="0091536D"/>
    <w:rsid w:val="0092238C"/>
    <w:rsid w:val="009307AB"/>
    <w:rsid w:val="00934702"/>
    <w:rsid w:val="009458EB"/>
    <w:rsid w:val="009767B0"/>
    <w:rsid w:val="009868F2"/>
    <w:rsid w:val="00992377"/>
    <w:rsid w:val="009B1026"/>
    <w:rsid w:val="009B3067"/>
    <w:rsid w:val="009C7DAA"/>
    <w:rsid w:val="009D2373"/>
    <w:rsid w:val="009D2C4C"/>
    <w:rsid w:val="00A221D1"/>
    <w:rsid w:val="00A327C9"/>
    <w:rsid w:val="00A831CD"/>
    <w:rsid w:val="00A87BB9"/>
    <w:rsid w:val="00A95503"/>
    <w:rsid w:val="00AA00FA"/>
    <w:rsid w:val="00AB5C3B"/>
    <w:rsid w:val="00B11C89"/>
    <w:rsid w:val="00B176A3"/>
    <w:rsid w:val="00B25734"/>
    <w:rsid w:val="00B27D88"/>
    <w:rsid w:val="00B5145B"/>
    <w:rsid w:val="00B854B2"/>
    <w:rsid w:val="00B930F8"/>
    <w:rsid w:val="00BA696B"/>
    <w:rsid w:val="00BB56A0"/>
    <w:rsid w:val="00BC2FD0"/>
    <w:rsid w:val="00BC3F74"/>
    <w:rsid w:val="00BD21C5"/>
    <w:rsid w:val="00BD2281"/>
    <w:rsid w:val="00BD492B"/>
    <w:rsid w:val="00BD5372"/>
    <w:rsid w:val="00BD75AE"/>
    <w:rsid w:val="00BE7D52"/>
    <w:rsid w:val="00BF0B8C"/>
    <w:rsid w:val="00C0251C"/>
    <w:rsid w:val="00C11EDA"/>
    <w:rsid w:val="00C174FA"/>
    <w:rsid w:val="00C200C3"/>
    <w:rsid w:val="00C33A88"/>
    <w:rsid w:val="00C34E82"/>
    <w:rsid w:val="00C501BB"/>
    <w:rsid w:val="00C52E53"/>
    <w:rsid w:val="00C67F21"/>
    <w:rsid w:val="00C8001F"/>
    <w:rsid w:val="00C8066A"/>
    <w:rsid w:val="00C93637"/>
    <w:rsid w:val="00C93720"/>
    <w:rsid w:val="00CC7E2E"/>
    <w:rsid w:val="00CD38D5"/>
    <w:rsid w:val="00CE14E6"/>
    <w:rsid w:val="00CE2532"/>
    <w:rsid w:val="00CE3D1F"/>
    <w:rsid w:val="00CE711D"/>
    <w:rsid w:val="00D210D1"/>
    <w:rsid w:val="00D3387C"/>
    <w:rsid w:val="00D33C9F"/>
    <w:rsid w:val="00D347BC"/>
    <w:rsid w:val="00D42CDB"/>
    <w:rsid w:val="00D54119"/>
    <w:rsid w:val="00D60FE8"/>
    <w:rsid w:val="00D63BC0"/>
    <w:rsid w:val="00D769E0"/>
    <w:rsid w:val="00DA1FE9"/>
    <w:rsid w:val="00DA4398"/>
    <w:rsid w:val="00DA5EEF"/>
    <w:rsid w:val="00DB010E"/>
    <w:rsid w:val="00DB410A"/>
    <w:rsid w:val="00DC3D1A"/>
    <w:rsid w:val="00DC746D"/>
    <w:rsid w:val="00DC7DCB"/>
    <w:rsid w:val="00DD086E"/>
    <w:rsid w:val="00DD1DD4"/>
    <w:rsid w:val="00DD2F7E"/>
    <w:rsid w:val="00DD633B"/>
    <w:rsid w:val="00DE14F5"/>
    <w:rsid w:val="00DE586A"/>
    <w:rsid w:val="00DE70F0"/>
    <w:rsid w:val="00DF2BC7"/>
    <w:rsid w:val="00E167CB"/>
    <w:rsid w:val="00E30CBA"/>
    <w:rsid w:val="00E30F51"/>
    <w:rsid w:val="00E7078C"/>
    <w:rsid w:val="00E81A6E"/>
    <w:rsid w:val="00E81F3E"/>
    <w:rsid w:val="00E849FA"/>
    <w:rsid w:val="00E93AB2"/>
    <w:rsid w:val="00EA247B"/>
    <w:rsid w:val="00EA585E"/>
    <w:rsid w:val="00EB55D6"/>
    <w:rsid w:val="00EC506B"/>
    <w:rsid w:val="00EE3E9A"/>
    <w:rsid w:val="00EF6994"/>
    <w:rsid w:val="00F10930"/>
    <w:rsid w:val="00F43D23"/>
    <w:rsid w:val="00F440C5"/>
    <w:rsid w:val="00F519AB"/>
    <w:rsid w:val="00F733E3"/>
    <w:rsid w:val="00F90839"/>
    <w:rsid w:val="00F90A70"/>
    <w:rsid w:val="00F91ADB"/>
    <w:rsid w:val="00FA3E38"/>
    <w:rsid w:val="00FB6724"/>
    <w:rsid w:val="00FC1914"/>
    <w:rsid w:val="00FC60DE"/>
    <w:rsid w:val="0A1E0EF9"/>
    <w:rsid w:val="0B287330"/>
    <w:rsid w:val="0E0818B7"/>
    <w:rsid w:val="10D05C84"/>
    <w:rsid w:val="1EAE3730"/>
    <w:rsid w:val="22493D52"/>
    <w:rsid w:val="28995FEA"/>
    <w:rsid w:val="2A50754C"/>
    <w:rsid w:val="33C34886"/>
    <w:rsid w:val="37ED1F73"/>
    <w:rsid w:val="3A2D752E"/>
    <w:rsid w:val="424713F0"/>
    <w:rsid w:val="47634572"/>
    <w:rsid w:val="4CE11332"/>
    <w:rsid w:val="4FE3592E"/>
    <w:rsid w:val="55742314"/>
    <w:rsid w:val="57451D11"/>
    <w:rsid w:val="5D815944"/>
    <w:rsid w:val="606927BE"/>
    <w:rsid w:val="6478669E"/>
    <w:rsid w:val="688C15DE"/>
    <w:rsid w:val="69C06B5A"/>
    <w:rsid w:val="77453239"/>
    <w:rsid w:val="799770A0"/>
    <w:rsid w:val="7B8D7398"/>
    <w:rsid w:val="7EB740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391E1C4"/>
  <w15:docId w15:val="{BF944490-2043-4B96-B89A-C973DDA13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94BA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094BA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link w:val="HeaderChar"/>
    <w:uiPriority w:val="99"/>
    <w:pPr>
      <w:tabs>
        <w:tab w:val="center" w:pos="4320"/>
        <w:tab w:val="right" w:pos="8640"/>
      </w:tabs>
    </w:pPr>
    <w:rPr>
      <w:lang w:val="zh-CN" w:eastAsia="zh-CN"/>
    </w:rPr>
  </w:style>
  <w:style w:type="character" w:styleId="Hyperlink">
    <w:name w:val="Hyperlink"/>
    <w:uiPriority w:val="99"/>
    <w:qFormat/>
    <w:rPr>
      <w:color w:val="0000FF"/>
      <w:u w:val="single"/>
    </w:rPr>
  </w:style>
  <w:style w:type="paragraph" w:styleId="NormalWeb">
    <w:name w:val="Normal (Web)"/>
    <w:basedOn w:val="Normal"/>
    <w:uiPriority w:val="99"/>
    <w:qFormat/>
    <w:pPr>
      <w:spacing w:before="100" w:beforeAutospacing="1" w:after="100" w:afterAutospacing="1"/>
    </w:pPr>
  </w:style>
  <w:style w:type="character" w:styleId="PageNumber">
    <w:name w:val="page number"/>
    <w:basedOn w:val="DefaultParagraphFont"/>
  </w:style>
  <w:style w:type="character" w:customStyle="1" w:styleId="FooterChar">
    <w:name w:val="Footer Char"/>
    <w:basedOn w:val="DefaultParagraphFont"/>
    <w:link w:val="Footer"/>
    <w:qFormat/>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val="zh-CN" w:eastAsia="zh-CN"/>
    </w:rPr>
  </w:style>
  <w:style w:type="character" w:customStyle="1" w:styleId="apple-converted-space">
    <w:name w:val="apple-converted-space"/>
    <w:basedOn w:val="DefaultParagraphFont"/>
  </w:style>
  <w:style w:type="character" w:customStyle="1" w:styleId="short-url">
    <w:name w:val="short-url"/>
    <w:basedOn w:val="DefaultParagraphFont"/>
  </w:style>
  <w:style w:type="paragraph" w:styleId="ListParagraph">
    <w:name w:val="List Paragraph"/>
    <w:basedOn w:val="Normal"/>
    <w:uiPriority w:val="34"/>
    <w:unhideWhenUsed/>
    <w:qFormat/>
    <w:rsid w:val="00A221D1"/>
    <w:pPr>
      <w:ind w:left="720"/>
      <w:contextualSpacing/>
    </w:pPr>
  </w:style>
  <w:style w:type="character" w:customStyle="1" w:styleId="UnresolvedMention1">
    <w:name w:val="Unresolved Mention1"/>
    <w:basedOn w:val="DefaultParagraphFont"/>
    <w:uiPriority w:val="99"/>
    <w:semiHidden/>
    <w:unhideWhenUsed/>
    <w:rsid w:val="005957F1"/>
    <w:rPr>
      <w:color w:val="605E5C"/>
      <w:shd w:val="clear" w:color="auto" w:fill="E1DFDD"/>
    </w:rPr>
  </w:style>
  <w:style w:type="character" w:styleId="Emphasis">
    <w:name w:val="Emphasis"/>
    <w:basedOn w:val="DefaultParagraphFont"/>
    <w:uiPriority w:val="20"/>
    <w:qFormat/>
    <w:rsid w:val="00992377"/>
    <w:rPr>
      <w:i/>
      <w:iCs/>
    </w:rPr>
  </w:style>
  <w:style w:type="character" w:customStyle="1" w:styleId="Heading1Char">
    <w:name w:val="Heading 1 Char"/>
    <w:basedOn w:val="DefaultParagraphFont"/>
    <w:link w:val="Heading1"/>
    <w:uiPriority w:val="9"/>
    <w:rsid w:val="00094BA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4BA2"/>
    <w:rPr>
      <w:rFonts w:asciiTheme="majorHAnsi" w:eastAsiaTheme="majorEastAsia" w:hAnsiTheme="majorHAnsi" w:cstheme="majorBidi"/>
      <w:color w:val="365F91" w:themeColor="accent1" w:themeShade="BF"/>
      <w:sz w:val="26"/>
      <w:szCs w:val="26"/>
    </w:rPr>
  </w:style>
  <w:style w:type="character" w:customStyle="1" w:styleId="UnresolvedMention2">
    <w:name w:val="Unresolved Mention2"/>
    <w:basedOn w:val="DefaultParagraphFont"/>
    <w:uiPriority w:val="99"/>
    <w:semiHidden/>
    <w:unhideWhenUsed/>
    <w:rsid w:val="00B930F8"/>
    <w:rPr>
      <w:color w:val="605E5C"/>
      <w:shd w:val="clear" w:color="auto" w:fill="E1DFDD"/>
    </w:rPr>
  </w:style>
  <w:style w:type="paragraph" w:styleId="BalloonText">
    <w:name w:val="Balloon Text"/>
    <w:basedOn w:val="Normal"/>
    <w:link w:val="BalloonTextChar"/>
    <w:uiPriority w:val="99"/>
    <w:semiHidden/>
    <w:unhideWhenUsed/>
    <w:rsid w:val="0067025B"/>
    <w:rPr>
      <w:rFonts w:ascii="Tahoma" w:hAnsi="Tahoma" w:cs="Tahoma"/>
      <w:sz w:val="16"/>
      <w:szCs w:val="16"/>
    </w:rPr>
  </w:style>
  <w:style w:type="character" w:customStyle="1" w:styleId="BalloonTextChar">
    <w:name w:val="Balloon Text Char"/>
    <w:basedOn w:val="DefaultParagraphFont"/>
    <w:link w:val="BalloonText"/>
    <w:uiPriority w:val="99"/>
    <w:semiHidden/>
    <w:rsid w:val="0067025B"/>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611DA4"/>
    <w:rPr>
      <w:sz w:val="20"/>
      <w:szCs w:val="20"/>
    </w:rPr>
  </w:style>
  <w:style w:type="character" w:customStyle="1" w:styleId="FootnoteTextChar">
    <w:name w:val="Footnote Text Char"/>
    <w:basedOn w:val="DefaultParagraphFont"/>
    <w:link w:val="FootnoteText"/>
    <w:uiPriority w:val="99"/>
    <w:semiHidden/>
    <w:rsid w:val="00611DA4"/>
    <w:rPr>
      <w:rFonts w:ascii="Times New Roman" w:eastAsia="Times New Roman" w:hAnsi="Times New Roman" w:cs="Times New Roman"/>
    </w:rPr>
  </w:style>
  <w:style w:type="character" w:styleId="FootnoteReference">
    <w:name w:val="footnote reference"/>
    <w:basedOn w:val="DefaultParagraphFont"/>
    <w:uiPriority w:val="99"/>
    <w:semiHidden/>
    <w:unhideWhenUsed/>
    <w:rsid w:val="00611DA4"/>
    <w:rPr>
      <w:vertAlign w:val="superscript"/>
    </w:rPr>
  </w:style>
  <w:style w:type="character" w:customStyle="1" w:styleId="UnresolvedMention3">
    <w:name w:val="Unresolved Mention3"/>
    <w:basedOn w:val="DefaultParagraphFont"/>
    <w:uiPriority w:val="99"/>
    <w:semiHidden/>
    <w:unhideWhenUsed/>
    <w:rsid w:val="00017B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451851">
      <w:bodyDiv w:val="1"/>
      <w:marLeft w:val="0"/>
      <w:marRight w:val="0"/>
      <w:marTop w:val="0"/>
      <w:marBottom w:val="0"/>
      <w:divBdr>
        <w:top w:val="none" w:sz="0" w:space="0" w:color="auto"/>
        <w:left w:val="none" w:sz="0" w:space="0" w:color="auto"/>
        <w:bottom w:val="none" w:sz="0" w:space="0" w:color="auto"/>
        <w:right w:val="none" w:sz="0" w:space="0" w:color="auto"/>
      </w:divBdr>
    </w:div>
    <w:div w:id="320163641">
      <w:bodyDiv w:val="1"/>
      <w:marLeft w:val="0"/>
      <w:marRight w:val="0"/>
      <w:marTop w:val="0"/>
      <w:marBottom w:val="0"/>
      <w:divBdr>
        <w:top w:val="none" w:sz="0" w:space="0" w:color="auto"/>
        <w:left w:val="none" w:sz="0" w:space="0" w:color="auto"/>
        <w:bottom w:val="none" w:sz="0" w:space="0" w:color="auto"/>
        <w:right w:val="none" w:sz="0" w:space="0" w:color="auto"/>
      </w:divBdr>
      <w:divsChild>
        <w:div w:id="1066345570">
          <w:marLeft w:val="-225"/>
          <w:marRight w:val="-225"/>
          <w:marTop w:val="0"/>
          <w:marBottom w:val="150"/>
          <w:divBdr>
            <w:top w:val="none" w:sz="0" w:space="0" w:color="auto"/>
            <w:left w:val="none" w:sz="0" w:space="0" w:color="auto"/>
            <w:bottom w:val="none" w:sz="0" w:space="0" w:color="auto"/>
            <w:right w:val="none" w:sz="0" w:space="0" w:color="auto"/>
          </w:divBdr>
          <w:divsChild>
            <w:div w:id="21439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257725">
      <w:bodyDiv w:val="1"/>
      <w:marLeft w:val="0"/>
      <w:marRight w:val="0"/>
      <w:marTop w:val="0"/>
      <w:marBottom w:val="0"/>
      <w:divBdr>
        <w:top w:val="none" w:sz="0" w:space="0" w:color="auto"/>
        <w:left w:val="none" w:sz="0" w:space="0" w:color="auto"/>
        <w:bottom w:val="none" w:sz="0" w:space="0" w:color="auto"/>
        <w:right w:val="none" w:sz="0" w:space="0" w:color="auto"/>
      </w:divBdr>
    </w:div>
    <w:div w:id="491412538">
      <w:bodyDiv w:val="1"/>
      <w:marLeft w:val="0"/>
      <w:marRight w:val="0"/>
      <w:marTop w:val="0"/>
      <w:marBottom w:val="0"/>
      <w:divBdr>
        <w:top w:val="none" w:sz="0" w:space="0" w:color="auto"/>
        <w:left w:val="none" w:sz="0" w:space="0" w:color="auto"/>
        <w:bottom w:val="none" w:sz="0" w:space="0" w:color="auto"/>
        <w:right w:val="none" w:sz="0" w:space="0" w:color="auto"/>
      </w:divBdr>
    </w:div>
    <w:div w:id="622809314">
      <w:bodyDiv w:val="1"/>
      <w:marLeft w:val="0"/>
      <w:marRight w:val="0"/>
      <w:marTop w:val="0"/>
      <w:marBottom w:val="0"/>
      <w:divBdr>
        <w:top w:val="none" w:sz="0" w:space="0" w:color="auto"/>
        <w:left w:val="none" w:sz="0" w:space="0" w:color="auto"/>
        <w:bottom w:val="none" w:sz="0" w:space="0" w:color="auto"/>
        <w:right w:val="none" w:sz="0" w:space="0" w:color="auto"/>
      </w:divBdr>
    </w:div>
    <w:div w:id="745224754">
      <w:bodyDiv w:val="1"/>
      <w:marLeft w:val="0"/>
      <w:marRight w:val="0"/>
      <w:marTop w:val="0"/>
      <w:marBottom w:val="0"/>
      <w:divBdr>
        <w:top w:val="none" w:sz="0" w:space="0" w:color="auto"/>
        <w:left w:val="none" w:sz="0" w:space="0" w:color="auto"/>
        <w:bottom w:val="none" w:sz="0" w:space="0" w:color="auto"/>
        <w:right w:val="none" w:sz="0" w:space="0" w:color="auto"/>
      </w:divBdr>
    </w:div>
    <w:div w:id="771708092">
      <w:bodyDiv w:val="1"/>
      <w:marLeft w:val="0"/>
      <w:marRight w:val="0"/>
      <w:marTop w:val="0"/>
      <w:marBottom w:val="0"/>
      <w:divBdr>
        <w:top w:val="none" w:sz="0" w:space="0" w:color="auto"/>
        <w:left w:val="none" w:sz="0" w:space="0" w:color="auto"/>
        <w:bottom w:val="none" w:sz="0" w:space="0" w:color="auto"/>
        <w:right w:val="none" w:sz="0" w:space="0" w:color="auto"/>
      </w:divBdr>
    </w:div>
    <w:div w:id="820078219">
      <w:bodyDiv w:val="1"/>
      <w:marLeft w:val="0"/>
      <w:marRight w:val="0"/>
      <w:marTop w:val="0"/>
      <w:marBottom w:val="0"/>
      <w:divBdr>
        <w:top w:val="none" w:sz="0" w:space="0" w:color="auto"/>
        <w:left w:val="none" w:sz="0" w:space="0" w:color="auto"/>
        <w:bottom w:val="none" w:sz="0" w:space="0" w:color="auto"/>
        <w:right w:val="none" w:sz="0" w:space="0" w:color="auto"/>
      </w:divBdr>
    </w:div>
    <w:div w:id="1161894965">
      <w:bodyDiv w:val="1"/>
      <w:marLeft w:val="0"/>
      <w:marRight w:val="0"/>
      <w:marTop w:val="0"/>
      <w:marBottom w:val="0"/>
      <w:divBdr>
        <w:top w:val="none" w:sz="0" w:space="0" w:color="auto"/>
        <w:left w:val="none" w:sz="0" w:space="0" w:color="auto"/>
        <w:bottom w:val="none" w:sz="0" w:space="0" w:color="auto"/>
        <w:right w:val="none" w:sz="0" w:space="0" w:color="auto"/>
      </w:divBdr>
    </w:div>
    <w:div w:id="1170560322">
      <w:bodyDiv w:val="1"/>
      <w:marLeft w:val="0"/>
      <w:marRight w:val="0"/>
      <w:marTop w:val="0"/>
      <w:marBottom w:val="0"/>
      <w:divBdr>
        <w:top w:val="none" w:sz="0" w:space="0" w:color="auto"/>
        <w:left w:val="none" w:sz="0" w:space="0" w:color="auto"/>
        <w:bottom w:val="none" w:sz="0" w:space="0" w:color="auto"/>
        <w:right w:val="none" w:sz="0" w:space="0" w:color="auto"/>
      </w:divBdr>
    </w:div>
    <w:div w:id="1174689513">
      <w:bodyDiv w:val="1"/>
      <w:marLeft w:val="0"/>
      <w:marRight w:val="0"/>
      <w:marTop w:val="0"/>
      <w:marBottom w:val="0"/>
      <w:divBdr>
        <w:top w:val="none" w:sz="0" w:space="0" w:color="auto"/>
        <w:left w:val="none" w:sz="0" w:space="0" w:color="auto"/>
        <w:bottom w:val="none" w:sz="0" w:space="0" w:color="auto"/>
        <w:right w:val="none" w:sz="0" w:space="0" w:color="auto"/>
      </w:divBdr>
    </w:div>
    <w:div w:id="1298560882">
      <w:bodyDiv w:val="1"/>
      <w:marLeft w:val="0"/>
      <w:marRight w:val="0"/>
      <w:marTop w:val="0"/>
      <w:marBottom w:val="0"/>
      <w:divBdr>
        <w:top w:val="none" w:sz="0" w:space="0" w:color="auto"/>
        <w:left w:val="none" w:sz="0" w:space="0" w:color="auto"/>
        <w:bottom w:val="none" w:sz="0" w:space="0" w:color="auto"/>
        <w:right w:val="none" w:sz="0" w:space="0" w:color="auto"/>
      </w:divBdr>
    </w:div>
    <w:div w:id="1511142760">
      <w:bodyDiv w:val="1"/>
      <w:marLeft w:val="0"/>
      <w:marRight w:val="0"/>
      <w:marTop w:val="0"/>
      <w:marBottom w:val="0"/>
      <w:divBdr>
        <w:top w:val="none" w:sz="0" w:space="0" w:color="auto"/>
        <w:left w:val="none" w:sz="0" w:space="0" w:color="auto"/>
        <w:bottom w:val="none" w:sz="0" w:space="0" w:color="auto"/>
        <w:right w:val="none" w:sz="0" w:space="0" w:color="auto"/>
      </w:divBdr>
    </w:div>
    <w:div w:id="1544757313">
      <w:bodyDiv w:val="1"/>
      <w:marLeft w:val="0"/>
      <w:marRight w:val="0"/>
      <w:marTop w:val="0"/>
      <w:marBottom w:val="0"/>
      <w:divBdr>
        <w:top w:val="none" w:sz="0" w:space="0" w:color="auto"/>
        <w:left w:val="none" w:sz="0" w:space="0" w:color="auto"/>
        <w:bottom w:val="none" w:sz="0" w:space="0" w:color="auto"/>
        <w:right w:val="none" w:sz="0" w:space="0" w:color="auto"/>
      </w:divBdr>
    </w:div>
    <w:div w:id="1570923828">
      <w:bodyDiv w:val="1"/>
      <w:marLeft w:val="0"/>
      <w:marRight w:val="0"/>
      <w:marTop w:val="0"/>
      <w:marBottom w:val="0"/>
      <w:divBdr>
        <w:top w:val="none" w:sz="0" w:space="0" w:color="auto"/>
        <w:left w:val="none" w:sz="0" w:space="0" w:color="auto"/>
        <w:bottom w:val="none" w:sz="0" w:space="0" w:color="auto"/>
        <w:right w:val="none" w:sz="0" w:space="0" w:color="auto"/>
      </w:divBdr>
    </w:div>
    <w:div w:id="1785151022">
      <w:bodyDiv w:val="1"/>
      <w:marLeft w:val="0"/>
      <w:marRight w:val="0"/>
      <w:marTop w:val="0"/>
      <w:marBottom w:val="0"/>
      <w:divBdr>
        <w:top w:val="none" w:sz="0" w:space="0" w:color="auto"/>
        <w:left w:val="none" w:sz="0" w:space="0" w:color="auto"/>
        <w:bottom w:val="none" w:sz="0" w:space="0" w:color="auto"/>
        <w:right w:val="none" w:sz="0" w:space="0" w:color="auto"/>
      </w:divBdr>
      <w:divsChild>
        <w:div w:id="758328745">
          <w:marLeft w:val="0"/>
          <w:marRight w:val="0"/>
          <w:marTop w:val="0"/>
          <w:marBottom w:val="0"/>
          <w:divBdr>
            <w:top w:val="none" w:sz="0" w:space="0" w:color="auto"/>
            <w:left w:val="none" w:sz="0" w:space="0" w:color="auto"/>
            <w:bottom w:val="none" w:sz="0" w:space="0" w:color="auto"/>
            <w:right w:val="none" w:sz="0" w:space="0" w:color="auto"/>
          </w:divBdr>
        </w:div>
        <w:div w:id="934485003">
          <w:marLeft w:val="0"/>
          <w:marRight w:val="0"/>
          <w:marTop w:val="0"/>
          <w:marBottom w:val="0"/>
          <w:divBdr>
            <w:top w:val="single" w:sz="12" w:space="0" w:color="FFFFFF"/>
            <w:left w:val="none" w:sz="0" w:space="0" w:color="auto"/>
            <w:bottom w:val="none" w:sz="0" w:space="0" w:color="auto"/>
            <w:right w:val="none" w:sz="0" w:space="0" w:color="auto"/>
          </w:divBdr>
          <w:divsChild>
            <w:div w:id="872351476">
              <w:marLeft w:val="0"/>
              <w:marRight w:val="0"/>
              <w:marTop w:val="0"/>
              <w:marBottom w:val="0"/>
              <w:divBdr>
                <w:top w:val="none" w:sz="0" w:space="0" w:color="auto"/>
                <w:left w:val="none" w:sz="0" w:space="0" w:color="auto"/>
                <w:bottom w:val="none" w:sz="0" w:space="0" w:color="auto"/>
                <w:right w:val="none" w:sz="0" w:space="0" w:color="auto"/>
              </w:divBdr>
              <w:divsChild>
                <w:div w:id="107701353">
                  <w:marLeft w:val="0"/>
                  <w:marRight w:val="0"/>
                  <w:marTop w:val="0"/>
                  <w:marBottom w:val="0"/>
                  <w:divBdr>
                    <w:top w:val="none" w:sz="0" w:space="0" w:color="auto"/>
                    <w:left w:val="none" w:sz="0" w:space="0" w:color="auto"/>
                    <w:bottom w:val="none" w:sz="0" w:space="0" w:color="auto"/>
                    <w:right w:val="none" w:sz="0" w:space="0" w:color="auto"/>
                  </w:divBdr>
                  <w:divsChild>
                    <w:div w:id="44873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470820">
      <w:bodyDiv w:val="1"/>
      <w:marLeft w:val="0"/>
      <w:marRight w:val="0"/>
      <w:marTop w:val="0"/>
      <w:marBottom w:val="0"/>
      <w:divBdr>
        <w:top w:val="none" w:sz="0" w:space="0" w:color="auto"/>
        <w:left w:val="none" w:sz="0" w:space="0" w:color="auto"/>
        <w:bottom w:val="none" w:sz="0" w:space="0" w:color="auto"/>
        <w:right w:val="none" w:sz="0" w:space="0" w:color="auto"/>
      </w:divBdr>
    </w:div>
    <w:div w:id="1920824851">
      <w:bodyDiv w:val="1"/>
      <w:marLeft w:val="0"/>
      <w:marRight w:val="0"/>
      <w:marTop w:val="0"/>
      <w:marBottom w:val="0"/>
      <w:divBdr>
        <w:top w:val="none" w:sz="0" w:space="0" w:color="auto"/>
        <w:left w:val="none" w:sz="0" w:space="0" w:color="auto"/>
        <w:bottom w:val="none" w:sz="0" w:space="0" w:color="auto"/>
        <w:right w:val="none" w:sz="0" w:space="0" w:color="auto"/>
      </w:divBdr>
      <w:divsChild>
        <w:div w:id="1463619414">
          <w:marLeft w:val="0"/>
          <w:marRight w:val="0"/>
          <w:marTop w:val="375"/>
          <w:marBottom w:val="0"/>
          <w:divBdr>
            <w:top w:val="none" w:sz="0" w:space="0" w:color="auto"/>
            <w:left w:val="none" w:sz="0" w:space="0" w:color="auto"/>
            <w:bottom w:val="none" w:sz="0" w:space="0" w:color="auto"/>
            <w:right w:val="none" w:sz="0" w:space="0" w:color="auto"/>
          </w:divBdr>
          <w:divsChild>
            <w:div w:id="1513104409">
              <w:marLeft w:val="0"/>
              <w:marRight w:val="0"/>
              <w:marTop w:val="0"/>
              <w:marBottom w:val="0"/>
              <w:divBdr>
                <w:top w:val="none" w:sz="0" w:space="0" w:color="auto"/>
                <w:left w:val="none" w:sz="0" w:space="0" w:color="auto"/>
                <w:bottom w:val="none" w:sz="0" w:space="0" w:color="auto"/>
                <w:right w:val="none" w:sz="0" w:space="0" w:color="auto"/>
              </w:divBdr>
              <w:divsChild>
                <w:div w:id="6965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61572">
      <w:bodyDiv w:val="1"/>
      <w:marLeft w:val="0"/>
      <w:marRight w:val="0"/>
      <w:marTop w:val="0"/>
      <w:marBottom w:val="0"/>
      <w:divBdr>
        <w:top w:val="none" w:sz="0" w:space="0" w:color="auto"/>
        <w:left w:val="none" w:sz="0" w:space="0" w:color="auto"/>
        <w:bottom w:val="none" w:sz="0" w:space="0" w:color="auto"/>
        <w:right w:val="none" w:sz="0" w:space="0" w:color="auto"/>
      </w:divBdr>
    </w:div>
    <w:div w:id="2008551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hongtruyenthongdoantphcm.vn/?fbclid=IwAR1wBsDkJzUtf1FEGgL00z3Q3wTIvftg_49M21LYBhZcYUud_K6n9dDp1AY"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facebook.com/thanhdoanthanhphohochiminh"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anhdoan.hochiminhcity.gov.v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youtube.com/@ththanhnien"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40F593-0A29-40CD-8374-4E1F7076D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2126</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PhuongThao</dc:creator>
  <cp:lastModifiedBy>Admin</cp:lastModifiedBy>
  <cp:revision>3</cp:revision>
  <cp:lastPrinted>2023-05-17T07:38:00Z</cp:lastPrinted>
  <dcterms:created xsi:type="dcterms:W3CDTF">2023-05-18T08:53:00Z</dcterms:created>
  <dcterms:modified xsi:type="dcterms:W3CDTF">2023-05-18T08:55:00Z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1033-11.2.0.10265</vt:lpwstr>
  </property>
  <property fmtid="{D5CDD505-2E9C-101B-9397-08002B2CF9AE}" pid="3" name="ICV">
    <vt:lpwstr>412AC3FB2D41472EBD7B1DA50311A88A</vt:lpwstr>
  </property>
  <property fmtid="{D5CDD505-2E9C-101B-9397-08002B2CF9AE}" pid="4" name="GrammarlyDocumentId">
    <vt:lpwstr>804d5ca833eb04523fd3fabf14462badec76d2d651fafcd8e3ea909759b820d0</vt:lpwstr>
  </property>
</Properties>
</file>