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EA" w:rsidRDefault="00D4281A">
      <w:pPr>
        <w:tabs>
          <w:tab w:val="center" w:pos="2640"/>
          <w:tab w:val="center" w:pos="7650"/>
        </w:tabs>
        <w:spacing w:after="0" w:line="252" w:lineRule="auto"/>
        <w:rPr>
          <w:rFonts w:ascii="Times New Roman" w:hAnsi="Times New Roman" w:cs="Times New Roman"/>
          <w:sz w:val="26"/>
          <w:szCs w:val="28"/>
        </w:rPr>
      </w:pPr>
      <w:r>
        <w:rPr>
          <w:rFonts w:ascii="Times New Roman" w:hAnsi="Times New Roman" w:cs="Times New Roman"/>
          <w:sz w:val="26"/>
          <w:szCs w:val="28"/>
        </w:rPr>
        <w:tab/>
        <w:t xml:space="preserve">THÀNH ĐOÀN TP. HỒ CHÍ MINH </w:t>
      </w:r>
      <w:r>
        <w:rPr>
          <w:rFonts w:ascii="Times New Roman" w:hAnsi="Times New Roman" w:cs="Times New Roman"/>
          <w:sz w:val="26"/>
          <w:szCs w:val="28"/>
        </w:rPr>
        <w:tab/>
      </w:r>
      <w:r>
        <w:rPr>
          <w:rFonts w:ascii="Times New Roman" w:hAnsi="Times New Roman" w:cs="Times New Roman"/>
          <w:b/>
          <w:sz w:val="28"/>
          <w:szCs w:val="28"/>
          <w:u w:val="single"/>
        </w:rPr>
        <w:t>ĐOÀN TNCS HỒ CHÍ MINH</w:t>
      </w:r>
    </w:p>
    <w:p w:rsidR="006265EA" w:rsidRDefault="00D4281A">
      <w:pPr>
        <w:tabs>
          <w:tab w:val="center" w:pos="2640"/>
          <w:tab w:val="center" w:pos="7200"/>
          <w:tab w:val="center" w:pos="7290"/>
        </w:tabs>
        <w:spacing w:after="0" w:line="252" w:lineRule="auto"/>
        <w:rPr>
          <w:rFonts w:ascii="Times New Roman" w:hAnsi="Times New Roman" w:cs="Times New Roman"/>
          <w:b/>
          <w:sz w:val="26"/>
          <w:szCs w:val="28"/>
        </w:rPr>
      </w:pPr>
      <w:r>
        <w:rPr>
          <w:rFonts w:ascii="Times New Roman" w:hAnsi="Times New Roman" w:cs="Times New Roman"/>
          <w:sz w:val="26"/>
          <w:szCs w:val="28"/>
        </w:rPr>
        <w:tab/>
      </w:r>
      <w:r>
        <w:rPr>
          <w:rFonts w:ascii="Times New Roman" w:hAnsi="Times New Roman" w:cs="Times New Roman"/>
          <w:b/>
          <w:sz w:val="26"/>
          <w:szCs w:val="28"/>
        </w:rPr>
        <w:t>BCH ĐOÀN KHỐI DÂN – CHÍNH – ĐẢNG TP</w:t>
      </w:r>
    </w:p>
    <w:p w:rsidR="006265EA" w:rsidRDefault="00D4281A">
      <w:pPr>
        <w:tabs>
          <w:tab w:val="center" w:pos="2640"/>
          <w:tab w:val="center" w:pos="7200"/>
          <w:tab w:val="center" w:pos="7290"/>
        </w:tabs>
        <w:spacing w:after="0" w:line="252" w:lineRule="auto"/>
        <w:rPr>
          <w:rFonts w:ascii="Times New Roman" w:hAnsi="Times New Roman" w:cs="Times New Roman"/>
          <w:sz w:val="26"/>
          <w:szCs w:val="28"/>
        </w:rPr>
      </w:pPr>
      <w:r>
        <w:rPr>
          <w:rFonts w:ascii="Times New Roman" w:hAnsi="Times New Roman" w:cs="Times New Roman"/>
          <w:sz w:val="26"/>
          <w:szCs w:val="28"/>
        </w:rPr>
        <w:tab/>
        <w:t>***</w:t>
      </w:r>
    </w:p>
    <w:p w:rsidR="006265EA" w:rsidRDefault="00D4281A">
      <w:pPr>
        <w:tabs>
          <w:tab w:val="center" w:pos="2640"/>
          <w:tab w:val="center" w:pos="7200"/>
          <w:tab w:val="center" w:pos="7290"/>
        </w:tabs>
        <w:spacing w:after="0" w:line="252" w:lineRule="auto"/>
        <w:rPr>
          <w:rFonts w:ascii="Times New Roman" w:hAnsi="Times New Roman" w:cs="Times New Roman"/>
          <w:sz w:val="26"/>
          <w:szCs w:val="28"/>
        </w:rPr>
      </w:pPr>
      <w:r>
        <w:rPr>
          <w:rFonts w:ascii="Times New Roman" w:hAnsi="Times New Roman" w:cs="Times New Roman"/>
          <w:sz w:val="26"/>
          <w:szCs w:val="28"/>
          <w:lang w:val="vi-VN"/>
        </w:rPr>
        <w:tab/>
      </w:r>
      <w:r>
        <w:rPr>
          <w:rFonts w:ascii="Times New Roman" w:hAnsi="Times New Roman" w:cs="Times New Roman"/>
          <w:sz w:val="26"/>
          <w:szCs w:val="28"/>
        </w:rPr>
        <w:t>Số:</w:t>
      </w:r>
      <w:r w:rsidR="00CB3EB0">
        <w:rPr>
          <w:rFonts w:ascii="Times New Roman" w:hAnsi="Times New Roman" w:cs="Times New Roman"/>
          <w:sz w:val="26"/>
          <w:szCs w:val="28"/>
        </w:rPr>
        <w:t xml:space="preserve"> 139</w:t>
      </w:r>
      <w:bookmarkStart w:id="0" w:name="_GoBack"/>
      <w:bookmarkEnd w:id="0"/>
      <w:r>
        <w:rPr>
          <w:rFonts w:ascii="Times New Roman" w:hAnsi="Times New Roman" w:cs="Times New Roman"/>
          <w:sz w:val="26"/>
          <w:szCs w:val="28"/>
        </w:rPr>
        <w:t xml:space="preserve">-TB/ĐTN </w:t>
      </w:r>
      <w:r>
        <w:rPr>
          <w:rFonts w:ascii="Times New Roman" w:hAnsi="Times New Roman" w:cs="Times New Roman"/>
          <w:sz w:val="26"/>
          <w:szCs w:val="28"/>
        </w:rPr>
        <w:tab/>
      </w:r>
      <w:r>
        <w:rPr>
          <w:rFonts w:ascii="Times New Roman" w:hAnsi="Times New Roman" w:cs="Times New Roman"/>
          <w:i/>
          <w:sz w:val="24"/>
          <w:szCs w:val="24"/>
        </w:rPr>
        <w:t>TP. Hồ</w:t>
      </w:r>
      <w:r w:rsidR="00EC1E14">
        <w:rPr>
          <w:rFonts w:ascii="Times New Roman" w:hAnsi="Times New Roman" w:cs="Times New Roman"/>
          <w:i/>
          <w:sz w:val="24"/>
          <w:szCs w:val="24"/>
        </w:rPr>
        <w:t xml:space="preserve"> Chí Minh, ngày </w:t>
      </w:r>
      <w:r w:rsidR="00E32888">
        <w:rPr>
          <w:rFonts w:ascii="Times New Roman" w:hAnsi="Times New Roman" w:cs="Times New Roman"/>
          <w:i/>
          <w:sz w:val="24"/>
          <w:szCs w:val="24"/>
        </w:rPr>
        <w:t>18</w:t>
      </w:r>
      <w:r w:rsidR="00EC1E14">
        <w:rPr>
          <w:rFonts w:ascii="Times New Roman" w:hAnsi="Times New Roman" w:cs="Times New Roman"/>
          <w:i/>
          <w:sz w:val="24"/>
          <w:szCs w:val="24"/>
        </w:rPr>
        <w:t xml:space="preserve"> tháng </w:t>
      </w:r>
      <w:r w:rsidR="00E32888">
        <w:rPr>
          <w:rFonts w:ascii="Times New Roman" w:hAnsi="Times New Roman" w:cs="Times New Roman"/>
          <w:i/>
          <w:sz w:val="24"/>
          <w:szCs w:val="24"/>
        </w:rPr>
        <w:t>4</w:t>
      </w:r>
      <w:r w:rsidR="00EC1E14">
        <w:rPr>
          <w:rFonts w:ascii="Times New Roman" w:hAnsi="Times New Roman" w:cs="Times New Roman"/>
          <w:i/>
          <w:sz w:val="24"/>
          <w:szCs w:val="24"/>
        </w:rPr>
        <w:t xml:space="preserve"> năm 202</w:t>
      </w:r>
      <w:r w:rsidR="00E32888">
        <w:rPr>
          <w:rFonts w:ascii="Times New Roman" w:hAnsi="Times New Roman" w:cs="Times New Roman"/>
          <w:i/>
          <w:sz w:val="24"/>
          <w:szCs w:val="24"/>
        </w:rPr>
        <w:t>3</w:t>
      </w:r>
    </w:p>
    <w:p w:rsidR="006265EA" w:rsidRDefault="006265EA">
      <w:pPr>
        <w:spacing w:after="0"/>
        <w:rPr>
          <w:rFonts w:ascii="Times New Roman" w:hAnsi="Times New Roman" w:cs="Times New Roman"/>
          <w:sz w:val="28"/>
          <w:szCs w:val="28"/>
        </w:rPr>
      </w:pPr>
    </w:p>
    <w:p w:rsidR="006265EA" w:rsidRPr="00E32888" w:rsidRDefault="00D4281A">
      <w:pPr>
        <w:spacing w:after="0"/>
        <w:jc w:val="center"/>
        <w:rPr>
          <w:rFonts w:ascii="Times New Roman" w:hAnsi="Times New Roman" w:cs="Times New Roman"/>
          <w:b/>
          <w:sz w:val="28"/>
          <w:szCs w:val="28"/>
        </w:rPr>
      </w:pPr>
      <w:r>
        <w:rPr>
          <w:rFonts w:ascii="Times New Roman" w:hAnsi="Times New Roman" w:cs="Times New Roman"/>
          <w:b/>
          <w:sz w:val="32"/>
          <w:szCs w:val="28"/>
          <w:lang w:val="vi-VN"/>
        </w:rPr>
        <w:t>THÔNG BÁO</w:t>
      </w:r>
      <w:r>
        <w:rPr>
          <w:rFonts w:ascii="Times New Roman" w:hAnsi="Times New Roman" w:cs="Times New Roman"/>
          <w:b/>
          <w:sz w:val="28"/>
          <w:szCs w:val="28"/>
        </w:rPr>
        <w:br/>
      </w:r>
      <w:r>
        <w:rPr>
          <w:rFonts w:ascii="Times New Roman" w:hAnsi="Times New Roman" w:cs="Times New Roman"/>
          <w:b/>
          <w:sz w:val="28"/>
          <w:szCs w:val="28"/>
          <w:lang w:val="vi-VN"/>
        </w:rPr>
        <w:t>V/v tham gia Hội trại truyền thống “Tuổi trẻ giữ biể</w:t>
      </w:r>
      <w:r w:rsidR="00EC1E14">
        <w:rPr>
          <w:rFonts w:ascii="Times New Roman" w:hAnsi="Times New Roman" w:cs="Times New Roman"/>
          <w:b/>
          <w:sz w:val="28"/>
          <w:szCs w:val="28"/>
          <w:lang w:val="vi-VN"/>
        </w:rPr>
        <w:t>n” năm 202</w:t>
      </w:r>
      <w:r w:rsidR="00E32888">
        <w:rPr>
          <w:rFonts w:ascii="Times New Roman" w:hAnsi="Times New Roman" w:cs="Times New Roman"/>
          <w:b/>
          <w:sz w:val="28"/>
          <w:szCs w:val="28"/>
        </w:rPr>
        <w:t>3</w:t>
      </w:r>
    </w:p>
    <w:p w:rsidR="006265EA" w:rsidRDefault="00D4281A">
      <w:pPr>
        <w:spacing w:after="0"/>
        <w:jc w:val="center"/>
        <w:rPr>
          <w:rFonts w:ascii="Times New Roman" w:hAnsi="Times New Roman" w:cs="Times New Roman"/>
          <w:bCs/>
          <w:sz w:val="28"/>
          <w:szCs w:val="28"/>
          <w:lang w:val="vi-VN"/>
        </w:rPr>
      </w:pPr>
      <w:r>
        <w:rPr>
          <w:rFonts w:ascii="Times New Roman" w:hAnsi="Times New Roman" w:cs="Times New Roman"/>
          <w:bCs/>
          <w:sz w:val="28"/>
          <w:szCs w:val="28"/>
        </w:rPr>
        <w:t>-------</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xml:space="preserve">Thực hiện Kế hoạch liên tịch số </w:t>
      </w:r>
      <w:r w:rsidR="00E32888">
        <w:rPr>
          <w:rFonts w:ascii="Times New Roman" w:hAnsi="Times New Roman" w:cs="Times New Roman"/>
          <w:sz w:val="27"/>
          <w:szCs w:val="27"/>
        </w:rPr>
        <w:t>678</w:t>
      </w:r>
      <w:r w:rsidRPr="00D5419E">
        <w:rPr>
          <w:rFonts w:ascii="Times New Roman" w:hAnsi="Times New Roman" w:cs="Times New Roman"/>
          <w:sz w:val="27"/>
          <w:szCs w:val="27"/>
          <w:lang w:val="vi-VN"/>
        </w:rPr>
        <w:t xml:space="preserve">-KHLT/TĐTN-BĐBP ngày </w:t>
      </w:r>
      <w:r w:rsidR="00E32888">
        <w:rPr>
          <w:rFonts w:ascii="Times New Roman" w:hAnsi="Times New Roman" w:cs="Times New Roman"/>
          <w:sz w:val="27"/>
          <w:szCs w:val="27"/>
        </w:rPr>
        <w:t>07/4</w:t>
      </w:r>
      <w:r w:rsidR="00EC1E14" w:rsidRPr="00D5419E">
        <w:rPr>
          <w:rFonts w:ascii="Times New Roman" w:hAnsi="Times New Roman" w:cs="Times New Roman"/>
          <w:sz w:val="27"/>
          <w:szCs w:val="27"/>
        </w:rPr>
        <w:t>/202</w:t>
      </w:r>
      <w:r w:rsidR="00E32888">
        <w:rPr>
          <w:rFonts w:ascii="Times New Roman" w:hAnsi="Times New Roman" w:cs="Times New Roman"/>
          <w:sz w:val="27"/>
          <w:szCs w:val="27"/>
        </w:rPr>
        <w:t>3</w:t>
      </w:r>
      <w:r w:rsidRPr="00D5419E">
        <w:rPr>
          <w:rFonts w:ascii="Times New Roman" w:hAnsi="Times New Roman" w:cs="Times New Roman"/>
          <w:sz w:val="27"/>
          <w:szCs w:val="27"/>
          <w:lang w:val="vi-VN"/>
        </w:rPr>
        <w:t xml:space="preserve"> </w:t>
      </w:r>
      <w:r w:rsidRPr="00D5419E">
        <w:rPr>
          <w:rFonts w:ascii="Times New Roman" w:hAnsi="Times New Roman" w:cs="Times New Roman"/>
          <w:sz w:val="27"/>
          <w:szCs w:val="27"/>
        </w:rPr>
        <w:t>của</w:t>
      </w:r>
      <w:r w:rsidRPr="00D5419E">
        <w:rPr>
          <w:rFonts w:ascii="Times New Roman" w:hAnsi="Times New Roman" w:cs="Times New Roman"/>
          <w:sz w:val="27"/>
          <w:szCs w:val="27"/>
          <w:lang w:val="vi-VN"/>
        </w:rPr>
        <w:t xml:space="preserve"> Ban Thường vụ Thành Đoàn và Bộ Chỉ huy Bộ đội Biên phòng Thành phố về </w:t>
      </w:r>
      <w:r w:rsidRPr="00D5419E">
        <w:rPr>
          <w:rFonts w:ascii="Times New Roman" w:eastAsia="Calibri" w:hAnsi="Times New Roman" w:cs="Times New Roman"/>
          <w:spacing w:val="-4"/>
          <w:sz w:val="27"/>
          <w:szCs w:val="27"/>
          <w:lang w:val="vi-VN"/>
        </w:rPr>
        <w:t xml:space="preserve">tổ chức </w:t>
      </w:r>
      <w:r w:rsidRPr="00D5419E">
        <w:rPr>
          <w:rFonts w:ascii="Times New Roman" w:eastAsia="Calibri" w:hAnsi="Times New Roman" w:cs="Times New Roman"/>
          <w:spacing w:val="2"/>
          <w:sz w:val="27"/>
          <w:szCs w:val="27"/>
          <w:lang w:val="vi-VN"/>
        </w:rPr>
        <w:t>Hội trại “Tuổi trẻ giữ biể</w:t>
      </w:r>
      <w:r w:rsidR="00EC1E14" w:rsidRPr="00D5419E">
        <w:rPr>
          <w:rFonts w:ascii="Times New Roman" w:eastAsia="Calibri" w:hAnsi="Times New Roman" w:cs="Times New Roman"/>
          <w:spacing w:val="2"/>
          <w:sz w:val="27"/>
          <w:szCs w:val="27"/>
          <w:lang w:val="vi-VN"/>
        </w:rPr>
        <w:t>n” năm 202</w:t>
      </w:r>
      <w:r w:rsidR="00E32888">
        <w:rPr>
          <w:rFonts w:ascii="Times New Roman" w:eastAsia="Calibri" w:hAnsi="Times New Roman" w:cs="Times New Roman"/>
          <w:spacing w:val="2"/>
          <w:sz w:val="27"/>
          <w:szCs w:val="27"/>
        </w:rPr>
        <w:t>3</w:t>
      </w:r>
      <w:r w:rsidRPr="00D5419E">
        <w:rPr>
          <w:rFonts w:ascii="Times New Roman" w:eastAsia="Calibri" w:hAnsi="Times New Roman" w:cs="Times New Roman"/>
          <w:spacing w:val="2"/>
          <w:sz w:val="27"/>
          <w:szCs w:val="27"/>
          <w:lang w:val="vi-VN"/>
        </w:rPr>
        <w:t>, Ban Thường vụ Đoàn Khối thông tin</w:t>
      </w:r>
      <w:r w:rsidRPr="00D5419E">
        <w:rPr>
          <w:rFonts w:ascii="Times New Roman" w:hAnsi="Times New Roman" w:cs="Times New Roman"/>
          <w:spacing w:val="2"/>
          <w:sz w:val="27"/>
          <w:szCs w:val="27"/>
          <w:lang w:val="vi-VN"/>
        </w:rPr>
        <w:t xml:space="preserve"> một số nội dung cụ thể như sau:</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b/>
          <w:sz w:val="27"/>
          <w:szCs w:val="27"/>
          <w:lang w:val="vi-VN"/>
        </w:rPr>
        <w:t>1. Thời gian:</w:t>
      </w:r>
      <w:r w:rsidRPr="00D5419E">
        <w:rPr>
          <w:rFonts w:ascii="Times New Roman" w:hAnsi="Times New Roman" w:cs="Times New Roman"/>
          <w:sz w:val="27"/>
          <w:szCs w:val="27"/>
          <w:lang w:val="vi-VN"/>
        </w:rPr>
        <w:t xml:space="preserve"> Ngày </w:t>
      </w:r>
      <w:r w:rsidR="00E32888">
        <w:rPr>
          <w:rFonts w:ascii="Times New Roman" w:hAnsi="Times New Roman" w:cs="Times New Roman"/>
          <w:sz w:val="27"/>
          <w:szCs w:val="27"/>
        </w:rPr>
        <w:t>05, 06</w:t>
      </w:r>
      <w:r w:rsidRPr="00D5419E">
        <w:rPr>
          <w:rFonts w:ascii="Times New Roman" w:hAnsi="Times New Roman" w:cs="Times New Roman"/>
          <w:sz w:val="27"/>
          <w:szCs w:val="27"/>
          <w:lang w:val="vi-VN"/>
        </w:rPr>
        <w:t>/5</w:t>
      </w:r>
      <w:r w:rsidRPr="00D5419E">
        <w:rPr>
          <w:rFonts w:ascii="Times New Roman" w:hAnsi="Times New Roman" w:cs="Times New Roman"/>
          <w:sz w:val="27"/>
          <w:szCs w:val="27"/>
        </w:rPr>
        <w:t>/202</w:t>
      </w:r>
      <w:r w:rsidR="00E32888">
        <w:rPr>
          <w:rFonts w:ascii="Times New Roman" w:hAnsi="Times New Roman" w:cs="Times New Roman"/>
          <w:sz w:val="27"/>
          <w:szCs w:val="27"/>
        </w:rPr>
        <w:t>3</w:t>
      </w:r>
      <w:r w:rsidRPr="00D5419E">
        <w:rPr>
          <w:rFonts w:ascii="Times New Roman" w:hAnsi="Times New Roman" w:cs="Times New Roman"/>
          <w:sz w:val="27"/>
          <w:szCs w:val="27"/>
          <w:lang w:val="vi-VN"/>
        </w:rPr>
        <w:t xml:space="preserve"> (thứ Sáu</w:t>
      </w:r>
      <w:r w:rsidR="00EC1E14" w:rsidRPr="00D5419E">
        <w:rPr>
          <w:rFonts w:ascii="Times New Roman" w:hAnsi="Times New Roman" w:cs="Times New Roman"/>
          <w:sz w:val="27"/>
          <w:szCs w:val="27"/>
        </w:rPr>
        <w:t xml:space="preserve"> và thứ Bảy</w:t>
      </w:r>
      <w:r w:rsidRPr="00D5419E">
        <w:rPr>
          <w:rFonts w:ascii="Times New Roman" w:hAnsi="Times New Roman" w:cs="Times New Roman"/>
          <w:sz w:val="27"/>
          <w:szCs w:val="27"/>
          <w:lang w:val="vi-VN"/>
        </w:rPr>
        <w:t>).</w:t>
      </w:r>
    </w:p>
    <w:p w:rsidR="006265EA" w:rsidRPr="00D5419E" w:rsidRDefault="00AE3B26">
      <w:pPr>
        <w:spacing w:before="120" w:after="0"/>
        <w:ind w:firstLine="720"/>
        <w:jc w:val="both"/>
        <w:rPr>
          <w:rFonts w:ascii="Times New Roman" w:eastAsia="Calibri" w:hAnsi="Times New Roman" w:cs="Times New Roman"/>
          <w:spacing w:val="-4"/>
          <w:sz w:val="27"/>
          <w:szCs w:val="27"/>
        </w:rPr>
      </w:pPr>
      <w:r w:rsidRPr="00D5419E">
        <w:rPr>
          <w:rFonts w:ascii="Times New Roman" w:eastAsia="Calibri" w:hAnsi="Times New Roman" w:cs="Times New Roman"/>
          <w:spacing w:val="-4"/>
          <w:sz w:val="27"/>
          <w:szCs w:val="27"/>
        </w:rPr>
        <w:t xml:space="preserve">- </w:t>
      </w:r>
      <w:r w:rsidR="00D4281A" w:rsidRPr="00D5419E">
        <w:rPr>
          <w:rFonts w:ascii="Times New Roman" w:eastAsia="Calibri" w:hAnsi="Times New Roman" w:cs="Times New Roman"/>
          <w:spacing w:val="-4"/>
          <w:sz w:val="27"/>
          <w:szCs w:val="27"/>
        </w:rPr>
        <w:t xml:space="preserve">Trại sinh tập trung lúc </w:t>
      </w:r>
      <w:r w:rsidR="00EC1E14" w:rsidRPr="00D5419E">
        <w:rPr>
          <w:rFonts w:ascii="Times New Roman" w:eastAsia="Calibri" w:hAnsi="Times New Roman" w:cs="Times New Roman"/>
          <w:spacing w:val="-4"/>
          <w:sz w:val="27"/>
          <w:szCs w:val="27"/>
        </w:rPr>
        <w:t>06g3</w:t>
      </w:r>
      <w:r w:rsidR="00D4281A" w:rsidRPr="00D5419E">
        <w:rPr>
          <w:rFonts w:ascii="Times New Roman" w:eastAsia="Calibri" w:hAnsi="Times New Roman" w:cs="Times New Roman"/>
          <w:spacing w:val="-4"/>
          <w:sz w:val="27"/>
          <w:szCs w:val="27"/>
        </w:rPr>
        <w:t xml:space="preserve">0, ngày </w:t>
      </w:r>
      <w:r w:rsidR="00E32888">
        <w:rPr>
          <w:rFonts w:ascii="Times New Roman" w:eastAsia="Calibri" w:hAnsi="Times New Roman" w:cs="Times New Roman"/>
          <w:spacing w:val="-4"/>
          <w:sz w:val="27"/>
          <w:szCs w:val="27"/>
        </w:rPr>
        <w:t>05</w:t>
      </w:r>
      <w:r w:rsidR="00D4281A" w:rsidRPr="00D5419E">
        <w:rPr>
          <w:rFonts w:ascii="Times New Roman" w:eastAsia="Calibri" w:hAnsi="Times New Roman" w:cs="Times New Roman"/>
          <w:spacing w:val="-4"/>
          <w:sz w:val="27"/>
          <w:szCs w:val="27"/>
        </w:rPr>
        <w:t>/5/202</w:t>
      </w:r>
      <w:r w:rsidR="00E32888">
        <w:rPr>
          <w:rFonts w:ascii="Times New Roman" w:eastAsia="Calibri" w:hAnsi="Times New Roman" w:cs="Times New Roman"/>
          <w:spacing w:val="-4"/>
          <w:sz w:val="27"/>
          <w:szCs w:val="27"/>
        </w:rPr>
        <w:t>3</w:t>
      </w:r>
      <w:r w:rsidR="00D4281A" w:rsidRPr="00D5419E">
        <w:rPr>
          <w:rFonts w:ascii="Times New Roman" w:eastAsia="Calibri" w:hAnsi="Times New Roman" w:cs="Times New Roman"/>
          <w:spacing w:val="-4"/>
          <w:sz w:val="27"/>
          <w:szCs w:val="27"/>
        </w:rPr>
        <w:t xml:space="preserve"> (thứ Sáu) tại Công viên tượng đài Chủ tịch Hồ Chí Minh để tham dự lễ khai mạc trại; trang phục áo Thanh niên Việt Nam.</w:t>
      </w:r>
    </w:p>
    <w:p w:rsidR="006265EA" w:rsidRPr="00D5419E" w:rsidRDefault="00D4281A">
      <w:pPr>
        <w:spacing w:before="120" w:after="0"/>
        <w:ind w:firstLine="720"/>
        <w:jc w:val="both"/>
        <w:rPr>
          <w:rFonts w:ascii="Times New Roman" w:hAnsi="Times New Roman" w:cs="Times New Roman"/>
          <w:b/>
          <w:sz w:val="27"/>
          <w:szCs w:val="27"/>
          <w:lang w:val="vi-VN"/>
        </w:rPr>
      </w:pPr>
      <w:r w:rsidRPr="00D5419E">
        <w:rPr>
          <w:rFonts w:ascii="Times New Roman" w:hAnsi="Times New Roman" w:cs="Times New Roman"/>
          <w:b/>
          <w:sz w:val="27"/>
          <w:szCs w:val="27"/>
          <w:lang w:val="vi-VN"/>
        </w:rPr>
        <w:t>2. Địa điểm:</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Khai mạc trại: Công viên tượng đài Chủ tịch Hồ Chí Minh.</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xml:space="preserve">- Diễn ra các hoạt động Hội trại: </w:t>
      </w:r>
      <w:r w:rsidR="00EC1E14" w:rsidRPr="00D5419E">
        <w:rPr>
          <w:rFonts w:ascii="Times New Roman" w:hAnsi="Times New Roman" w:cs="Times New Roman"/>
          <w:sz w:val="27"/>
          <w:szCs w:val="27"/>
        </w:rPr>
        <w:t>Thị trấn Cần Thạnh, h</w:t>
      </w:r>
      <w:r w:rsidRPr="00D5419E">
        <w:rPr>
          <w:rFonts w:ascii="Times New Roman" w:hAnsi="Times New Roman" w:cs="Times New Roman"/>
          <w:sz w:val="27"/>
          <w:szCs w:val="27"/>
          <w:lang w:val="vi-VN"/>
        </w:rPr>
        <w:t>uyện Cần Giờ.</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Khu vực cắm trại: Hải đội 2, Bộ đội Biên phòng TP. Hồ Chí Minh.</w:t>
      </w:r>
    </w:p>
    <w:p w:rsidR="006265EA" w:rsidRPr="00D5419E" w:rsidRDefault="00D4281A">
      <w:pPr>
        <w:spacing w:before="120" w:after="0"/>
        <w:ind w:firstLine="720"/>
        <w:jc w:val="both"/>
        <w:rPr>
          <w:rFonts w:ascii="Times New Roman" w:eastAsia="Calibri" w:hAnsi="Times New Roman" w:cs="Times New Roman"/>
          <w:spacing w:val="-4"/>
          <w:sz w:val="27"/>
          <w:szCs w:val="27"/>
        </w:rPr>
      </w:pPr>
      <w:r w:rsidRPr="00D5419E">
        <w:rPr>
          <w:rFonts w:ascii="Times New Roman" w:hAnsi="Times New Roman" w:cs="Times New Roman"/>
          <w:b/>
          <w:bCs/>
          <w:sz w:val="27"/>
          <w:szCs w:val="27"/>
        </w:rPr>
        <w:t xml:space="preserve">3. Đối tượng, số lượng: </w:t>
      </w:r>
      <w:r w:rsidRPr="00E32888">
        <w:rPr>
          <w:rFonts w:ascii="Times New Roman" w:eastAsia="Calibri" w:hAnsi="Times New Roman" w:cs="Times New Roman"/>
          <w:sz w:val="27"/>
          <w:szCs w:val="27"/>
          <w:lang w:val="vi-VN"/>
        </w:rPr>
        <w:t xml:space="preserve">Ban Thường vụ Đoàn Khối phân công </w:t>
      </w:r>
      <w:r w:rsidR="00E32888" w:rsidRPr="00E32888">
        <w:rPr>
          <w:rFonts w:ascii="Times New Roman" w:eastAsia="Calibri" w:hAnsi="Times New Roman" w:cs="Times New Roman"/>
          <w:sz w:val="27"/>
          <w:szCs w:val="27"/>
        </w:rPr>
        <w:t xml:space="preserve">Chi đoàn Ban Quản lý dự án đầu tư xây dựng các công trình dân dụng và công nghiệp </w:t>
      </w:r>
      <w:r w:rsidRPr="00E32888">
        <w:rPr>
          <w:rFonts w:ascii="Times New Roman" w:eastAsia="Calibri" w:hAnsi="Times New Roman" w:cs="Times New Roman"/>
          <w:sz w:val="27"/>
          <w:szCs w:val="27"/>
          <w:lang w:val="vi-VN"/>
        </w:rPr>
        <w:t xml:space="preserve">cử </w:t>
      </w:r>
      <w:r w:rsidR="00EC1E14" w:rsidRPr="00E32888">
        <w:rPr>
          <w:rFonts w:ascii="Times New Roman" w:eastAsia="Calibri" w:hAnsi="Times New Roman" w:cs="Times New Roman"/>
          <w:sz w:val="27"/>
          <w:szCs w:val="27"/>
        </w:rPr>
        <w:t xml:space="preserve">05 </w:t>
      </w:r>
      <w:r w:rsidRPr="00E32888">
        <w:rPr>
          <w:rFonts w:ascii="Times New Roman" w:eastAsia="Calibri" w:hAnsi="Times New Roman" w:cs="Times New Roman"/>
          <w:sz w:val="27"/>
          <w:szCs w:val="27"/>
          <w:lang w:val="vi-VN"/>
        </w:rPr>
        <w:t>đoàn viên tham gia Hội trại</w:t>
      </w:r>
      <w:r w:rsidR="00AE3B26" w:rsidRPr="00E32888">
        <w:rPr>
          <w:rFonts w:ascii="Times New Roman" w:eastAsia="Calibri" w:hAnsi="Times New Roman" w:cs="Times New Roman"/>
          <w:sz w:val="27"/>
          <w:szCs w:val="27"/>
        </w:rPr>
        <w:t>.</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xml:space="preserve">- Toàn Hội trại được phiên chế thành 06 tiểu trại </w:t>
      </w:r>
      <w:r w:rsidRPr="00D5419E">
        <w:rPr>
          <w:rFonts w:ascii="Times New Roman" w:hAnsi="Times New Roman" w:cs="Times New Roman"/>
          <w:sz w:val="27"/>
          <w:szCs w:val="27"/>
        </w:rPr>
        <w:t xml:space="preserve">bao </w:t>
      </w:r>
      <w:r w:rsidRPr="00D5419E">
        <w:rPr>
          <w:rFonts w:ascii="Times New Roman" w:hAnsi="Times New Roman" w:cs="Times New Roman"/>
          <w:sz w:val="27"/>
          <w:szCs w:val="27"/>
          <w:lang w:val="vi-VN"/>
        </w:rPr>
        <w:t xml:space="preserve">gồm An Bang, Sinh Tồn, </w:t>
      </w:r>
      <w:r w:rsidRPr="00D5419E">
        <w:rPr>
          <w:rFonts w:ascii="Times New Roman" w:eastAsia="Calibri" w:hAnsi="Times New Roman" w:cs="Times New Roman"/>
          <w:sz w:val="27"/>
          <w:szCs w:val="27"/>
          <w:lang w:val="vi-VN"/>
        </w:rPr>
        <w:t xml:space="preserve">Song Tử Tây, </w:t>
      </w:r>
      <w:r w:rsidR="00E32888">
        <w:rPr>
          <w:rFonts w:ascii="Times New Roman" w:eastAsia="Calibri" w:hAnsi="Times New Roman" w:cs="Times New Roman"/>
          <w:sz w:val="27"/>
          <w:szCs w:val="27"/>
        </w:rPr>
        <w:t>Thuyền Chài</w:t>
      </w:r>
      <w:r w:rsidRPr="00D5419E">
        <w:rPr>
          <w:rFonts w:ascii="Times New Roman" w:eastAsia="Calibri" w:hAnsi="Times New Roman" w:cs="Times New Roman"/>
          <w:sz w:val="27"/>
          <w:szCs w:val="27"/>
          <w:lang w:val="vi-VN"/>
        </w:rPr>
        <w:t xml:space="preserve">, Sơn Ca và Phan Vinh. </w:t>
      </w:r>
    </w:p>
    <w:p w:rsidR="006265EA" w:rsidRPr="00D5419E" w:rsidRDefault="00AE3B26">
      <w:pPr>
        <w:spacing w:before="120" w:after="0"/>
        <w:ind w:firstLine="720"/>
        <w:jc w:val="both"/>
        <w:rPr>
          <w:rFonts w:ascii="Times New Roman" w:hAnsi="Times New Roman" w:cs="Times New Roman"/>
          <w:b/>
          <w:sz w:val="27"/>
          <w:szCs w:val="27"/>
          <w:lang w:val="vi-VN"/>
        </w:rPr>
      </w:pPr>
      <w:r w:rsidRPr="00D5419E">
        <w:rPr>
          <w:rFonts w:ascii="Times New Roman" w:hAnsi="Times New Roman" w:cs="Times New Roman"/>
          <w:b/>
          <w:sz w:val="27"/>
          <w:szCs w:val="27"/>
        </w:rPr>
        <w:t>4</w:t>
      </w:r>
      <w:r w:rsidR="00D4281A" w:rsidRPr="00D5419E">
        <w:rPr>
          <w:rFonts w:ascii="Times New Roman" w:hAnsi="Times New Roman" w:cs="Times New Roman"/>
          <w:b/>
          <w:sz w:val="27"/>
          <w:szCs w:val="27"/>
        </w:rPr>
        <w:t>.</w:t>
      </w:r>
      <w:r w:rsidR="00D4281A" w:rsidRPr="00D5419E">
        <w:rPr>
          <w:rFonts w:ascii="Times New Roman" w:hAnsi="Times New Roman" w:cs="Times New Roman"/>
          <w:b/>
          <w:sz w:val="27"/>
          <w:szCs w:val="27"/>
          <w:lang w:val="vi-VN"/>
        </w:rPr>
        <w:t xml:space="preserve"> Nội dung Hội trại:</w:t>
      </w:r>
    </w:p>
    <w:p w:rsidR="006265EA" w:rsidRPr="00D5419E" w:rsidRDefault="00AE3B26">
      <w:pPr>
        <w:spacing w:before="120" w:after="0"/>
        <w:ind w:firstLine="720"/>
        <w:jc w:val="both"/>
        <w:rPr>
          <w:rFonts w:ascii="Times New Roman" w:hAnsi="Times New Roman" w:cs="Times New Roman"/>
          <w:b/>
          <w:i/>
          <w:sz w:val="27"/>
          <w:szCs w:val="27"/>
          <w:lang w:val="vi-VN"/>
        </w:rPr>
      </w:pPr>
      <w:r w:rsidRPr="00D5419E">
        <w:rPr>
          <w:rFonts w:ascii="Times New Roman" w:hAnsi="Times New Roman" w:cs="Times New Roman"/>
          <w:b/>
          <w:i/>
          <w:sz w:val="27"/>
          <w:szCs w:val="27"/>
        </w:rPr>
        <w:t>4</w:t>
      </w:r>
      <w:r w:rsidR="00D4281A" w:rsidRPr="00D5419E">
        <w:rPr>
          <w:rFonts w:ascii="Times New Roman" w:hAnsi="Times New Roman" w:cs="Times New Roman"/>
          <w:b/>
          <w:i/>
          <w:sz w:val="27"/>
          <w:szCs w:val="27"/>
          <w:lang w:val="vi-VN"/>
        </w:rPr>
        <w:t>.1. Tên trại – Trại ca:</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Tên trại: “Tuổi trẻ giữ biể</w:t>
      </w:r>
      <w:r w:rsidR="00EC1E14" w:rsidRPr="00D5419E">
        <w:rPr>
          <w:rFonts w:ascii="Times New Roman" w:hAnsi="Times New Roman" w:cs="Times New Roman"/>
          <w:sz w:val="27"/>
          <w:szCs w:val="27"/>
          <w:lang w:val="vi-VN"/>
        </w:rPr>
        <w:t>n” năm 202</w:t>
      </w:r>
      <w:r w:rsidR="00E32888">
        <w:rPr>
          <w:rFonts w:ascii="Times New Roman" w:hAnsi="Times New Roman" w:cs="Times New Roman"/>
          <w:sz w:val="27"/>
          <w:szCs w:val="27"/>
        </w:rPr>
        <w:t>3</w:t>
      </w:r>
      <w:r w:rsidRPr="00D5419E">
        <w:rPr>
          <w:rFonts w:ascii="Times New Roman" w:hAnsi="Times New Roman" w:cs="Times New Roman"/>
          <w:sz w:val="27"/>
          <w:szCs w:val="27"/>
          <w:lang w:val="vi-VN"/>
        </w:rPr>
        <w:t>.</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Trại ca: Bài hát “Tiếng gọi non sông” – sáng tác: Nguyễn Phi Hùng.</w:t>
      </w:r>
    </w:p>
    <w:p w:rsidR="006265EA" w:rsidRPr="00D5419E" w:rsidRDefault="00AE3B26">
      <w:pPr>
        <w:spacing w:before="120" w:after="0"/>
        <w:ind w:firstLine="720"/>
        <w:jc w:val="both"/>
        <w:rPr>
          <w:rFonts w:ascii="Times New Roman" w:eastAsia="Calibri" w:hAnsi="Times New Roman" w:cs="Times New Roman"/>
          <w:spacing w:val="-2"/>
          <w:sz w:val="27"/>
          <w:szCs w:val="27"/>
          <w:lang w:val="vi-VN"/>
        </w:rPr>
      </w:pPr>
      <w:r w:rsidRPr="00D5419E">
        <w:rPr>
          <w:rFonts w:ascii="Times New Roman" w:eastAsia="Calibri" w:hAnsi="Times New Roman" w:cs="Times New Roman"/>
          <w:b/>
          <w:i/>
          <w:spacing w:val="-2"/>
          <w:sz w:val="27"/>
          <w:szCs w:val="27"/>
        </w:rPr>
        <w:t>4</w:t>
      </w:r>
      <w:r w:rsidR="00D4281A" w:rsidRPr="00D5419E">
        <w:rPr>
          <w:rFonts w:ascii="Times New Roman" w:eastAsia="Calibri" w:hAnsi="Times New Roman" w:cs="Times New Roman"/>
          <w:b/>
          <w:i/>
          <w:spacing w:val="-2"/>
          <w:sz w:val="27"/>
          <w:szCs w:val="27"/>
          <w:lang w:val="vi-VN"/>
        </w:rPr>
        <w:t>.2. Trang phục:</w:t>
      </w:r>
      <w:r w:rsidR="00D4281A" w:rsidRPr="00D5419E">
        <w:rPr>
          <w:rFonts w:ascii="Times New Roman" w:eastAsia="Calibri" w:hAnsi="Times New Roman" w:cs="Times New Roman"/>
          <w:spacing w:val="-2"/>
          <w:sz w:val="27"/>
          <w:szCs w:val="27"/>
          <w:lang w:val="vi-VN"/>
        </w:rPr>
        <w:t xml:space="preserve"> Áo Thanh niên Việt Nam, đồng phục đơn vị.</w:t>
      </w:r>
    </w:p>
    <w:p w:rsidR="006265EA" w:rsidRPr="00D5419E" w:rsidRDefault="00AE3B26">
      <w:pPr>
        <w:spacing w:before="120" w:after="0"/>
        <w:ind w:firstLine="720"/>
        <w:jc w:val="both"/>
        <w:rPr>
          <w:rFonts w:ascii="Times New Roman" w:hAnsi="Times New Roman" w:cs="Times New Roman"/>
          <w:b/>
          <w:i/>
          <w:sz w:val="27"/>
          <w:szCs w:val="27"/>
          <w:lang w:val="vi-VN"/>
        </w:rPr>
      </w:pPr>
      <w:r w:rsidRPr="00D5419E">
        <w:rPr>
          <w:rFonts w:ascii="Times New Roman" w:hAnsi="Times New Roman" w:cs="Times New Roman"/>
          <w:b/>
          <w:i/>
          <w:sz w:val="27"/>
          <w:szCs w:val="27"/>
        </w:rPr>
        <w:t>4</w:t>
      </w:r>
      <w:r w:rsidR="00D4281A" w:rsidRPr="00D5419E">
        <w:rPr>
          <w:rFonts w:ascii="Times New Roman" w:hAnsi="Times New Roman" w:cs="Times New Roman"/>
          <w:b/>
          <w:i/>
          <w:sz w:val="27"/>
          <w:szCs w:val="27"/>
          <w:lang w:val="vi-VN"/>
        </w:rPr>
        <w:t>.3. Các nội dung trọng tâm:</w:t>
      </w:r>
    </w:p>
    <w:p w:rsidR="00EC1E14" w:rsidRPr="00D5419E" w:rsidRDefault="00EC1E14" w:rsidP="00EC1E14">
      <w:pPr>
        <w:spacing w:before="60" w:after="60"/>
        <w:ind w:firstLine="567"/>
        <w:jc w:val="both"/>
        <w:rPr>
          <w:rFonts w:ascii="Times New Roman" w:hAnsi="Times New Roman" w:cs="Times New Roman"/>
          <w:sz w:val="27"/>
          <w:szCs w:val="27"/>
        </w:rPr>
      </w:pPr>
      <w:r w:rsidRPr="00D5419E">
        <w:rPr>
          <w:rFonts w:ascii="Times New Roman" w:hAnsi="Times New Roman" w:cs="Times New Roman"/>
          <w:sz w:val="27"/>
          <w:szCs w:val="27"/>
        </w:rPr>
        <w:t>- Tổ chức cho đoàn viên, thanh niên tìm hiểu về biển, đảo Tổ quốc, sự nghiệp bảo vệ chủ quyền, an ninh biên giới quốc gia, cuộc sống, chiến đấu của chiến sĩ Bộ đội Biên phòng; giáo dục truyền thống lịch sử của Đoàn TNCS Hồ Chí Minh, truyền thống Bộ đội Biên phòng.</w:t>
      </w:r>
    </w:p>
    <w:p w:rsidR="00EC1E14" w:rsidRPr="00D5419E" w:rsidRDefault="00EC1E14" w:rsidP="00EC1E14">
      <w:pPr>
        <w:spacing w:before="60" w:after="60"/>
        <w:ind w:firstLine="567"/>
        <w:jc w:val="both"/>
        <w:rPr>
          <w:rFonts w:ascii="Times New Roman" w:hAnsi="Times New Roman" w:cs="Times New Roman"/>
          <w:sz w:val="27"/>
          <w:szCs w:val="27"/>
        </w:rPr>
      </w:pPr>
      <w:r w:rsidRPr="00D5419E">
        <w:rPr>
          <w:rFonts w:ascii="Times New Roman" w:hAnsi="Times New Roman" w:cs="Times New Roman"/>
          <w:sz w:val="27"/>
          <w:szCs w:val="27"/>
        </w:rPr>
        <w:lastRenderedPageBreak/>
        <w:t>- Phổ biến những vấn đề cơ bản của Luật biển Việt Nam, ý nghĩa của việc phân giới, cắm mốc tuyến biên giới Việt Nam - Trung Quốc, Việt Nam - Lào, Việt Nam - Campuchia; triển khai sâu rộng Chỉ thị số 01/CT-TTg ngày 09/01/2015 của Thủ tướng Chính phủ về tổ chức phong trào toàn dân tham gia bảo vệ chủ quyền lãnh thổ, an ninh biên giới quốc gia trong tình hình mới cho đội ngũ cán bộ, đoàn viên, hội viên các cấp nhằm nâng cao nhận thức, trách nhiệm về bảo vệ chủ quyền lãnh thổ, an ninh biên giới quốc gia trong tình hình mới.</w:t>
      </w:r>
    </w:p>
    <w:p w:rsidR="00EC1E14" w:rsidRPr="00D5419E" w:rsidRDefault="00EC1E14" w:rsidP="00EC1E14">
      <w:pPr>
        <w:spacing w:before="60" w:after="60"/>
        <w:ind w:firstLine="567"/>
        <w:jc w:val="both"/>
        <w:rPr>
          <w:rFonts w:ascii="Times New Roman" w:hAnsi="Times New Roman" w:cs="Times New Roman"/>
          <w:sz w:val="27"/>
          <w:szCs w:val="27"/>
        </w:rPr>
      </w:pPr>
      <w:r w:rsidRPr="00D5419E">
        <w:rPr>
          <w:rFonts w:ascii="Times New Roman" w:hAnsi="Times New Roman" w:cs="Times New Roman"/>
          <w:sz w:val="27"/>
          <w:szCs w:val="27"/>
        </w:rPr>
        <w:t>- Tổ chức các hoạt động an sinh xã hội, hoạt động dân vận trong lực lượng vũ trang, thực hiện chương trình xây dựng nông thôn mới</w:t>
      </w:r>
      <w:r w:rsidR="00E32888">
        <w:rPr>
          <w:rFonts w:ascii="Times New Roman" w:hAnsi="Times New Roman" w:cs="Times New Roman"/>
          <w:sz w:val="27"/>
          <w:szCs w:val="27"/>
        </w:rPr>
        <w:t>, bảo vệ môi trường biển, rừng ngập mặn</w:t>
      </w:r>
      <w:r w:rsidRPr="00D5419E">
        <w:rPr>
          <w:rFonts w:ascii="Times New Roman" w:hAnsi="Times New Roman" w:cs="Times New Roman"/>
          <w:sz w:val="27"/>
          <w:szCs w:val="27"/>
        </w:rPr>
        <w:t xml:space="preserve"> tại huyện Cần Giờ.</w:t>
      </w:r>
    </w:p>
    <w:p w:rsidR="00EC1E14" w:rsidRPr="00D5419E" w:rsidRDefault="00EC1E14" w:rsidP="00EC1E14">
      <w:pPr>
        <w:spacing w:before="60" w:after="60"/>
        <w:ind w:firstLine="567"/>
        <w:jc w:val="both"/>
        <w:rPr>
          <w:rFonts w:ascii="Times New Roman" w:hAnsi="Times New Roman" w:cs="Times New Roman"/>
          <w:sz w:val="27"/>
          <w:szCs w:val="27"/>
        </w:rPr>
      </w:pPr>
      <w:r w:rsidRPr="00D5419E">
        <w:rPr>
          <w:rFonts w:ascii="Times New Roman" w:hAnsi="Times New Roman" w:cs="Times New Roman"/>
          <w:sz w:val="27"/>
          <w:szCs w:val="27"/>
        </w:rPr>
        <w:t>- Tổ chức các hoạt động giao lưu, gắn kết giữa các đoàn viên, thanh niên thành phố, các đơn vị lực lượng vũ trang phối hợp, kết nghĩa trên địa bàn Thành phố và đoàn viên, thanh niên Bộ đội Biên phòng Thành phố.</w:t>
      </w:r>
    </w:p>
    <w:p w:rsidR="006265EA" w:rsidRPr="00D5419E" w:rsidRDefault="00AE3B26">
      <w:pPr>
        <w:spacing w:before="120" w:after="0"/>
        <w:ind w:firstLine="720"/>
        <w:jc w:val="both"/>
        <w:rPr>
          <w:rFonts w:ascii="Times New Roman" w:hAnsi="Times New Roman" w:cs="Times New Roman"/>
          <w:b/>
          <w:i/>
          <w:sz w:val="27"/>
          <w:szCs w:val="27"/>
          <w:lang w:val="vi-VN"/>
        </w:rPr>
      </w:pPr>
      <w:r w:rsidRPr="00D5419E">
        <w:rPr>
          <w:rFonts w:ascii="Times New Roman" w:hAnsi="Times New Roman" w:cs="Times New Roman"/>
          <w:b/>
          <w:i/>
          <w:sz w:val="27"/>
          <w:szCs w:val="27"/>
        </w:rPr>
        <w:t>4</w:t>
      </w:r>
      <w:r w:rsidR="00D4281A" w:rsidRPr="00D5419E">
        <w:rPr>
          <w:rFonts w:ascii="Times New Roman" w:hAnsi="Times New Roman" w:cs="Times New Roman"/>
          <w:b/>
          <w:i/>
          <w:sz w:val="27"/>
          <w:szCs w:val="27"/>
          <w:lang w:val="vi-VN"/>
        </w:rPr>
        <w:t>.4. Chương trình tổng thể:</w:t>
      </w:r>
    </w:p>
    <w:p w:rsidR="006265EA" w:rsidRPr="00D5419E" w:rsidRDefault="00D4281A">
      <w:pPr>
        <w:spacing w:before="120" w:after="0"/>
        <w:ind w:firstLine="720"/>
        <w:jc w:val="both"/>
        <w:rPr>
          <w:rFonts w:ascii="Times New Roman" w:hAnsi="Times New Roman" w:cs="Times New Roman"/>
          <w:b/>
          <w:bCs/>
          <w:sz w:val="27"/>
          <w:szCs w:val="27"/>
        </w:rPr>
      </w:pPr>
      <w:r w:rsidRPr="00D5419E">
        <w:rPr>
          <w:rFonts w:ascii="Times New Roman" w:hAnsi="Times New Roman" w:cs="Times New Roman"/>
          <w:b/>
          <w:bCs/>
          <w:sz w:val="27"/>
          <w:szCs w:val="27"/>
          <w:lang w:val="vi-VN"/>
        </w:rPr>
        <w:t xml:space="preserve">* Ngày </w:t>
      </w:r>
      <w:r w:rsidR="001F7C89">
        <w:rPr>
          <w:rFonts w:ascii="Times New Roman" w:hAnsi="Times New Roman" w:cs="Times New Roman"/>
          <w:b/>
          <w:bCs/>
          <w:sz w:val="27"/>
          <w:szCs w:val="27"/>
        </w:rPr>
        <w:t>05</w:t>
      </w:r>
      <w:r w:rsidR="00AE3B26" w:rsidRPr="00D5419E">
        <w:rPr>
          <w:rFonts w:ascii="Times New Roman" w:hAnsi="Times New Roman" w:cs="Times New Roman"/>
          <w:b/>
          <w:bCs/>
          <w:sz w:val="27"/>
          <w:szCs w:val="27"/>
          <w:lang w:val="vi-VN"/>
        </w:rPr>
        <w:t>/5/202</w:t>
      </w:r>
      <w:r w:rsidR="001F7C89">
        <w:rPr>
          <w:rFonts w:ascii="Times New Roman" w:hAnsi="Times New Roman" w:cs="Times New Roman"/>
          <w:b/>
          <w:bCs/>
          <w:sz w:val="27"/>
          <w:szCs w:val="27"/>
        </w:rPr>
        <w:t>3</w:t>
      </w:r>
      <w:r w:rsidRPr="00D5419E">
        <w:rPr>
          <w:rFonts w:ascii="Times New Roman" w:hAnsi="Times New Roman" w:cs="Times New Roman"/>
          <w:b/>
          <w:bCs/>
          <w:sz w:val="27"/>
          <w:szCs w:val="27"/>
        </w:rPr>
        <w:t>:</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- 06g30 - 07g30: Chương trình khai mạc Hội trại.</w:t>
      </w:r>
    </w:p>
    <w:p w:rsidR="006265EA" w:rsidRPr="001F7C89" w:rsidRDefault="00D4281A">
      <w:pPr>
        <w:spacing w:before="120" w:after="0"/>
        <w:ind w:firstLine="720"/>
        <w:jc w:val="both"/>
        <w:rPr>
          <w:rFonts w:ascii="Times New Roman" w:hAnsi="Times New Roman" w:cs="Times New Roman"/>
          <w:sz w:val="27"/>
          <w:szCs w:val="27"/>
        </w:rPr>
      </w:pPr>
      <w:r w:rsidRPr="00D5419E">
        <w:rPr>
          <w:rFonts w:ascii="Times New Roman" w:hAnsi="Times New Roman" w:cs="Times New Roman"/>
          <w:sz w:val="27"/>
          <w:szCs w:val="27"/>
          <w:lang w:val="vi-VN"/>
        </w:rPr>
        <w:t>- 07g30 - 11g30: Di chuyển, tổ chức các hoạt động an sinh xã hội, thực hiện chương trình “Hãy làm sạch biể</w:t>
      </w:r>
      <w:r w:rsidR="001F7C89">
        <w:rPr>
          <w:rFonts w:ascii="Times New Roman" w:hAnsi="Times New Roman" w:cs="Times New Roman"/>
          <w:sz w:val="27"/>
          <w:szCs w:val="27"/>
          <w:lang w:val="vi-VN"/>
        </w:rPr>
        <w:t>n”</w:t>
      </w:r>
      <w:r w:rsidR="001F7C89">
        <w:rPr>
          <w:rFonts w:ascii="Times New Roman" w:hAnsi="Times New Roman" w:cs="Times New Roman"/>
          <w:sz w:val="27"/>
          <w:szCs w:val="27"/>
        </w:rPr>
        <w:t>, chương trình “Triệu cây xanh vì một Việt Nam xanh”.</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xml:space="preserve">- 11g30 - 13g30: </w:t>
      </w:r>
      <w:r w:rsidR="00AE3B26" w:rsidRPr="00D5419E">
        <w:rPr>
          <w:rFonts w:ascii="Times New Roman" w:hAnsi="Times New Roman" w:cs="Times New Roman"/>
          <w:sz w:val="27"/>
          <w:szCs w:val="27"/>
        </w:rPr>
        <w:t xml:space="preserve">Nhận trại, </w:t>
      </w:r>
      <w:r w:rsidR="004C5D7F" w:rsidRPr="00D5419E">
        <w:rPr>
          <w:rFonts w:ascii="Times New Roman" w:hAnsi="Times New Roman" w:cs="Times New Roman"/>
          <w:sz w:val="27"/>
          <w:szCs w:val="27"/>
        </w:rPr>
        <w:t>ă</w:t>
      </w:r>
      <w:r w:rsidRPr="00D5419E">
        <w:rPr>
          <w:rFonts w:ascii="Times New Roman" w:hAnsi="Times New Roman" w:cs="Times New Roman"/>
          <w:sz w:val="27"/>
          <w:szCs w:val="27"/>
          <w:lang w:val="vi-VN"/>
        </w:rPr>
        <w:t>n trưa, nghỉ ngơi.</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xml:space="preserve">- 13g30 - 17g00: </w:t>
      </w:r>
      <w:r w:rsidR="001F7C89">
        <w:rPr>
          <w:rFonts w:ascii="Times New Roman" w:hAnsi="Times New Roman" w:cs="Times New Roman"/>
          <w:sz w:val="27"/>
          <w:szCs w:val="27"/>
        </w:rPr>
        <w:t>T</w:t>
      </w:r>
      <w:r w:rsidRPr="00D5419E">
        <w:rPr>
          <w:rFonts w:ascii="Times New Roman" w:hAnsi="Times New Roman" w:cs="Times New Roman"/>
          <w:sz w:val="27"/>
          <w:szCs w:val="27"/>
          <w:lang w:val="vi-VN"/>
        </w:rPr>
        <w:t>ổ chức các sân chơi giao lưu, giáo dục truyền thống của Đoàn TNCS Hồ Chí Minh, truyền thống Bộ đội Biên phòng, tìm hiểu về cuộc sống và các nhiệm vụ của chiến sĩ Bộ đội Biên phòng.</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- 17g00 - 18g00: Ăn chiều.</w:t>
      </w:r>
    </w:p>
    <w:p w:rsidR="006265EA"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- 18g00 - 1</w:t>
      </w:r>
      <w:r w:rsidR="001F7C89">
        <w:rPr>
          <w:rFonts w:ascii="Times New Roman" w:hAnsi="Times New Roman" w:cs="Times New Roman"/>
          <w:sz w:val="27"/>
          <w:szCs w:val="27"/>
        </w:rPr>
        <w:t>8</w:t>
      </w:r>
      <w:r w:rsidRPr="00D5419E">
        <w:rPr>
          <w:rFonts w:ascii="Times New Roman" w:hAnsi="Times New Roman" w:cs="Times New Roman"/>
          <w:sz w:val="27"/>
          <w:szCs w:val="27"/>
          <w:lang w:val="vi-VN"/>
        </w:rPr>
        <w:t>g</w:t>
      </w:r>
      <w:r w:rsidR="001F7C89">
        <w:rPr>
          <w:rFonts w:ascii="Times New Roman" w:hAnsi="Times New Roman" w:cs="Times New Roman"/>
          <w:sz w:val="27"/>
          <w:szCs w:val="27"/>
        </w:rPr>
        <w:t>3</w:t>
      </w:r>
      <w:r w:rsidRPr="00D5419E">
        <w:rPr>
          <w:rFonts w:ascii="Times New Roman" w:hAnsi="Times New Roman" w:cs="Times New Roman"/>
          <w:sz w:val="27"/>
          <w:szCs w:val="27"/>
          <w:lang w:val="vi-VN"/>
        </w:rPr>
        <w:t>0: Dâng hoa tại Nghĩa trang liệt sĩ Rừng Sác.</w:t>
      </w:r>
    </w:p>
    <w:p w:rsidR="001F7C89" w:rsidRPr="001F7C89" w:rsidRDefault="001F7C89">
      <w:pPr>
        <w:spacing w:before="120" w:after="0"/>
        <w:ind w:firstLine="720"/>
        <w:jc w:val="both"/>
        <w:rPr>
          <w:rFonts w:ascii="Times New Roman" w:hAnsi="Times New Roman" w:cs="Times New Roman"/>
          <w:sz w:val="27"/>
          <w:szCs w:val="27"/>
        </w:rPr>
      </w:pPr>
      <w:r>
        <w:rPr>
          <w:rFonts w:ascii="Times New Roman" w:hAnsi="Times New Roman" w:cs="Times New Roman"/>
          <w:sz w:val="27"/>
          <w:szCs w:val="27"/>
        </w:rPr>
        <w:t>- 18g30 – 19g00: Ban Thường vụ Thành Đoàn tặng hoa chúc mừng Bộ Chỉ huy Bộ đội Biên phòng Thành phố nhân kỷ niệm 48 năm ngày truyền thống Bộ đội Biên phòng Thành phố Hồ Chí Minh (07/5/1975 – 07/5/2023), phút sinh hoạt truyền thống.</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- 19g00 - 21g30: Tổ chức chương trình giao lưu văn nghệ.</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- 21g30 - 22g30: Lửa trại, tổng kết Hội trại.</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- 22g30: Ăn khuya, nghỉ ngơi tại trại.</w:t>
      </w:r>
    </w:p>
    <w:p w:rsidR="006265EA" w:rsidRPr="00D5419E" w:rsidRDefault="00D4281A">
      <w:pPr>
        <w:spacing w:before="120" w:after="0"/>
        <w:ind w:firstLine="720"/>
        <w:jc w:val="both"/>
        <w:rPr>
          <w:rFonts w:ascii="Times New Roman" w:hAnsi="Times New Roman" w:cs="Times New Roman"/>
          <w:b/>
          <w:bCs/>
          <w:sz w:val="27"/>
          <w:szCs w:val="27"/>
        </w:rPr>
      </w:pPr>
      <w:r w:rsidRPr="00D5419E">
        <w:rPr>
          <w:rFonts w:ascii="Times New Roman" w:hAnsi="Times New Roman" w:cs="Times New Roman"/>
          <w:b/>
          <w:bCs/>
          <w:sz w:val="27"/>
          <w:szCs w:val="27"/>
          <w:lang w:val="vi-VN"/>
        </w:rPr>
        <w:t xml:space="preserve">* Ngày </w:t>
      </w:r>
      <w:r w:rsidR="00AE3B26" w:rsidRPr="00D5419E">
        <w:rPr>
          <w:rFonts w:ascii="Times New Roman" w:hAnsi="Times New Roman" w:cs="Times New Roman"/>
          <w:b/>
          <w:bCs/>
          <w:sz w:val="27"/>
          <w:szCs w:val="27"/>
        </w:rPr>
        <w:t>14</w:t>
      </w:r>
      <w:r w:rsidRPr="00D5419E">
        <w:rPr>
          <w:rFonts w:ascii="Times New Roman" w:hAnsi="Times New Roman" w:cs="Times New Roman"/>
          <w:b/>
          <w:bCs/>
          <w:sz w:val="27"/>
          <w:szCs w:val="27"/>
          <w:lang w:val="vi-VN"/>
        </w:rPr>
        <w:t>/5/202</w:t>
      </w:r>
      <w:r w:rsidR="00AE3B26" w:rsidRPr="00D5419E">
        <w:rPr>
          <w:rFonts w:ascii="Times New Roman" w:hAnsi="Times New Roman" w:cs="Times New Roman"/>
          <w:b/>
          <w:bCs/>
          <w:sz w:val="27"/>
          <w:szCs w:val="27"/>
        </w:rPr>
        <w:t>2</w:t>
      </w:r>
      <w:r w:rsidRPr="00D5419E">
        <w:rPr>
          <w:rFonts w:ascii="Times New Roman" w:hAnsi="Times New Roman" w:cs="Times New Roman"/>
          <w:b/>
          <w:bCs/>
          <w:sz w:val="27"/>
          <w:szCs w:val="27"/>
        </w:rPr>
        <w:t>:</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- 06g00 - 07g00: Dọn dẹp vệ sinh khu vực tiểu trại.</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- 07g00 - 08g00: Ăn sáng.</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lastRenderedPageBreak/>
        <w:t>- 08g00 - 11g00: Tập trung và di chuyển về Trung tâm Thành phố.</w:t>
      </w:r>
    </w:p>
    <w:p w:rsidR="006265EA" w:rsidRPr="00D5419E" w:rsidRDefault="00AE3B26">
      <w:pPr>
        <w:spacing w:before="120" w:after="0"/>
        <w:ind w:firstLine="720"/>
        <w:jc w:val="both"/>
        <w:rPr>
          <w:rFonts w:ascii="Times New Roman" w:hAnsi="Times New Roman" w:cs="Times New Roman"/>
          <w:b/>
          <w:bCs/>
          <w:sz w:val="27"/>
          <w:szCs w:val="27"/>
        </w:rPr>
      </w:pPr>
      <w:r w:rsidRPr="00D5419E">
        <w:rPr>
          <w:rFonts w:ascii="Times New Roman" w:hAnsi="Times New Roman" w:cs="Times New Roman"/>
          <w:b/>
          <w:bCs/>
          <w:sz w:val="27"/>
          <w:szCs w:val="27"/>
        </w:rPr>
        <w:t>5</w:t>
      </w:r>
      <w:r w:rsidR="00D4281A" w:rsidRPr="00D5419E">
        <w:rPr>
          <w:rFonts w:ascii="Times New Roman" w:hAnsi="Times New Roman" w:cs="Times New Roman"/>
          <w:b/>
          <w:bCs/>
          <w:sz w:val="27"/>
          <w:szCs w:val="27"/>
        </w:rPr>
        <w:t>. Kinh phí tham gia Hội trại:</w:t>
      </w:r>
    </w:p>
    <w:p w:rsidR="006265EA" w:rsidRPr="00D5419E" w:rsidRDefault="00D4281A">
      <w:pPr>
        <w:spacing w:before="120" w:after="0"/>
        <w:ind w:firstLine="720"/>
        <w:jc w:val="both"/>
        <w:rPr>
          <w:rFonts w:ascii="Times New Roman" w:hAnsi="Times New Roman" w:cs="Times New Roman"/>
          <w:spacing w:val="2"/>
          <w:sz w:val="27"/>
          <w:szCs w:val="27"/>
          <w:lang w:val="vi-VN"/>
        </w:rPr>
      </w:pPr>
      <w:r w:rsidRPr="00D5419E">
        <w:rPr>
          <w:rFonts w:ascii="Times New Roman" w:hAnsi="Times New Roman" w:cs="Times New Roman"/>
          <w:spacing w:val="2"/>
          <w:sz w:val="27"/>
          <w:szCs w:val="27"/>
        </w:rPr>
        <w:t xml:space="preserve">- Ban Thường vụ Đoàn Khối chịu trách nhiệm kinh phí </w:t>
      </w:r>
      <w:r w:rsidR="001F7C89">
        <w:rPr>
          <w:rFonts w:ascii="Times New Roman" w:hAnsi="Times New Roman" w:cs="Times New Roman"/>
          <w:spacing w:val="2"/>
          <w:sz w:val="27"/>
          <w:szCs w:val="27"/>
        </w:rPr>
        <w:t>tham gia</w:t>
      </w:r>
      <w:r w:rsidRPr="00D5419E">
        <w:rPr>
          <w:rFonts w:ascii="Times New Roman" w:hAnsi="Times New Roman" w:cs="Times New Roman"/>
          <w:spacing w:val="2"/>
          <w:sz w:val="27"/>
          <w:szCs w:val="27"/>
        </w:rPr>
        <w:t xml:space="preserve"> Hội trại, </w:t>
      </w:r>
      <w:r w:rsidRPr="00D5419E">
        <w:rPr>
          <w:rFonts w:ascii="Times New Roman" w:hAnsi="Times New Roman" w:cs="Times New Roman"/>
          <w:spacing w:val="2"/>
          <w:sz w:val="27"/>
          <w:szCs w:val="27"/>
          <w:lang w:val="vi-VN"/>
        </w:rPr>
        <w:t>bao gồm chi phí</w:t>
      </w:r>
      <w:r w:rsidR="00C51B59">
        <w:rPr>
          <w:rFonts w:ascii="Times New Roman" w:hAnsi="Times New Roman" w:cs="Times New Roman"/>
          <w:spacing w:val="2"/>
          <w:sz w:val="27"/>
          <w:szCs w:val="27"/>
        </w:rPr>
        <w:t xml:space="preserve"> </w:t>
      </w:r>
      <w:r w:rsidRPr="00D5419E">
        <w:rPr>
          <w:rFonts w:ascii="Times New Roman" w:hAnsi="Times New Roman" w:cs="Times New Roman"/>
          <w:spacing w:val="2"/>
          <w:sz w:val="27"/>
          <w:szCs w:val="27"/>
          <w:lang w:val="vi-VN"/>
        </w:rPr>
        <w:t xml:space="preserve">hoạt động trải nghiệm và tham gia </w:t>
      </w:r>
      <w:r w:rsidR="004C5D7F" w:rsidRPr="00D5419E">
        <w:rPr>
          <w:rFonts w:ascii="Times New Roman" w:hAnsi="Times New Roman" w:cs="Times New Roman"/>
          <w:spacing w:val="2"/>
          <w:sz w:val="27"/>
          <w:szCs w:val="27"/>
        </w:rPr>
        <w:t>công tác</w:t>
      </w:r>
      <w:r w:rsidRPr="00D5419E">
        <w:rPr>
          <w:rFonts w:ascii="Times New Roman" w:hAnsi="Times New Roman" w:cs="Times New Roman"/>
          <w:spacing w:val="2"/>
          <w:sz w:val="27"/>
          <w:szCs w:val="27"/>
          <w:lang w:val="vi-VN"/>
        </w:rPr>
        <w:t xml:space="preserve"> an sinh xã hội.</w:t>
      </w:r>
    </w:p>
    <w:p w:rsidR="00AE3B26" w:rsidRPr="00D5419E" w:rsidRDefault="00AE3B26">
      <w:pPr>
        <w:spacing w:before="120" w:after="0"/>
        <w:ind w:firstLine="720"/>
        <w:jc w:val="both"/>
        <w:rPr>
          <w:rFonts w:ascii="Times New Roman" w:hAnsi="Times New Roman" w:cs="Times New Roman"/>
          <w:spacing w:val="2"/>
          <w:sz w:val="27"/>
          <w:szCs w:val="27"/>
        </w:rPr>
      </w:pPr>
      <w:r w:rsidRPr="00D5419E">
        <w:rPr>
          <w:rFonts w:ascii="Times New Roman" w:hAnsi="Times New Roman" w:cs="Times New Roman"/>
          <w:spacing w:val="2"/>
          <w:sz w:val="27"/>
          <w:szCs w:val="27"/>
        </w:rPr>
        <w:t xml:space="preserve">- </w:t>
      </w:r>
      <w:r w:rsidR="001F7C89">
        <w:rPr>
          <w:rFonts w:ascii="Times New Roman" w:hAnsi="Times New Roman" w:cs="Times New Roman"/>
          <w:spacing w:val="2"/>
          <w:sz w:val="27"/>
          <w:szCs w:val="27"/>
        </w:rPr>
        <w:t>Chi đoàn Ban Quản lý dự án đầu tư xây dựng các công trình dân dụng và công nghiệp</w:t>
      </w:r>
      <w:r w:rsidRPr="00D5419E">
        <w:rPr>
          <w:rFonts w:ascii="Times New Roman" w:hAnsi="Times New Roman" w:cs="Times New Roman"/>
          <w:spacing w:val="2"/>
          <w:sz w:val="27"/>
          <w:szCs w:val="27"/>
        </w:rPr>
        <w:t xml:space="preserve"> </w:t>
      </w:r>
      <w:r w:rsidR="004C5D7F" w:rsidRPr="00D5419E">
        <w:rPr>
          <w:rFonts w:ascii="Times New Roman" w:hAnsi="Times New Roman" w:cs="Times New Roman"/>
          <w:spacing w:val="2"/>
          <w:sz w:val="27"/>
          <w:szCs w:val="27"/>
        </w:rPr>
        <w:t>tham mưu cấp ủy hỗ trợ đoàn viên</w:t>
      </w:r>
      <w:r w:rsidRPr="00D5419E">
        <w:rPr>
          <w:rFonts w:ascii="Times New Roman" w:hAnsi="Times New Roman" w:cs="Times New Roman"/>
          <w:spacing w:val="2"/>
          <w:sz w:val="27"/>
          <w:szCs w:val="27"/>
        </w:rPr>
        <w:t xml:space="preserve"> chi phí ăn, ở, giao lưu của trại sinh.</w:t>
      </w:r>
    </w:p>
    <w:p w:rsidR="006265EA" w:rsidRPr="00D5419E" w:rsidRDefault="00D4281A">
      <w:pPr>
        <w:spacing w:before="120" w:after="0"/>
        <w:ind w:firstLine="720"/>
        <w:jc w:val="both"/>
        <w:rPr>
          <w:rFonts w:ascii="Times New Roman" w:eastAsia="Calibri" w:hAnsi="Times New Roman" w:cs="Times New Roman"/>
          <w:spacing w:val="2"/>
          <w:sz w:val="27"/>
          <w:szCs w:val="27"/>
        </w:rPr>
      </w:pPr>
      <w:r w:rsidRPr="00D5419E">
        <w:rPr>
          <w:rFonts w:ascii="Times New Roman" w:hAnsi="Times New Roman" w:cs="Times New Roman"/>
          <w:spacing w:val="4"/>
          <w:sz w:val="27"/>
          <w:szCs w:val="27"/>
        </w:rPr>
        <w:t xml:space="preserve">- </w:t>
      </w:r>
      <w:r w:rsidR="00AE3B26" w:rsidRPr="00D5419E">
        <w:rPr>
          <w:rFonts w:ascii="Times New Roman" w:hAnsi="Times New Roman" w:cs="Times New Roman"/>
          <w:spacing w:val="4"/>
          <w:sz w:val="27"/>
          <w:szCs w:val="27"/>
        </w:rPr>
        <w:t>C</w:t>
      </w:r>
      <w:r w:rsidRPr="00D5419E">
        <w:rPr>
          <w:rFonts w:ascii="Times New Roman" w:hAnsi="Times New Roman" w:cs="Times New Roman"/>
          <w:spacing w:val="4"/>
          <w:sz w:val="27"/>
          <w:szCs w:val="27"/>
        </w:rPr>
        <w:t xml:space="preserve">ơ sở Đoàn được phân công báo cáo </w:t>
      </w:r>
      <w:r w:rsidRPr="00D5419E">
        <w:rPr>
          <w:rFonts w:ascii="Times New Roman" w:eastAsia="Calibri" w:hAnsi="Times New Roman" w:cs="Times New Roman"/>
          <w:spacing w:val="4"/>
          <w:sz w:val="27"/>
          <w:szCs w:val="27"/>
        </w:rPr>
        <w:t>cấp ủy, lãnh đạo đơn vị quan tâm,</w:t>
      </w:r>
      <w:r w:rsidRPr="00D5419E">
        <w:rPr>
          <w:rFonts w:ascii="Times New Roman" w:eastAsia="Calibri" w:hAnsi="Times New Roman" w:cs="Times New Roman"/>
          <w:spacing w:val="2"/>
          <w:sz w:val="27"/>
          <w:szCs w:val="27"/>
        </w:rPr>
        <w:t xml:space="preserve"> </w:t>
      </w:r>
      <w:r w:rsidRPr="00D5419E">
        <w:rPr>
          <w:rFonts w:ascii="Times New Roman" w:eastAsia="Calibri" w:hAnsi="Times New Roman" w:cs="Times New Roman"/>
          <w:spacing w:val="6"/>
          <w:sz w:val="27"/>
          <w:szCs w:val="27"/>
        </w:rPr>
        <w:t>hỗ trợ, tạo điều kiện cho đoàn viên, thanh niên tham gia xuyên suốt Hội trại; lập</w:t>
      </w:r>
      <w:r w:rsidRPr="00D5419E">
        <w:rPr>
          <w:rFonts w:ascii="Times New Roman" w:eastAsia="Calibri" w:hAnsi="Times New Roman" w:cs="Times New Roman"/>
          <w:spacing w:val="2"/>
          <w:sz w:val="27"/>
          <w:szCs w:val="27"/>
        </w:rPr>
        <w:t xml:space="preserve"> danh sách trại sinh tham gia theo mẫu, gửi về hộp thư điện tử Văn phòng Đoàn Khối </w:t>
      </w:r>
      <w:hyperlink r:id="rId7" w:history="1">
        <w:r w:rsidRPr="00D5419E">
          <w:rPr>
            <w:rStyle w:val="Hyperlink"/>
            <w:rFonts w:ascii="Times New Roman" w:eastAsia="Calibri" w:hAnsi="Times New Roman" w:cs="Times New Roman"/>
            <w:spacing w:val="2"/>
            <w:sz w:val="27"/>
            <w:szCs w:val="27"/>
          </w:rPr>
          <w:t>(doankhoi@tphcm.gov.vn)</w:t>
        </w:r>
      </w:hyperlink>
      <w:r w:rsidRPr="00D5419E">
        <w:rPr>
          <w:rFonts w:ascii="Times New Roman" w:eastAsia="Calibri" w:hAnsi="Times New Roman" w:cs="Times New Roman"/>
          <w:spacing w:val="2"/>
          <w:sz w:val="27"/>
          <w:szCs w:val="27"/>
        </w:rPr>
        <w:t xml:space="preserve"> </w:t>
      </w:r>
      <w:r w:rsidRPr="00D5419E">
        <w:rPr>
          <w:rFonts w:ascii="Times New Roman" w:eastAsia="Calibri" w:hAnsi="Times New Roman" w:cs="Times New Roman"/>
          <w:b/>
          <w:bCs/>
          <w:spacing w:val="2"/>
          <w:sz w:val="27"/>
          <w:szCs w:val="27"/>
        </w:rPr>
        <w:t xml:space="preserve">trước ngày </w:t>
      </w:r>
      <w:r w:rsidR="001F7C89">
        <w:rPr>
          <w:rFonts w:ascii="Times New Roman" w:eastAsia="Calibri" w:hAnsi="Times New Roman" w:cs="Times New Roman"/>
          <w:b/>
          <w:bCs/>
          <w:spacing w:val="2"/>
          <w:sz w:val="27"/>
          <w:szCs w:val="27"/>
        </w:rPr>
        <w:t>25/4/2023</w:t>
      </w:r>
      <w:r w:rsidRPr="00D5419E">
        <w:rPr>
          <w:rFonts w:ascii="Times New Roman" w:eastAsia="Calibri" w:hAnsi="Times New Roman" w:cs="Times New Roman"/>
          <w:b/>
          <w:bCs/>
          <w:spacing w:val="2"/>
          <w:sz w:val="27"/>
          <w:szCs w:val="27"/>
        </w:rPr>
        <w:t xml:space="preserve"> (thứ </w:t>
      </w:r>
      <w:r w:rsidR="001F7C89">
        <w:rPr>
          <w:rFonts w:ascii="Times New Roman" w:eastAsia="Calibri" w:hAnsi="Times New Roman" w:cs="Times New Roman"/>
          <w:b/>
          <w:bCs/>
          <w:spacing w:val="2"/>
          <w:sz w:val="27"/>
          <w:szCs w:val="27"/>
        </w:rPr>
        <w:t>Ba</w:t>
      </w:r>
      <w:r w:rsidRPr="00D5419E">
        <w:rPr>
          <w:rFonts w:ascii="Times New Roman" w:eastAsia="Calibri" w:hAnsi="Times New Roman" w:cs="Times New Roman"/>
          <w:b/>
          <w:bCs/>
          <w:spacing w:val="2"/>
          <w:sz w:val="27"/>
          <w:szCs w:val="27"/>
        </w:rPr>
        <w:t>):</w:t>
      </w:r>
    </w:p>
    <w:tbl>
      <w:tblPr>
        <w:tblW w:w="9246"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158"/>
        <w:gridCol w:w="1656"/>
        <w:gridCol w:w="1411"/>
        <w:gridCol w:w="2080"/>
        <w:gridCol w:w="1378"/>
      </w:tblGrid>
      <w:tr w:rsidR="006265EA">
        <w:trPr>
          <w:trHeight w:val="437"/>
        </w:trPr>
        <w:tc>
          <w:tcPr>
            <w:tcW w:w="563" w:type="dxa"/>
            <w:vAlign w:val="center"/>
          </w:tcPr>
          <w:p w:rsidR="006265EA" w:rsidRDefault="00D4281A">
            <w:pPr>
              <w:spacing w:after="0" w:line="248" w:lineRule="auto"/>
              <w:jc w:val="center"/>
              <w:rPr>
                <w:rFonts w:ascii="Times New Roman" w:hAnsi="Times New Roman" w:cs="Times New Roman"/>
                <w:b/>
                <w:sz w:val="26"/>
                <w:szCs w:val="26"/>
              </w:rPr>
            </w:pPr>
            <w:r>
              <w:rPr>
                <w:rFonts w:ascii="Times New Roman" w:hAnsi="Times New Roman" w:cs="Times New Roman"/>
                <w:b/>
                <w:sz w:val="26"/>
                <w:szCs w:val="26"/>
              </w:rPr>
              <w:t>TT</w:t>
            </w:r>
          </w:p>
        </w:tc>
        <w:tc>
          <w:tcPr>
            <w:tcW w:w="2158" w:type="dxa"/>
            <w:vAlign w:val="center"/>
          </w:tcPr>
          <w:p w:rsidR="006265EA" w:rsidRDefault="00D4281A">
            <w:pPr>
              <w:spacing w:after="0" w:line="248" w:lineRule="auto"/>
              <w:jc w:val="center"/>
              <w:rPr>
                <w:rFonts w:ascii="Times New Roman" w:hAnsi="Times New Roman" w:cs="Times New Roman"/>
                <w:b/>
                <w:sz w:val="26"/>
                <w:szCs w:val="26"/>
              </w:rPr>
            </w:pPr>
            <w:r>
              <w:rPr>
                <w:rFonts w:ascii="Times New Roman" w:hAnsi="Times New Roman" w:cs="Times New Roman"/>
                <w:b/>
                <w:sz w:val="26"/>
                <w:szCs w:val="26"/>
              </w:rPr>
              <w:t>HỌ VÀ TÊN</w:t>
            </w:r>
          </w:p>
        </w:tc>
        <w:tc>
          <w:tcPr>
            <w:tcW w:w="1656" w:type="dxa"/>
            <w:vAlign w:val="center"/>
          </w:tcPr>
          <w:p w:rsidR="006265EA" w:rsidRDefault="00D4281A">
            <w:pPr>
              <w:spacing w:after="0" w:line="248" w:lineRule="auto"/>
              <w:jc w:val="center"/>
              <w:rPr>
                <w:rFonts w:ascii="Times New Roman" w:hAnsi="Times New Roman" w:cs="Times New Roman"/>
                <w:b/>
                <w:sz w:val="26"/>
                <w:szCs w:val="26"/>
              </w:rPr>
            </w:pPr>
            <w:r>
              <w:rPr>
                <w:rFonts w:ascii="Times New Roman" w:hAnsi="Times New Roman" w:cs="Times New Roman"/>
                <w:b/>
                <w:sz w:val="26"/>
                <w:szCs w:val="26"/>
              </w:rPr>
              <w:t>NĂM SINH</w:t>
            </w:r>
          </w:p>
        </w:tc>
        <w:tc>
          <w:tcPr>
            <w:tcW w:w="1411" w:type="dxa"/>
            <w:vAlign w:val="center"/>
          </w:tcPr>
          <w:p w:rsidR="006265EA" w:rsidRDefault="00D4281A">
            <w:pPr>
              <w:spacing w:after="0" w:line="248" w:lineRule="auto"/>
              <w:jc w:val="center"/>
              <w:rPr>
                <w:rFonts w:ascii="Times New Roman" w:hAnsi="Times New Roman" w:cs="Times New Roman"/>
                <w:b/>
                <w:sz w:val="26"/>
                <w:szCs w:val="26"/>
              </w:rPr>
            </w:pPr>
            <w:r>
              <w:rPr>
                <w:rFonts w:ascii="Times New Roman" w:hAnsi="Times New Roman" w:cs="Times New Roman"/>
                <w:b/>
                <w:sz w:val="26"/>
                <w:szCs w:val="26"/>
              </w:rPr>
              <w:t>CMND</w:t>
            </w:r>
          </w:p>
        </w:tc>
        <w:tc>
          <w:tcPr>
            <w:tcW w:w="2080" w:type="dxa"/>
            <w:vAlign w:val="center"/>
          </w:tcPr>
          <w:p w:rsidR="006265EA" w:rsidRDefault="00D4281A">
            <w:pPr>
              <w:spacing w:after="0" w:line="248" w:lineRule="auto"/>
              <w:jc w:val="center"/>
              <w:rPr>
                <w:rFonts w:ascii="Times New Roman" w:hAnsi="Times New Roman" w:cs="Times New Roman"/>
                <w:b/>
                <w:sz w:val="26"/>
                <w:szCs w:val="26"/>
              </w:rPr>
            </w:pPr>
            <w:r>
              <w:rPr>
                <w:rFonts w:ascii="Times New Roman" w:hAnsi="Times New Roman" w:cs="Times New Roman"/>
                <w:b/>
                <w:sz w:val="26"/>
                <w:szCs w:val="26"/>
              </w:rPr>
              <w:t>ĐIỆN THOẠI</w:t>
            </w:r>
          </w:p>
        </w:tc>
        <w:tc>
          <w:tcPr>
            <w:tcW w:w="1378" w:type="dxa"/>
            <w:vAlign w:val="center"/>
          </w:tcPr>
          <w:p w:rsidR="006265EA" w:rsidRDefault="00D4281A">
            <w:pPr>
              <w:spacing w:after="0" w:line="248" w:lineRule="auto"/>
              <w:jc w:val="center"/>
              <w:rPr>
                <w:rFonts w:ascii="Times New Roman" w:hAnsi="Times New Roman" w:cs="Times New Roman"/>
                <w:b/>
                <w:sz w:val="26"/>
                <w:szCs w:val="26"/>
              </w:rPr>
            </w:pPr>
            <w:r>
              <w:rPr>
                <w:rFonts w:ascii="Times New Roman" w:hAnsi="Times New Roman" w:cs="Times New Roman"/>
                <w:b/>
                <w:sz w:val="26"/>
                <w:szCs w:val="26"/>
              </w:rPr>
              <w:t>GHI CHÚ</w:t>
            </w:r>
          </w:p>
        </w:tc>
      </w:tr>
      <w:tr w:rsidR="006265EA">
        <w:trPr>
          <w:trHeight w:val="437"/>
        </w:trPr>
        <w:tc>
          <w:tcPr>
            <w:tcW w:w="563" w:type="dxa"/>
            <w:vAlign w:val="center"/>
          </w:tcPr>
          <w:p w:rsidR="006265EA" w:rsidRDefault="00D4281A">
            <w:pPr>
              <w:spacing w:after="0" w:line="248"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58" w:type="dxa"/>
            <w:vAlign w:val="center"/>
          </w:tcPr>
          <w:p w:rsidR="006265EA" w:rsidRDefault="006265EA">
            <w:pPr>
              <w:spacing w:after="0" w:line="248" w:lineRule="auto"/>
              <w:jc w:val="center"/>
              <w:rPr>
                <w:rFonts w:ascii="Times New Roman" w:hAnsi="Times New Roman" w:cs="Times New Roman"/>
                <w:sz w:val="26"/>
                <w:szCs w:val="26"/>
              </w:rPr>
            </w:pPr>
          </w:p>
        </w:tc>
        <w:tc>
          <w:tcPr>
            <w:tcW w:w="1656" w:type="dxa"/>
            <w:vAlign w:val="center"/>
          </w:tcPr>
          <w:p w:rsidR="006265EA" w:rsidRDefault="006265EA">
            <w:pPr>
              <w:spacing w:after="0" w:line="248" w:lineRule="auto"/>
              <w:jc w:val="center"/>
              <w:rPr>
                <w:rFonts w:ascii="Times New Roman" w:hAnsi="Times New Roman" w:cs="Times New Roman"/>
                <w:sz w:val="26"/>
                <w:szCs w:val="26"/>
              </w:rPr>
            </w:pPr>
          </w:p>
        </w:tc>
        <w:tc>
          <w:tcPr>
            <w:tcW w:w="1411" w:type="dxa"/>
            <w:vAlign w:val="center"/>
          </w:tcPr>
          <w:p w:rsidR="006265EA" w:rsidRDefault="006265EA">
            <w:pPr>
              <w:spacing w:after="0" w:line="248" w:lineRule="auto"/>
              <w:jc w:val="center"/>
              <w:rPr>
                <w:rFonts w:ascii="Times New Roman" w:hAnsi="Times New Roman" w:cs="Times New Roman"/>
                <w:sz w:val="26"/>
                <w:szCs w:val="26"/>
              </w:rPr>
            </w:pPr>
          </w:p>
        </w:tc>
        <w:tc>
          <w:tcPr>
            <w:tcW w:w="2080" w:type="dxa"/>
            <w:vAlign w:val="center"/>
          </w:tcPr>
          <w:p w:rsidR="006265EA" w:rsidRDefault="006265EA">
            <w:pPr>
              <w:spacing w:after="0" w:line="248" w:lineRule="auto"/>
              <w:jc w:val="center"/>
              <w:rPr>
                <w:rFonts w:ascii="Times New Roman" w:hAnsi="Times New Roman" w:cs="Times New Roman"/>
                <w:sz w:val="26"/>
                <w:szCs w:val="26"/>
              </w:rPr>
            </w:pPr>
          </w:p>
        </w:tc>
        <w:tc>
          <w:tcPr>
            <w:tcW w:w="1378" w:type="dxa"/>
            <w:vAlign w:val="center"/>
          </w:tcPr>
          <w:p w:rsidR="006265EA" w:rsidRDefault="006265EA">
            <w:pPr>
              <w:spacing w:after="0" w:line="248" w:lineRule="auto"/>
              <w:jc w:val="center"/>
              <w:rPr>
                <w:rFonts w:ascii="Times New Roman" w:hAnsi="Times New Roman" w:cs="Times New Roman"/>
                <w:i/>
                <w:sz w:val="26"/>
                <w:szCs w:val="26"/>
              </w:rPr>
            </w:pPr>
          </w:p>
        </w:tc>
      </w:tr>
      <w:tr w:rsidR="006265EA">
        <w:trPr>
          <w:trHeight w:val="453"/>
        </w:trPr>
        <w:tc>
          <w:tcPr>
            <w:tcW w:w="563" w:type="dxa"/>
            <w:vAlign w:val="center"/>
          </w:tcPr>
          <w:p w:rsidR="006265EA" w:rsidRDefault="00D5419E">
            <w:pPr>
              <w:spacing w:after="0" w:line="248"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2158" w:type="dxa"/>
            <w:vAlign w:val="center"/>
          </w:tcPr>
          <w:p w:rsidR="006265EA" w:rsidRDefault="00D5419E">
            <w:pPr>
              <w:spacing w:after="0" w:line="248"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1656" w:type="dxa"/>
            <w:vAlign w:val="center"/>
          </w:tcPr>
          <w:p w:rsidR="006265EA" w:rsidRDefault="006265EA">
            <w:pPr>
              <w:spacing w:after="0" w:line="248" w:lineRule="auto"/>
              <w:jc w:val="center"/>
              <w:rPr>
                <w:rFonts w:ascii="Times New Roman" w:hAnsi="Times New Roman" w:cs="Times New Roman"/>
                <w:sz w:val="26"/>
                <w:szCs w:val="26"/>
              </w:rPr>
            </w:pPr>
          </w:p>
        </w:tc>
        <w:tc>
          <w:tcPr>
            <w:tcW w:w="1411" w:type="dxa"/>
            <w:vAlign w:val="center"/>
          </w:tcPr>
          <w:p w:rsidR="006265EA" w:rsidRDefault="006265EA">
            <w:pPr>
              <w:spacing w:after="0" w:line="248" w:lineRule="auto"/>
              <w:jc w:val="center"/>
              <w:rPr>
                <w:rFonts w:ascii="Times New Roman" w:hAnsi="Times New Roman" w:cs="Times New Roman"/>
                <w:sz w:val="26"/>
                <w:szCs w:val="26"/>
              </w:rPr>
            </w:pPr>
          </w:p>
        </w:tc>
        <w:tc>
          <w:tcPr>
            <w:tcW w:w="2080" w:type="dxa"/>
            <w:vAlign w:val="center"/>
          </w:tcPr>
          <w:p w:rsidR="006265EA" w:rsidRDefault="006265EA">
            <w:pPr>
              <w:spacing w:after="0" w:line="248" w:lineRule="auto"/>
              <w:jc w:val="center"/>
              <w:rPr>
                <w:rFonts w:ascii="Times New Roman" w:hAnsi="Times New Roman" w:cs="Times New Roman"/>
                <w:sz w:val="26"/>
                <w:szCs w:val="26"/>
              </w:rPr>
            </w:pPr>
          </w:p>
        </w:tc>
        <w:tc>
          <w:tcPr>
            <w:tcW w:w="1378" w:type="dxa"/>
            <w:vAlign w:val="center"/>
          </w:tcPr>
          <w:p w:rsidR="006265EA" w:rsidRDefault="006265EA">
            <w:pPr>
              <w:spacing w:after="0" w:line="248" w:lineRule="auto"/>
              <w:jc w:val="center"/>
              <w:rPr>
                <w:rFonts w:ascii="Times New Roman" w:hAnsi="Times New Roman" w:cs="Times New Roman"/>
                <w:sz w:val="26"/>
                <w:szCs w:val="26"/>
              </w:rPr>
            </w:pPr>
          </w:p>
        </w:tc>
      </w:tr>
    </w:tbl>
    <w:p w:rsidR="006265EA" w:rsidRPr="00AE3B26" w:rsidRDefault="00D4281A">
      <w:pPr>
        <w:spacing w:before="120" w:after="0"/>
        <w:ind w:firstLine="720"/>
        <w:jc w:val="both"/>
        <w:rPr>
          <w:rFonts w:ascii="Times New Roman" w:eastAsia="Calibri" w:hAnsi="Times New Roman" w:cs="Times New Roman"/>
          <w:sz w:val="27"/>
          <w:szCs w:val="27"/>
        </w:rPr>
      </w:pPr>
      <w:r w:rsidRPr="00AE3B26">
        <w:rPr>
          <w:rFonts w:ascii="Times New Roman" w:eastAsia="Calibri" w:hAnsi="Times New Roman" w:cs="Times New Roman"/>
          <w:sz w:val="27"/>
          <w:szCs w:val="27"/>
        </w:rPr>
        <w:t>Ban Thường vụ Đoàn Khối đề nghị đơn vị được phân công triển khai thực hiện.</w:t>
      </w:r>
    </w:p>
    <w:p w:rsidR="00AE3B26" w:rsidRPr="0082779D" w:rsidRDefault="00AE3B26">
      <w:pPr>
        <w:spacing w:before="120" w:after="0"/>
        <w:ind w:firstLine="720"/>
        <w:jc w:val="both"/>
        <w:rPr>
          <w:rFonts w:ascii="Times New Roman" w:eastAsia="Calibri" w:hAnsi="Times New Roman" w:cs="Times New Roman"/>
          <w:spacing w:val="4"/>
          <w:sz w:val="27"/>
          <w:szCs w:val="27"/>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529"/>
      </w:tblGrid>
      <w:tr w:rsidR="00AE3B26" w:rsidTr="00AE3B26">
        <w:tc>
          <w:tcPr>
            <w:tcW w:w="3964" w:type="dxa"/>
          </w:tcPr>
          <w:p w:rsidR="00AE3B26" w:rsidRDefault="00AE3B26" w:rsidP="00AE3B26">
            <w:pPr>
              <w:spacing w:after="0" w:line="240" w:lineRule="auto"/>
              <w:jc w:val="both"/>
              <w:rPr>
                <w:rFonts w:ascii="Times New Roman" w:eastAsia="Calibri" w:hAnsi="Times New Roman" w:cs="Times New Roman"/>
                <w:b/>
                <w:bCs/>
                <w:spacing w:val="2"/>
                <w:sz w:val="24"/>
                <w:szCs w:val="24"/>
              </w:rPr>
            </w:pPr>
          </w:p>
          <w:p w:rsidR="00AE3B26" w:rsidRDefault="00AE3B26" w:rsidP="00AE3B26">
            <w:pPr>
              <w:spacing w:after="0" w:line="240" w:lineRule="auto"/>
              <w:jc w:val="both"/>
              <w:rPr>
                <w:rFonts w:ascii="Times New Roman" w:eastAsia="Calibri" w:hAnsi="Times New Roman" w:cs="Times New Roman"/>
                <w:b/>
                <w:bCs/>
                <w:spacing w:val="2"/>
                <w:sz w:val="24"/>
                <w:szCs w:val="24"/>
              </w:rPr>
            </w:pPr>
            <w:r>
              <w:rPr>
                <w:rFonts w:ascii="Times New Roman" w:eastAsia="Calibri" w:hAnsi="Times New Roman" w:cs="Times New Roman"/>
                <w:b/>
                <w:bCs/>
                <w:spacing w:val="2"/>
                <w:sz w:val="24"/>
                <w:szCs w:val="24"/>
              </w:rPr>
              <w:t>Nơi nhận:</w:t>
            </w:r>
          </w:p>
          <w:p w:rsidR="00AE3B26" w:rsidRDefault="00AE3B26" w:rsidP="00AE3B26">
            <w:pPr>
              <w:spacing w:after="0" w:line="240" w:lineRule="auto"/>
              <w:jc w:val="both"/>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 Đảng ủy Khối: Thường trực, Ban Dân vận;</w:t>
            </w:r>
          </w:p>
          <w:p w:rsidR="00AE3B26" w:rsidRDefault="00AE3B26" w:rsidP="00AE3B26">
            <w:pPr>
              <w:spacing w:after="0" w:line="240" w:lineRule="auto"/>
              <w:jc w:val="both"/>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 xml:space="preserve">- Đảng ủy </w:t>
            </w:r>
            <w:r w:rsidR="001F7C89">
              <w:rPr>
                <w:rFonts w:ascii="Times New Roman" w:eastAsia="Calibri" w:hAnsi="Times New Roman" w:cs="Times New Roman"/>
                <w:spacing w:val="2"/>
                <w:sz w:val="20"/>
                <w:szCs w:val="20"/>
              </w:rPr>
              <w:t>BQL Dự án đầu tư xây dựng các công trình dân dụng và công nghiệp</w:t>
            </w:r>
            <w:r>
              <w:rPr>
                <w:rFonts w:ascii="Times New Roman" w:eastAsia="Calibri" w:hAnsi="Times New Roman" w:cs="Times New Roman"/>
                <w:spacing w:val="2"/>
                <w:sz w:val="20"/>
                <w:szCs w:val="20"/>
              </w:rPr>
              <w:t>;</w:t>
            </w:r>
          </w:p>
          <w:p w:rsidR="00AE3B26" w:rsidRDefault="00AE3B26" w:rsidP="00AE3B26">
            <w:pPr>
              <w:spacing w:after="0" w:line="240" w:lineRule="auto"/>
              <w:jc w:val="both"/>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 xml:space="preserve">- </w:t>
            </w:r>
            <w:r w:rsidR="001F7C89">
              <w:rPr>
                <w:rFonts w:ascii="Times New Roman" w:eastAsia="Calibri" w:hAnsi="Times New Roman" w:cs="Times New Roman"/>
                <w:spacing w:val="2"/>
                <w:sz w:val="20"/>
                <w:szCs w:val="20"/>
              </w:rPr>
              <w:t>Chi đoàn BQL Dự án đầu tư xây dựng các công trình dân dụng và công nghiệp</w:t>
            </w:r>
            <w:r>
              <w:rPr>
                <w:rFonts w:ascii="Times New Roman" w:eastAsia="Calibri" w:hAnsi="Times New Roman" w:cs="Times New Roman"/>
                <w:spacing w:val="2"/>
                <w:sz w:val="20"/>
                <w:szCs w:val="20"/>
              </w:rPr>
              <w:t>;</w:t>
            </w:r>
          </w:p>
          <w:p w:rsidR="00AE3B26" w:rsidRDefault="00AE3B26" w:rsidP="00AE3B26">
            <w:pPr>
              <w:tabs>
                <w:tab w:val="left" w:pos="0"/>
                <w:tab w:val="center" w:pos="7040"/>
              </w:tabs>
              <w:spacing w:after="0" w:line="240" w:lineRule="auto"/>
              <w:jc w:val="both"/>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 Lưu VP.</w:t>
            </w:r>
          </w:p>
          <w:p w:rsidR="00AE3B26" w:rsidRPr="00AE3B26" w:rsidRDefault="00AE3B26" w:rsidP="00AE3B26">
            <w:pPr>
              <w:spacing w:after="0" w:line="240" w:lineRule="auto"/>
              <w:jc w:val="both"/>
              <w:rPr>
                <w:rFonts w:ascii="Times New Roman" w:eastAsia="Calibri" w:hAnsi="Times New Roman" w:cs="Times New Roman"/>
                <w:b/>
                <w:bCs/>
                <w:spacing w:val="2"/>
                <w:sz w:val="24"/>
                <w:szCs w:val="24"/>
              </w:rPr>
            </w:pPr>
          </w:p>
        </w:tc>
        <w:tc>
          <w:tcPr>
            <w:tcW w:w="5529" w:type="dxa"/>
          </w:tcPr>
          <w:p w:rsidR="00AE3B26" w:rsidRDefault="00AE3B26" w:rsidP="00AE3B26">
            <w:pPr>
              <w:spacing w:after="0" w:line="240" w:lineRule="auto"/>
              <w:jc w:val="center"/>
              <w:rPr>
                <w:rFonts w:ascii="Times New Roman" w:eastAsia="Calibri" w:hAnsi="Times New Roman" w:cs="Times New Roman"/>
                <w:b/>
                <w:bCs/>
                <w:spacing w:val="2"/>
                <w:sz w:val="27"/>
                <w:szCs w:val="27"/>
              </w:rPr>
            </w:pPr>
            <w:r>
              <w:rPr>
                <w:rFonts w:ascii="Times New Roman" w:eastAsia="Calibri" w:hAnsi="Times New Roman" w:cs="Times New Roman"/>
                <w:b/>
                <w:bCs/>
                <w:spacing w:val="2"/>
                <w:sz w:val="27"/>
                <w:szCs w:val="27"/>
              </w:rPr>
              <w:t>TM. BAN THƯỜNG VỤ ĐOÀN KHỐI</w:t>
            </w:r>
          </w:p>
          <w:p w:rsidR="00AE3B26" w:rsidRDefault="00AE3B26" w:rsidP="00AE3B26">
            <w:pPr>
              <w:spacing w:after="0" w:line="240" w:lineRule="auto"/>
              <w:jc w:val="center"/>
              <w:rPr>
                <w:rFonts w:ascii="Times New Roman" w:eastAsia="Calibri" w:hAnsi="Times New Roman" w:cs="Times New Roman"/>
                <w:spacing w:val="2"/>
                <w:sz w:val="27"/>
                <w:szCs w:val="27"/>
              </w:rPr>
            </w:pPr>
            <w:r>
              <w:rPr>
                <w:rFonts w:ascii="Times New Roman" w:eastAsia="Calibri" w:hAnsi="Times New Roman" w:cs="Times New Roman"/>
                <w:spacing w:val="2"/>
                <w:sz w:val="27"/>
                <w:szCs w:val="27"/>
              </w:rPr>
              <w:t>PHÓ BÍ THƯ</w:t>
            </w:r>
          </w:p>
          <w:p w:rsidR="00AE3B26" w:rsidRDefault="00AE3B26" w:rsidP="00AE3B26">
            <w:pPr>
              <w:spacing w:after="0" w:line="240" w:lineRule="auto"/>
              <w:jc w:val="center"/>
              <w:rPr>
                <w:rFonts w:ascii="Times New Roman" w:eastAsia="Calibri" w:hAnsi="Times New Roman" w:cs="Times New Roman"/>
                <w:spacing w:val="2"/>
                <w:sz w:val="27"/>
                <w:szCs w:val="27"/>
              </w:rPr>
            </w:pPr>
          </w:p>
          <w:p w:rsidR="00AE3B26" w:rsidRDefault="00AE3B26" w:rsidP="00AE3B26">
            <w:pPr>
              <w:spacing w:after="0" w:line="240" w:lineRule="auto"/>
              <w:jc w:val="center"/>
              <w:rPr>
                <w:rFonts w:ascii="Times New Roman" w:eastAsia="Calibri" w:hAnsi="Times New Roman" w:cs="Times New Roman"/>
                <w:spacing w:val="2"/>
                <w:sz w:val="27"/>
                <w:szCs w:val="27"/>
              </w:rPr>
            </w:pPr>
          </w:p>
          <w:p w:rsidR="00AE3B26" w:rsidRDefault="00AE3B26" w:rsidP="00AE3B26">
            <w:pPr>
              <w:spacing w:after="0" w:line="240" w:lineRule="auto"/>
              <w:jc w:val="center"/>
              <w:rPr>
                <w:rFonts w:ascii="Times New Roman" w:eastAsia="Calibri" w:hAnsi="Times New Roman" w:cs="Times New Roman"/>
                <w:spacing w:val="2"/>
                <w:sz w:val="27"/>
                <w:szCs w:val="27"/>
              </w:rPr>
            </w:pPr>
          </w:p>
          <w:p w:rsidR="00AE3B26" w:rsidRDefault="00AE3B26" w:rsidP="00AE3B26">
            <w:pPr>
              <w:spacing w:after="0" w:line="240" w:lineRule="auto"/>
              <w:jc w:val="center"/>
              <w:rPr>
                <w:rFonts w:ascii="Times New Roman" w:eastAsia="Calibri" w:hAnsi="Times New Roman" w:cs="Times New Roman"/>
                <w:spacing w:val="2"/>
                <w:sz w:val="27"/>
                <w:szCs w:val="27"/>
              </w:rPr>
            </w:pPr>
          </w:p>
          <w:p w:rsidR="00AE3B26" w:rsidRDefault="00AE3B26" w:rsidP="00AE3B26">
            <w:pPr>
              <w:spacing w:after="0" w:line="240" w:lineRule="auto"/>
              <w:jc w:val="center"/>
              <w:rPr>
                <w:rFonts w:ascii="Times New Roman" w:eastAsia="Calibri" w:hAnsi="Times New Roman" w:cs="Times New Roman"/>
                <w:spacing w:val="2"/>
                <w:sz w:val="27"/>
                <w:szCs w:val="27"/>
              </w:rPr>
            </w:pPr>
          </w:p>
          <w:p w:rsidR="00AE3B26" w:rsidRDefault="00AE3B26" w:rsidP="00AE3B26">
            <w:pPr>
              <w:spacing w:after="0" w:line="240" w:lineRule="auto"/>
              <w:jc w:val="center"/>
              <w:rPr>
                <w:rFonts w:ascii="Times New Roman" w:eastAsia="Calibri" w:hAnsi="Times New Roman" w:cs="Times New Roman"/>
                <w:spacing w:val="2"/>
                <w:sz w:val="27"/>
                <w:szCs w:val="27"/>
              </w:rPr>
            </w:pPr>
            <w:r>
              <w:rPr>
                <w:rFonts w:ascii="Times New Roman" w:eastAsia="Calibri" w:hAnsi="Times New Roman" w:cs="Times New Roman"/>
                <w:b/>
                <w:bCs/>
                <w:spacing w:val="2"/>
                <w:sz w:val="27"/>
                <w:szCs w:val="27"/>
              </w:rPr>
              <w:t>Nguyễn Trường Giang</w:t>
            </w:r>
          </w:p>
        </w:tc>
      </w:tr>
    </w:tbl>
    <w:p w:rsidR="006265EA" w:rsidRDefault="006265EA">
      <w:pPr>
        <w:spacing w:before="120" w:after="0"/>
        <w:ind w:firstLine="720"/>
        <w:jc w:val="both"/>
        <w:rPr>
          <w:rFonts w:ascii="Times New Roman" w:eastAsia="Calibri" w:hAnsi="Times New Roman" w:cs="Times New Roman"/>
          <w:spacing w:val="2"/>
          <w:sz w:val="27"/>
          <w:szCs w:val="27"/>
        </w:rPr>
      </w:pPr>
    </w:p>
    <w:p w:rsidR="00AE3B26" w:rsidRDefault="00AE3B26">
      <w:pPr>
        <w:spacing w:before="120" w:after="0"/>
        <w:ind w:firstLine="720"/>
        <w:jc w:val="both"/>
        <w:rPr>
          <w:rFonts w:ascii="Times New Roman" w:eastAsia="Calibri" w:hAnsi="Times New Roman" w:cs="Times New Roman"/>
          <w:spacing w:val="2"/>
          <w:sz w:val="27"/>
          <w:szCs w:val="27"/>
        </w:rPr>
      </w:pPr>
    </w:p>
    <w:p w:rsidR="00AE3B26" w:rsidRDefault="00AE3B26">
      <w:pPr>
        <w:spacing w:before="120" w:after="0"/>
        <w:ind w:firstLine="720"/>
        <w:jc w:val="both"/>
        <w:rPr>
          <w:rFonts w:ascii="Times New Roman" w:eastAsia="Calibri" w:hAnsi="Times New Roman" w:cs="Times New Roman"/>
          <w:spacing w:val="2"/>
          <w:sz w:val="27"/>
          <w:szCs w:val="27"/>
        </w:rPr>
      </w:pPr>
    </w:p>
    <w:p w:rsidR="006265EA" w:rsidRDefault="00D4281A">
      <w:pPr>
        <w:tabs>
          <w:tab w:val="left" w:pos="0"/>
          <w:tab w:val="center" w:pos="7040"/>
        </w:tabs>
        <w:spacing w:after="0" w:line="248" w:lineRule="auto"/>
        <w:jc w:val="both"/>
        <w:rPr>
          <w:rFonts w:ascii="Times New Roman" w:eastAsia="Calibri" w:hAnsi="Times New Roman" w:cs="Times New Roman"/>
          <w:spacing w:val="2"/>
          <w:sz w:val="27"/>
          <w:szCs w:val="27"/>
        </w:rPr>
      </w:pPr>
      <w:r>
        <w:rPr>
          <w:rFonts w:ascii="Times New Roman" w:eastAsia="Calibri" w:hAnsi="Times New Roman" w:cs="Times New Roman"/>
          <w:spacing w:val="2"/>
          <w:sz w:val="27"/>
          <w:szCs w:val="27"/>
        </w:rPr>
        <w:tab/>
      </w:r>
    </w:p>
    <w:p w:rsidR="006265EA" w:rsidRDefault="00D4281A">
      <w:pPr>
        <w:tabs>
          <w:tab w:val="left" w:pos="0"/>
          <w:tab w:val="center" w:pos="7040"/>
        </w:tabs>
        <w:spacing w:after="0" w:line="248" w:lineRule="auto"/>
        <w:jc w:val="both"/>
        <w:rPr>
          <w:rFonts w:ascii="Times New Roman" w:eastAsia="Calibri" w:hAnsi="Times New Roman" w:cs="Times New Roman"/>
          <w:spacing w:val="2"/>
          <w:sz w:val="27"/>
          <w:szCs w:val="27"/>
        </w:rPr>
      </w:pPr>
      <w:r>
        <w:rPr>
          <w:rFonts w:ascii="Times New Roman" w:eastAsia="Calibri" w:hAnsi="Times New Roman" w:cs="Times New Roman"/>
          <w:spacing w:val="2"/>
          <w:sz w:val="27"/>
          <w:szCs w:val="27"/>
        </w:rPr>
        <w:tab/>
      </w:r>
    </w:p>
    <w:p w:rsidR="006265EA" w:rsidRDefault="00D4281A">
      <w:pPr>
        <w:tabs>
          <w:tab w:val="left" w:pos="0"/>
          <w:tab w:val="center" w:pos="7040"/>
        </w:tabs>
        <w:spacing w:after="0" w:line="248" w:lineRule="auto"/>
        <w:jc w:val="both"/>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ab/>
      </w:r>
    </w:p>
    <w:p w:rsidR="006265EA" w:rsidRDefault="006265EA">
      <w:pPr>
        <w:tabs>
          <w:tab w:val="left" w:pos="0"/>
          <w:tab w:val="center" w:pos="7040"/>
        </w:tabs>
        <w:spacing w:after="0" w:line="248" w:lineRule="auto"/>
        <w:jc w:val="both"/>
        <w:rPr>
          <w:rFonts w:ascii="Times New Roman" w:eastAsia="Calibri" w:hAnsi="Times New Roman" w:cs="Times New Roman"/>
          <w:spacing w:val="2"/>
          <w:sz w:val="20"/>
          <w:szCs w:val="20"/>
        </w:rPr>
      </w:pPr>
    </w:p>
    <w:p w:rsidR="006265EA" w:rsidRDefault="006265EA">
      <w:pPr>
        <w:tabs>
          <w:tab w:val="left" w:pos="0"/>
          <w:tab w:val="center" w:pos="7040"/>
        </w:tabs>
        <w:spacing w:after="0" w:line="248" w:lineRule="auto"/>
        <w:jc w:val="both"/>
        <w:rPr>
          <w:rFonts w:ascii="Times New Roman" w:eastAsia="Calibri" w:hAnsi="Times New Roman" w:cs="Times New Roman"/>
          <w:spacing w:val="2"/>
          <w:sz w:val="20"/>
          <w:szCs w:val="20"/>
        </w:rPr>
      </w:pPr>
    </w:p>
    <w:p w:rsidR="00AE3B26" w:rsidRDefault="00AE3B26">
      <w:pPr>
        <w:tabs>
          <w:tab w:val="left" w:pos="0"/>
          <w:tab w:val="center" w:pos="7040"/>
        </w:tabs>
        <w:spacing w:after="0" w:line="248" w:lineRule="auto"/>
        <w:jc w:val="both"/>
        <w:rPr>
          <w:rFonts w:ascii="Times New Roman" w:eastAsia="Calibri" w:hAnsi="Times New Roman" w:cs="Times New Roman"/>
          <w:spacing w:val="2"/>
          <w:sz w:val="20"/>
          <w:szCs w:val="20"/>
        </w:rPr>
      </w:pPr>
    </w:p>
    <w:p w:rsidR="00AE3B26" w:rsidRDefault="00AE3B26">
      <w:pPr>
        <w:tabs>
          <w:tab w:val="left" w:pos="0"/>
          <w:tab w:val="center" w:pos="7040"/>
        </w:tabs>
        <w:spacing w:after="0" w:line="248" w:lineRule="auto"/>
        <w:jc w:val="both"/>
        <w:rPr>
          <w:rFonts w:ascii="Times New Roman" w:eastAsia="Calibri" w:hAnsi="Times New Roman" w:cs="Times New Roman"/>
          <w:spacing w:val="2"/>
          <w:sz w:val="20"/>
          <w:szCs w:val="20"/>
        </w:rPr>
      </w:pPr>
    </w:p>
    <w:p w:rsidR="006265EA" w:rsidRDefault="00D4281A">
      <w:pPr>
        <w:tabs>
          <w:tab w:val="left" w:pos="0"/>
          <w:tab w:val="center" w:pos="7040"/>
        </w:tabs>
        <w:spacing w:after="0" w:line="248" w:lineRule="auto"/>
        <w:jc w:val="both"/>
        <w:rPr>
          <w:rFonts w:ascii="Times New Roman" w:eastAsia="Calibri" w:hAnsi="Times New Roman" w:cs="Times New Roman"/>
          <w:spacing w:val="2"/>
          <w:sz w:val="27"/>
          <w:szCs w:val="27"/>
        </w:rPr>
      </w:pPr>
      <w:r>
        <w:rPr>
          <w:rFonts w:ascii="Times New Roman" w:eastAsia="Calibri" w:hAnsi="Times New Roman" w:cs="Times New Roman"/>
          <w:spacing w:val="2"/>
          <w:sz w:val="27"/>
          <w:szCs w:val="27"/>
        </w:rPr>
        <w:tab/>
      </w:r>
    </w:p>
    <w:p w:rsidR="006265EA" w:rsidRDefault="006265EA"/>
    <w:sectPr w:rsidR="006265EA">
      <w:pgSz w:w="12240" w:h="15840"/>
      <w:pgMar w:top="1134" w:right="1134" w:bottom="1134" w:left="1701"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879" w:rsidRDefault="00D23879">
      <w:pPr>
        <w:spacing w:line="240" w:lineRule="auto"/>
      </w:pPr>
      <w:r>
        <w:separator/>
      </w:r>
    </w:p>
  </w:endnote>
  <w:endnote w:type="continuationSeparator" w:id="0">
    <w:p w:rsidR="00D23879" w:rsidRDefault="00D2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879" w:rsidRDefault="00D23879">
      <w:pPr>
        <w:spacing w:after="0" w:line="240" w:lineRule="auto"/>
      </w:pPr>
      <w:r>
        <w:separator/>
      </w:r>
    </w:p>
  </w:footnote>
  <w:footnote w:type="continuationSeparator" w:id="0">
    <w:p w:rsidR="00D23879" w:rsidRDefault="00D238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E6"/>
    <w:rsid w:val="00020AB2"/>
    <w:rsid w:val="00036492"/>
    <w:rsid w:val="000B70F5"/>
    <w:rsid w:val="001B590B"/>
    <w:rsid w:val="001C6E8D"/>
    <w:rsid w:val="001F7C89"/>
    <w:rsid w:val="0038115D"/>
    <w:rsid w:val="00446834"/>
    <w:rsid w:val="00487EB9"/>
    <w:rsid w:val="004C5D7F"/>
    <w:rsid w:val="005131D3"/>
    <w:rsid w:val="005F2E32"/>
    <w:rsid w:val="00621BB8"/>
    <w:rsid w:val="006265EA"/>
    <w:rsid w:val="006B0F10"/>
    <w:rsid w:val="006E02BA"/>
    <w:rsid w:val="0082779D"/>
    <w:rsid w:val="00866384"/>
    <w:rsid w:val="009A7DD4"/>
    <w:rsid w:val="00AB72DD"/>
    <w:rsid w:val="00AE3B26"/>
    <w:rsid w:val="00C51B59"/>
    <w:rsid w:val="00C64A47"/>
    <w:rsid w:val="00CB3EB0"/>
    <w:rsid w:val="00D23879"/>
    <w:rsid w:val="00D4281A"/>
    <w:rsid w:val="00D5419E"/>
    <w:rsid w:val="00D666B8"/>
    <w:rsid w:val="00D823E9"/>
    <w:rsid w:val="00E32888"/>
    <w:rsid w:val="00E757E6"/>
    <w:rsid w:val="00E839D5"/>
    <w:rsid w:val="00EC1E14"/>
    <w:rsid w:val="00F76086"/>
    <w:rsid w:val="00FA7387"/>
    <w:rsid w:val="00FE14E2"/>
    <w:rsid w:val="02767AAB"/>
    <w:rsid w:val="04A16A3A"/>
    <w:rsid w:val="06E63B61"/>
    <w:rsid w:val="0B7231F3"/>
    <w:rsid w:val="1D494384"/>
    <w:rsid w:val="29AB5BE3"/>
    <w:rsid w:val="29E0683F"/>
    <w:rsid w:val="2EDE5F77"/>
    <w:rsid w:val="30C005FF"/>
    <w:rsid w:val="32517AD6"/>
    <w:rsid w:val="39302F11"/>
    <w:rsid w:val="3E09651C"/>
    <w:rsid w:val="3EA0195D"/>
    <w:rsid w:val="40600FD5"/>
    <w:rsid w:val="422D32D0"/>
    <w:rsid w:val="422E0FE4"/>
    <w:rsid w:val="49131476"/>
    <w:rsid w:val="49E327C8"/>
    <w:rsid w:val="4AF061C4"/>
    <w:rsid w:val="5CC70D89"/>
    <w:rsid w:val="63C545D5"/>
    <w:rsid w:val="6E841597"/>
    <w:rsid w:val="6F7558CB"/>
    <w:rsid w:val="71AD6055"/>
    <w:rsid w:val="7C033EF5"/>
    <w:rsid w:val="7EA12037"/>
    <w:rsid w:val="7EC11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5FDA"/>
  <w15:docId w15:val="{7011FDA0-59FE-4916-93F6-36748036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E3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ankhoi@tphcm.gov.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cp:lastPrinted>2022-05-10T02:56:00Z</cp:lastPrinted>
  <dcterms:created xsi:type="dcterms:W3CDTF">2021-04-20T11:16:00Z</dcterms:created>
  <dcterms:modified xsi:type="dcterms:W3CDTF">2023-04-18T02:52:00Z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