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4" w:type="pct"/>
        <w:jc w:val="center"/>
        <w:tblLook w:val="04A0" w:firstRow="1" w:lastRow="0" w:firstColumn="1" w:lastColumn="0" w:noHBand="0" w:noVBand="1"/>
      </w:tblPr>
      <w:tblGrid>
        <w:gridCol w:w="5430"/>
        <w:gridCol w:w="4518"/>
      </w:tblGrid>
      <w:tr w:rsidR="003B72B2" w:rsidRPr="008A1BF7" w14:paraId="7008426E" w14:textId="77777777" w:rsidTr="002E7526">
        <w:trPr>
          <w:jc w:val="center"/>
        </w:trPr>
        <w:tc>
          <w:tcPr>
            <w:tcW w:w="2729" w:type="pct"/>
          </w:tcPr>
          <w:p w14:paraId="036D7218" w14:textId="77777777" w:rsidR="003B72B2" w:rsidRPr="008A1BF7" w:rsidRDefault="00FC6AE2">
            <w:pPr>
              <w:spacing w:after="0" w:line="240" w:lineRule="auto"/>
              <w:ind w:left="-132" w:right="-111"/>
              <w:jc w:val="center"/>
              <w:rPr>
                <w:rFonts w:ascii="Times New Roman" w:hAnsi="Times New Roman"/>
                <w:sz w:val="28"/>
                <w:szCs w:val="28"/>
              </w:rPr>
            </w:pPr>
            <w:r w:rsidRPr="008A1BF7">
              <w:rPr>
                <w:rFonts w:ascii="Times New Roman" w:hAnsi="Times New Roman"/>
                <w:sz w:val="28"/>
                <w:szCs w:val="28"/>
              </w:rPr>
              <w:t>THÀNH ĐOÀN TP. HỒ CHÍ MINH</w:t>
            </w:r>
          </w:p>
          <w:p w14:paraId="18BEBF0A" w14:textId="77777777" w:rsidR="003B72B2" w:rsidRPr="008A1BF7" w:rsidRDefault="00FC6AE2">
            <w:pPr>
              <w:tabs>
                <w:tab w:val="center" w:pos="2694"/>
              </w:tabs>
              <w:spacing w:after="0" w:line="240" w:lineRule="auto"/>
              <w:ind w:left="-76" w:right="-54"/>
              <w:jc w:val="center"/>
              <w:rPr>
                <w:rFonts w:ascii="Times New Roman Bold" w:hAnsi="Times New Roman Bold"/>
                <w:b/>
                <w:sz w:val="26"/>
                <w:szCs w:val="26"/>
              </w:rPr>
            </w:pPr>
            <w:r w:rsidRPr="008A1BF7">
              <w:rPr>
                <w:rFonts w:ascii="Times New Roman Bold" w:hAnsi="Times New Roman Bold"/>
                <w:b/>
                <w:sz w:val="26"/>
                <w:szCs w:val="26"/>
              </w:rPr>
              <w:t>BCH ĐOÀN KHỐI DÂN - CHÍNH - ĐẢNG TP</w:t>
            </w:r>
          </w:p>
          <w:p w14:paraId="68B39E93" w14:textId="77777777" w:rsidR="003B72B2" w:rsidRPr="008A1BF7" w:rsidRDefault="00FC6AE2">
            <w:pPr>
              <w:tabs>
                <w:tab w:val="center" w:pos="2694"/>
                <w:tab w:val="left" w:pos="4820"/>
                <w:tab w:val="right" w:pos="14560"/>
              </w:tabs>
              <w:spacing w:after="0" w:line="240" w:lineRule="auto"/>
              <w:ind w:left="-132" w:right="-111"/>
              <w:jc w:val="center"/>
              <w:rPr>
                <w:rFonts w:ascii="Times New Roman" w:hAnsi="Times New Roman"/>
                <w:b/>
                <w:sz w:val="26"/>
                <w:szCs w:val="26"/>
              </w:rPr>
            </w:pPr>
            <w:r w:rsidRPr="008A1BF7">
              <w:rPr>
                <w:rFonts w:ascii="Times New Roman" w:hAnsi="Times New Roman"/>
                <w:b/>
                <w:sz w:val="26"/>
                <w:szCs w:val="26"/>
              </w:rPr>
              <w:t>***</w:t>
            </w:r>
          </w:p>
          <w:p w14:paraId="4DD7533B" w14:textId="24955816" w:rsidR="00256F55" w:rsidRPr="008A1BF7" w:rsidRDefault="00FC6AE2">
            <w:pPr>
              <w:spacing w:after="0" w:line="240" w:lineRule="auto"/>
              <w:ind w:left="-132" w:right="-111"/>
              <w:jc w:val="center"/>
              <w:rPr>
                <w:rFonts w:ascii="Times New Roman" w:hAnsi="Times New Roman"/>
                <w:sz w:val="26"/>
                <w:szCs w:val="26"/>
              </w:rPr>
            </w:pPr>
            <w:r w:rsidRPr="008A1BF7">
              <w:rPr>
                <w:rFonts w:ascii="Times New Roman" w:hAnsi="Times New Roman"/>
                <w:sz w:val="26"/>
                <w:szCs w:val="26"/>
              </w:rPr>
              <w:t>Số</w:t>
            </w:r>
            <w:r w:rsidR="008A1BF7" w:rsidRPr="008A1BF7">
              <w:rPr>
                <w:rFonts w:ascii="Times New Roman" w:hAnsi="Times New Roman"/>
                <w:sz w:val="26"/>
                <w:szCs w:val="26"/>
              </w:rPr>
              <w:t>: 05</w:t>
            </w:r>
            <w:r w:rsidRPr="008A1BF7">
              <w:rPr>
                <w:rFonts w:ascii="Times New Roman" w:hAnsi="Times New Roman"/>
                <w:sz w:val="26"/>
                <w:szCs w:val="26"/>
              </w:rPr>
              <w:t>-HD/ĐTN</w:t>
            </w:r>
          </w:p>
        </w:tc>
        <w:tc>
          <w:tcPr>
            <w:tcW w:w="2271" w:type="pct"/>
          </w:tcPr>
          <w:p w14:paraId="58A0D281" w14:textId="77777777" w:rsidR="003B72B2" w:rsidRPr="008A1BF7" w:rsidRDefault="00FC6AE2">
            <w:pPr>
              <w:tabs>
                <w:tab w:val="center" w:pos="-2990"/>
                <w:tab w:val="center" w:pos="2694"/>
                <w:tab w:val="center" w:pos="7920"/>
              </w:tabs>
              <w:spacing w:after="0" w:line="240" w:lineRule="auto"/>
              <w:ind w:left="-72" w:right="-96"/>
              <w:jc w:val="right"/>
              <w:rPr>
                <w:rFonts w:ascii="Times New Roman" w:hAnsi="Times New Roman"/>
                <w:b/>
                <w:sz w:val="30"/>
                <w:szCs w:val="30"/>
              </w:rPr>
            </w:pPr>
            <w:r w:rsidRPr="008A1BF7">
              <w:rPr>
                <w:rFonts w:ascii="Times New Roman" w:hAnsi="Times New Roman"/>
                <w:b/>
                <w:sz w:val="30"/>
                <w:szCs w:val="30"/>
                <w:u w:val="single"/>
              </w:rPr>
              <w:t>ĐOÀN TNCS HỒ CHÍ MINH</w:t>
            </w:r>
          </w:p>
          <w:p w14:paraId="2CB87110" w14:textId="77777777" w:rsidR="003B72B2" w:rsidRPr="008A1BF7" w:rsidRDefault="003B72B2">
            <w:pPr>
              <w:tabs>
                <w:tab w:val="center" w:pos="2694"/>
              </w:tabs>
              <w:spacing w:after="0" w:line="240" w:lineRule="auto"/>
              <w:ind w:left="-72" w:right="-96"/>
              <w:jc w:val="right"/>
              <w:rPr>
                <w:rFonts w:ascii="Times New Roman" w:hAnsi="Times New Roman"/>
                <w:i/>
                <w:iCs/>
                <w:szCs w:val="26"/>
              </w:rPr>
            </w:pPr>
          </w:p>
          <w:p w14:paraId="3AD63041" w14:textId="77777777" w:rsidR="003B72B2" w:rsidRPr="008A1BF7" w:rsidRDefault="003B72B2">
            <w:pPr>
              <w:tabs>
                <w:tab w:val="center" w:pos="2694"/>
              </w:tabs>
              <w:spacing w:after="0" w:line="240" w:lineRule="auto"/>
              <w:ind w:left="-72" w:right="-96"/>
              <w:jc w:val="right"/>
              <w:rPr>
                <w:rFonts w:ascii="Times New Roman" w:hAnsi="Times New Roman"/>
                <w:i/>
                <w:iCs/>
                <w:sz w:val="26"/>
                <w:szCs w:val="26"/>
              </w:rPr>
            </w:pPr>
          </w:p>
          <w:p w14:paraId="4606055B" w14:textId="449D5EC7" w:rsidR="003B72B2" w:rsidRPr="008A1BF7" w:rsidRDefault="00FC6AE2" w:rsidP="00DF65F1">
            <w:pPr>
              <w:tabs>
                <w:tab w:val="center" w:pos="2694"/>
              </w:tabs>
              <w:spacing w:after="0" w:line="240" w:lineRule="auto"/>
              <w:ind w:left="-72" w:right="-96"/>
              <w:jc w:val="right"/>
              <w:rPr>
                <w:rFonts w:ascii="Times New Roman" w:hAnsi="Times New Roman"/>
                <w:sz w:val="26"/>
                <w:szCs w:val="26"/>
              </w:rPr>
            </w:pPr>
            <w:r w:rsidRPr="008A1BF7">
              <w:rPr>
                <w:rFonts w:ascii="Times New Roman" w:hAnsi="Times New Roman"/>
                <w:i/>
                <w:iCs/>
                <w:sz w:val="24"/>
                <w:szCs w:val="24"/>
              </w:rPr>
              <w:t>TP. Hồ Chí Minh, ngày</w:t>
            </w:r>
            <w:r w:rsidR="00DF65F1" w:rsidRPr="008A1BF7">
              <w:rPr>
                <w:rFonts w:ascii="Times New Roman" w:hAnsi="Times New Roman"/>
                <w:i/>
                <w:iCs/>
                <w:sz w:val="24"/>
                <w:szCs w:val="24"/>
              </w:rPr>
              <w:t xml:space="preserve"> 26</w:t>
            </w:r>
            <w:r w:rsidR="002E7495" w:rsidRPr="008A1BF7">
              <w:rPr>
                <w:rFonts w:ascii="Times New Roman" w:hAnsi="Times New Roman"/>
                <w:i/>
                <w:iCs/>
                <w:sz w:val="24"/>
                <w:szCs w:val="24"/>
              </w:rPr>
              <w:t xml:space="preserve"> </w:t>
            </w:r>
            <w:r w:rsidRPr="008A1BF7">
              <w:rPr>
                <w:rFonts w:ascii="Times New Roman" w:hAnsi="Times New Roman"/>
                <w:i/>
                <w:iCs/>
                <w:sz w:val="24"/>
                <w:szCs w:val="24"/>
              </w:rPr>
              <w:t xml:space="preserve">tháng </w:t>
            </w:r>
            <w:r w:rsidR="00DF65F1" w:rsidRPr="008A1BF7">
              <w:rPr>
                <w:rFonts w:ascii="Times New Roman" w:hAnsi="Times New Roman"/>
                <w:i/>
                <w:iCs/>
                <w:sz w:val="24"/>
                <w:szCs w:val="24"/>
              </w:rPr>
              <w:t>9</w:t>
            </w:r>
            <w:r w:rsidRPr="008A1BF7">
              <w:rPr>
                <w:rFonts w:ascii="Times New Roman" w:hAnsi="Times New Roman"/>
                <w:i/>
                <w:iCs/>
                <w:sz w:val="24"/>
                <w:szCs w:val="24"/>
              </w:rPr>
              <w:t xml:space="preserve"> năm 202</w:t>
            </w:r>
            <w:r w:rsidR="002E7495" w:rsidRPr="008A1BF7">
              <w:rPr>
                <w:rFonts w:ascii="Times New Roman" w:hAnsi="Times New Roman"/>
                <w:i/>
                <w:iCs/>
                <w:sz w:val="24"/>
                <w:szCs w:val="24"/>
              </w:rPr>
              <w:t>2</w:t>
            </w:r>
          </w:p>
        </w:tc>
      </w:tr>
    </w:tbl>
    <w:p w14:paraId="07E97604" w14:textId="77777777" w:rsidR="003B72B2" w:rsidRPr="008A1BF7" w:rsidRDefault="003B72B2">
      <w:pPr>
        <w:spacing w:after="0" w:line="248" w:lineRule="auto"/>
        <w:jc w:val="center"/>
        <w:rPr>
          <w:rFonts w:ascii="Times New Roman" w:hAnsi="Times New Roman"/>
          <w:b/>
          <w:sz w:val="20"/>
          <w:szCs w:val="30"/>
        </w:rPr>
      </w:pPr>
    </w:p>
    <w:p w14:paraId="22613B44" w14:textId="77777777" w:rsidR="003B72B2" w:rsidRPr="008A1BF7" w:rsidRDefault="00FC6AE2">
      <w:pPr>
        <w:spacing w:after="0" w:line="248" w:lineRule="auto"/>
        <w:jc w:val="center"/>
        <w:rPr>
          <w:rFonts w:ascii="Times New Roman" w:hAnsi="Times New Roman"/>
          <w:b/>
          <w:sz w:val="32"/>
          <w:szCs w:val="30"/>
        </w:rPr>
      </w:pPr>
      <w:r w:rsidRPr="008A1BF7">
        <w:rPr>
          <w:rFonts w:ascii="Times New Roman" w:hAnsi="Times New Roman"/>
          <w:b/>
          <w:sz w:val="32"/>
          <w:szCs w:val="30"/>
        </w:rPr>
        <w:t>HƯỚNG DẪN</w:t>
      </w:r>
    </w:p>
    <w:p w14:paraId="072B61F2" w14:textId="77777777" w:rsidR="003B72B2" w:rsidRPr="008A1BF7" w:rsidRDefault="00FC6AE2">
      <w:pPr>
        <w:spacing w:after="0" w:line="248" w:lineRule="auto"/>
        <w:jc w:val="center"/>
        <w:rPr>
          <w:rFonts w:ascii="Times New Roman" w:hAnsi="Times New Roman"/>
          <w:b/>
          <w:bCs/>
          <w:sz w:val="28"/>
          <w:szCs w:val="28"/>
        </w:rPr>
      </w:pPr>
      <w:r w:rsidRPr="008A1BF7">
        <w:rPr>
          <w:rFonts w:ascii="Times New Roman" w:hAnsi="Times New Roman"/>
          <w:b/>
          <w:bCs/>
          <w:sz w:val="28"/>
          <w:szCs w:val="28"/>
        </w:rPr>
        <w:t xml:space="preserve">Xếp loại chất lượng và đánh giá thi đua cơ sở Đoàn khối Trường học </w:t>
      </w:r>
    </w:p>
    <w:p w14:paraId="265923E8" w14:textId="1E108728" w:rsidR="003B72B2" w:rsidRPr="008A1BF7" w:rsidRDefault="00FC6AE2">
      <w:pPr>
        <w:spacing w:after="0" w:line="248" w:lineRule="auto"/>
        <w:jc w:val="center"/>
        <w:rPr>
          <w:rFonts w:ascii="Times New Roman" w:hAnsi="Times New Roman"/>
          <w:b/>
          <w:bCs/>
          <w:sz w:val="28"/>
          <w:szCs w:val="28"/>
        </w:rPr>
      </w:pPr>
      <w:r w:rsidRPr="008A1BF7">
        <w:rPr>
          <w:rFonts w:ascii="Times New Roman" w:hAnsi="Times New Roman"/>
          <w:b/>
          <w:bCs/>
          <w:sz w:val="28"/>
          <w:szCs w:val="28"/>
        </w:rPr>
        <w:t>năm họ</w:t>
      </w:r>
      <w:r w:rsidR="002E7495" w:rsidRPr="008A1BF7">
        <w:rPr>
          <w:rFonts w:ascii="Times New Roman" w:hAnsi="Times New Roman"/>
          <w:b/>
          <w:bCs/>
          <w:sz w:val="28"/>
          <w:szCs w:val="28"/>
        </w:rPr>
        <w:t>c 2022 - 2023</w:t>
      </w:r>
    </w:p>
    <w:p w14:paraId="44C34E74" w14:textId="77777777" w:rsidR="003B72B2" w:rsidRPr="008A1BF7" w:rsidRDefault="00FC6AE2">
      <w:pPr>
        <w:spacing w:after="0" w:line="248" w:lineRule="auto"/>
        <w:jc w:val="center"/>
        <w:rPr>
          <w:rFonts w:ascii="Times New Roman" w:hAnsi="Times New Roman"/>
          <w:b/>
          <w:bCs/>
          <w:sz w:val="28"/>
          <w:szCs w:val="28"/>
        </w:rPr>
      </w:pPr>
      <w:r w:rsidRPr="008A1BF7">
        <w:rPr>
          <w:rFonts w:ascii="Times New Roman" w:hAnsi="Times New Roman"/>
          <w:b/>
          <w:bCs/>
          <w:sz w:val="28"/>
          <w:szCs w:val="28"/>
        </w:rPr>
        <w:t>-------</w:t>
      </w:r>
    </w:p>
    <w:p w14:paraId="13A58372" w14:textId="77777777" w:rsidR="003B72B2" w:rsidRPr="008A1BF7" w:rsidRDefault="003B72B2" w:rsidP="00823A1D">
      <w:pPr>
        <w:spacing w:after="0" w:line="248" w:lineRule="auto"/>
        <w:jc w:val="center"/>
        <w:rPr>
          <w:rFonts w:ascii="Times New Roman" w:hAnsi="Times New Roman"/>
          <w:b/>
          <w:bCs/>
          <w:sz w:val="20"/>
          <w:szCs w:val="28"/>
        </w:rPr>
      </w:pPr>
    </w:p>
    <w:p w14:paraId="4FB074F2" w14:textId="77777777" w:rsidR="003B72B2" w:rsidRPr="008A1BF7" w:rsidRDefault="00FC6AE2" w:rsidP="00823A1D">
      <w:pPr>
        <w:spacing w:before="40" w:after="40" w:line="252" w:lineRule="auto"/>
        <w:ind w:firstLineChars="266" w:firstLine="719"/>
        <w:jc w:val="both"/>
        <w:rPr>
          <w:rFonts w:ascii="Times New Roman" w:hAnsi="Times New Roman"/>
          <w:b/>
          <w:bCs/>
          <w:sz w:val="27"/>
          <w:szCs w:val="27"/>
        </w:rPr>
      </w:pPr>
      <w:r w:rsidRPr="008A1BF7">
        <w:rPr>
          <w:rFonts w:ascii="Times New Roman" w:hAnsi="Times New Roman"/>
          <w:b/>
          <w:bCs/>
          <w:sz w:val="27"/>
          <w:szCs w:val="27"/>
        </w:rPr>
        <w:t>I. CƠ SỞ ĐỂ XEM XÉT, ĐÁNH GIÁ:</w:t>
      </w:r>
    </w:p>
    <w:p w14:paraId="3F833B29" w14:textId="4836CF53"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Chương trình công tác Đoàn và phong trào thanh niên khối Trường học trực thuộc Khối Dân - Chí</w:t>
      </w:r>
      <w:r w:rsidR="00522695" w:rsidRPr="008A1BF7">
        <w:rPr>
          <w:rFonts w:ascii="Times New Roman" w:eastAsia="Times New Roman" w:hAnsi="Times New Roman"/>
          <w:sz w:val="27"/>
          <w:szCs w:val="27"/>
        </w:rPr>
        <w:t>nh - Đảng Thành phố năm học 2022 - 2023</w:t>
      </w:r>
      <w:r w:rsidRPr="008A1BF7">
        <w:rPr>
          <w:rFonts w:ascii="Times New Roman" w:eastAsia="Times New Roman" w:hAnsi="Times New Roman"/>
          <w:sz w:val="27"/>
          <w:szCs w:val="27"/>
        </w:rPr>
        <w:t>.</w:t>
      </w:r>
    </w:p>
    <w:p w14:paraId="2881662B" w14:textId="6CC1B370"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Chương trình công tác Đoàn và phong trào thanh niên Khối Dân - Chính - Đảng Thành phố </w:t>
      </w:r>
      <w:r w:rsidR="00522695" w:rsidRPr="008A1BF7">
        <w:rPr>
          <w:rFonts w:ascii="Times New Roman" w:eastAsia="Times New Roman" w:hAnsi="Times New Roman"/>
          <w:sz w:val="27"/>
          <w:szCs w:val="27"/>
        </w:rPr>
        <w:t>năm</w:t>
      </w:r>
      <w:r w:rsidR="00DE076C" w:rsidRPr="008A1BF7">
        <w:rPr>
          <w:rFonts w:ascii="Times New Roman" w:eastAsia="Times New Roman" w:hAnsi="Times New Roman"/>
          <w:sz w:val="27"/>
          <w:szCs w:val="27"/>
        </w:rPr>
        <w:t xml:space="preserve"> 2022 và năm</w:t>
      </w:r>
      <w:r w:rsidR="00522695" w:rsidRPr="008A1BF7">
        <w:rPr>
          <w:rFonts w:ascii="Times New Roman" w:eastAsia="Times New Roman" w:hAnsi="Times New Roman"/>
          <w:sz w:val="27"/>
          <w:szCs w:val="27"/>
        </w:rPr>
        <w:t xml:space="preserve"> 2023</w:t>
      </w:r>
      <w:r w:rsidRPr="008A1BF7">
        <w:rPr>
          <w:rFonts w:ascii="Times New Roman" w:eastAsia="Times New Roman" w:hAnsi="Times New Roman"/>
          <w:sz w:val="27"/>
          <w:szCs w:val="27"/>
        </w:rPr>
        <w:t>.</w:t>
      </w:r>
    </w:p>
    <w:p w14:paraId="07394409" w14:textId="77777777" w:rsidR="003B72B2" w:rsidRPr="008A1BF7" w:rsidRDefault="00FC6AE2" w:rsidP="00823A1D">
      <w:pPr>
        <w:spacing w:before="40" w:after="40" w:line="252" w:lineRule="auto"/>
        <w:ind w:firstLineChars="266" w:firstLine="719"/>
        <w:jc w:val="both"/>
        <w:rPr>
          <w:rFonts w:ascii="Times New Roman" w:hAnsi="Times New Roman"/>
          <w:b/>
          <w:bCs/>
          <w:sz w:val="27"/>
          <w:szCs w:val="27"/>
        </w:rPr>
      </w:pPr>
      <w:r w:rsidRPr="008A1BF7">
        <w:rPr>
          <w:rFonts w:ascii="Times New Roman" w:eastAsia="Times New Roman" w:hAnsi="Times New Roman"/>
          <w:b/>
          <w:sz w:val="27"/>
          <w:szCs w:val="27"/>
        </w:rPr>
        <w:t xml:space="preserve">II. </w:t>
      </w:r>
      <w:r w:rsidRPr="008A1BF7">
        <w:rPr>
          <w:rFonts w:ascii="Times New Roman" w:hAnsi="Times New Roman"/>
          <w:b/>
          <w:bCs/>
          <w:sz w:val="27"/>
          <w:szCs w:val="27"/>
        </w:rPr>
        <w:t>NGUYÊN TẮC ĐÁNH GIÁ:</w:t>
      </w:r>
    </w:p>
    <w:p w14:paraId="3AF3BA87" w14:textId="34704F8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Kết quả đánh giá thi đua là kết quả đạt được từng nội dung trong khoảng thời gian từ ngày </w:t>
      </w:r>
      <w:r w:rsidR="00522695" w:rsidRPr="008A1BF7">
        <w:rPr>
          <w:rFonts w:ascii="Times New Roman" w:eastAsia="Times New Roman" w:hAnsi="Times New Roman"/>
          <w:sz w:val="27"/>
          <w:szCs w:val="27"/>
        </w:rPr>
        <w:t xml:space="preserve">16/5/2022 đến ngày </w:t>
      </w:r>
      <w:r w:rsidR="003B6022" w:rsidRPr="008A1BF7">
        <w:rPr>
          <w:rFonts w:ascii="Times New Roman" w:eastAsia="Times New Roman" w:hAnsi="Times New Roman"/>
          <w:sz w:val="27"/>
          <w:szCs w:val="27"/>
        </w:rPr>
        <w:t>15</w:t>
      </w:r>
      <w:r w:rsidR="00522695" w:rsidRPr="008A1BF7">
        <w:rPr>
          <w:rFonts w:ascii="Times New Roman" w:eastAsia="Times New Roman" w:hAnsi="Times New Roman"/>
          <w:sz w:val="27"/>
          <w:szCs w:val="27"/>
        </w:rPr>
        <w:t>/5/2023.</w:t>
      </w:r>
    </w:p>
    <w:p w14:paraId="33479BCB" w14:textId="77777777" w:rsidR="003B72B2" w:rsidRPr="008A1BF7" w:rsidRDefault="00FC6AE2" w:rsidP="00823A1D">
      <w:pPr>
        <w:autoSpaceDE w:val="0"/>
        <w:autoSpaceDN w:val="0"/>
        <w:adjustRightInd w:val="0"/>
        <w:spacing w:before="40" w:after="40" w:line="252" w:lineRule="auto"/>
        <w:ind w:firstLineChars="266" w:firstLine="729"/>
        <w:jc w:val="both"/>
        <w:rPr>
          <w:rFonts w:ascii="Times New Roman" w:eastAsia="Times New Roman" w:hAnsi="Times New Roman"/>
          <w:spacing w:val="2"/>
          <w:sz w:val="27"/>
          <w:szCs w:val="27"/>
        </w:rPr>
      </w:pPr>
      <w:r w:rsidRPr="008A1BF7">
        <w:rPr>
          <w:rFonts w:ascii="Times New Roman" w:eastAsia="Times New Roman" w:hAnsi="Times New Roman"/>
          <w:spacing w:val="2"/>
          <w:sz w:val="27"/>
          <w:szCs w:val="27"/>
        </w:rPr>
        <w:t>- Chấm điểm cho từng nội dung sẽ căn cứ vào báo cáo tổng kết năm học, kết quả kiểm tra của Đoàn kiểm tra và quá trình theo dõi của đồng chí Ủy viên Ban Thường vụ Đoàn Khối phụ trách cơ sở.</w:t>
      </w:r>
    </w:p>
    <w:p w14:paraId="5D3090EA" w14:textId="7E454B58"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Các đơn vị không chuẩn bị đầy đủ các nội dung yêu cầu phục vụ cho công tác kiểm tra hoặc không đảm bảo thành phần tham dự buổi kiểm tra thì Ban Thường vụ Đoàn Khối sẽ không tiến hành kiểm tra; đồng thời sẽ xem xé</w:t>
      </w:r>
      <w:r w:rsidR="00823A1D" w:rsidRPr="008A1BF7">
        <w:rPr>
          <w:rFonts w:ascii="Times New Roman" w:eastAsia="Times New Roman" w:hAnsi="Times New Roman"/>
          <w:sz w:val="27"/>
          <w:szCs w:val="27"/>
        </w:rPr>
        <w:t>t phân loại thi đua năm học 2022 - 2023</w:t>
      </w:r>
      <w:r w:rsidRPr="008A1BF7">
        <w:rPr>
          <w:rFonts w:ascii="Times New Roman" w:eastAsia="Times New Roman" w:hAnsi="Times New Roman"/>
          <w:sz w:val="27"/>
          <w:szCs w:val="27"/>
        </w:rPr>
        <w:t xml:space="preserve"> trên cơ sở quá trình theo dõi cơ sở.</w:t>
      </w:r>
    </w:p>
    <w:p w14:paraId="2B343681"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 Các trường hợp hạ bậc thi đua của cơ sở Đoàn:</w:t>
      </w:r>
    </w:p>
    <w:p w14:paraId="0D1BB002" w14:textId="3F48BCE6"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Không xây dựng Chương trình công tác Đoàn và ph</w:t>
      </w:r>
      <w:r w:rsidR="00823A1D" w:rsidRPr="008A1BF7">
        <w:rPr>
          <w:rFonts w:ascii="Times New Roman" w:eastAsia="Times New Roman" w:hAnsi="Times New Roman"/>
          <w:sz w:val="27"/>
          <w:szCs w:val="27"/>
        </w:rPr>
        <w:t>ong trào thanh niên năm học 2022 - 2023</w:t>
      </w:r>
      <w:r w:rsidRPr="008A1BF7">
        <w:rPr>
          <w:rFonts w:ascii="Times New Roman" w:eastAsia="Times New Roman" w:hAnsi="Times New Roman"/>
          <w:sz w:val="27"/>
          <w:szCs w:val="27"/>
        </w:rPr>
        <w:t xml:space="preserve">. </w:t>
      </w:r>
    </w:p>
    <w:p w14:paraId="7A3BF897"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Chưa đóng đủ Đoàn phí (hoặc còn nợ Đoàn phí của thời gian trước đó) tính đến thời điểm kiểm tra cuối năm học. </w:t>
      </w:r>
    </w:p>
    <w:p w14:paraId="69BCBE13"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Tập thể cơ sở Đoàn vi phạm kỷ luật, ảnh hưởng đến uy tín của Đoàn hoặc nội bộ đơn vị mất đoàn kết nghiêm trọng.</w:t>
      </w:r>
    </w:p>
    <w:p w14:paraId="08D4DD9C"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Kết quả báo cáo không trung thực.</w:t>
      </w:r>
    </w:p>
    <w:p w14:paraId="69466311"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sz w:val="27"/>
          <w:szCs w:val="27"/>
        </w:rPr>
      </w:pPr>
      <w:r w:rsidRPr="008A1BF7">
        <w:rPr>
          <w:rFonts w:ascii="Times New Roman" w:eastAsia="Times New Roman" w:hAnsi="Times New Roman"/>
          <w:b/>
          <w:sz w:val="27"/>
          <w:szCs w:val="27"/>
        </w:rPr>
        <w:t>III. CÁCH THỨC CHẤM ĐIỂM VÀ XẾP LOẠI CHẤT LƯỢNG:</w:t>
      </w:r>
    </w:p>
    <w:p w14:paraId="4C536242"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sz w:val="27"/>
          <w:szCs w:val="27"/>
        </w:rPr>
      </w:pPr>
      <w:r w:rsidRPr="008A1BF7">
        <w:rPr>
          <w:rFonts w:ascii="Times New Roman" w:eastAsia="Times New Roman" w:hAnsi="Times New Roman"/>
          <w:b/>
          <w:sz w:val="27"/>
          <w:szCs w:val="27"/>
        </w:rPr>
        <w:t>1. Cách thức chấm điểm:</w:t>
      </w:r>
    </w:p>
    <w:p w14:paraId="35ED6B13"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 xml:space="preserve">1.1. Thang điểm đánh giá: </w:t>
      </w:r>
    </w:p>
    <w:p w14:paraId="70317D5C" w14:textId="77777777" w:rsidR="003B72B2" w:rsidRPr="008A1BF7" w:rsidRDefault="00FC6AE2" w:rsidP="00823A1D">
      <w:pPr>
        <w:autoSpaceDE w:val="0"/>
        <w:autoSpaceDN w:val="0"/>
        <w:adjustRightInd w:val="0"/>
        <w:spacing w:before="40" w:after="40" w:line="252" w:lineRule="auto"/>
        <w:ind w:firstLineChars="266" w:firstLine="708"/>
        <w:jc w:val="both"/>
        <w:rPr>
          <w:rFonts w:ascii="Times New Roman" w:eastAsia="Times New Roman" w:hAnsi="Times New Roman"/>
          <w:spacing w:val="-2"/>
          <w:sz w:val="27"/>
          <w:szCs w:val="27"/>
        </w:rPr>
      </w:pPr>
      <w:r w:rsidRPr="008A1BF7">
        <w:rPr>
          <w:rFonts w:ascii="Times New Roman" w:eastAsia="Times New Roman" w:hAnsi="Times New Roman"/>
          <w:spacing w:val="-2"/>
          <w:sz w:val="27"/>
          <w:szCs w:val="27"/>
        </w:rPr>
        <w:t>- Thang điểm đánh giá trên 04 mảng chính (tổng cộng là 100 điểm) tương ứng với tỷ lệ 100%, cụ thể từng mảng như sau:</w:t>
      </w:r>
    </w:p>
    <w:p w14:paraId="4D4ABEF1" w14:textId="01263B78"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Công tác Giáo dục: </w:t>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t>25 điểm</w:t>
      </w:r>
    </w:p>
    <w:p w14:paraId="478C0CE6" w14:textId="32C416F4"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Hoạt động Phong trào: </w:t>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t>25 điểm</w:t>
      </w:r>
    </w:p>
    <w:p w14:paraId="62D7BC3A" w14:textId="27B15680"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lastRenderedPageBreak/>
        <w:t xml:space="preserve">+ Công tác Xây dựng Đoàn: </w:t>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t>25 điểm</w:t>
      </w:r>
    </w:p>
    <w:p w14:paraId="095CF3C3" w14:textId="595032E5"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Công tác tham mưu, phối hợp, chỉ đạo: </w:t>
      </w:r>
      <w:r w:rsidRPr="008A1BF7">
        <w:rPr>
          <w:rFonts w:ascii="Times New Roman" w:eastAsia="Times New Roman" w:hAnsi="Times New Roman"/>
          <w:sz w:val="27"/>
          <w:szCs w:val="27"/>
        </w:rPr>
        <w:tab/>
        <w:t>15 điểm</w:t>
      </w:r>
    </w:p>
    <w:p w14:paraId="4E002886" w14:textId="69E3F0B6"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Điểm chủ động, sáng tạo:</w:t>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Pr="008A1BF7">
        <w:rPr>
          <w:rFonts w:ascii="Times New Roman" w:eastAsia="Times New Roman" w:hAnsi="Times New Roman"/>
          <w:sz w:val="27"/>
          <w:szCs w:val="27"/>
        </w:rPr>
        <w:tab/>
      </w:r>
      <w:r w:rsidR="009A4BB9" w:rsidRPr="008A1BF7">
        <w:rPr>
          <w:rFonts w:ascii="Times New Roman" w:eastAsia="Times New Roman" w:hAnsi="Times New Roman"/>
          <w:sz w:val="27"/>
          <w:szCs w:val="27"/>
        </w:rPr>
        <w:tab/>
      </w:r>
      <w:r w:rsidRPr="008A1BF7">
        <w:rPr>
          <w:rFonts w:ascii="Times New Roman" w:eastAsia="Times New Roman" w:hAnsi="Times New Roman"/>
          <w:sz w:val="27"/>
          <w:szCs w:val="27"/>
        </w:rPr>
        <w:t>10 điểm</w:t>
      </w:r>
    </w:p>
    <w:p w14:paraId="771F8EB8"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Mức chênh lệch giữa các mục trong thang điểm 01 lần chấm là 0,5 điểm.</w:t>
      </w:r>
    </w:p>
    <w:p w14:paraId="10B31438"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1.2. Quy định về “Điểm chủ động, sáng tạo”:</w:t>
      </w:r>
    </w:p>
    <w:p w14:paraId="411B670F" w14:textId="68CEB20F"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iCs/>
          <w:sz w:val="27"/>
          <w:szCs w:val="27"/>
        </w:rPr>
      </w:pPr>
      <w:r w:rsidRPr="008A1BF7">
        <w:rPr>
          <w:rFonts w:ascii="Times New Roman" w:eastAsia="Times New Roman" w:hAnsi="Times New Roman"/>
          <w:i/>
          <w:sz w:val="27"/>
          <w:szCs w:val="27"/>
        </w:rPr>
        <w:t>- Hoạt động phát huy nhiệm vụ chuyên môn:</w:t>
      </w:r>
      <w:r w:rsidRPr="008A1BF7">
        <w:rPr>
          <w:rFonts w:ascii="Times New Roman" w:eastAsia="Times New Roman" w:hAnsi="Times New Roman"/>
          <w:iCs/>
          <w:sz w:val="27"/>
          <w:szCs w:val="27"/>
        </w:rPr>
        <w:t xml:space="preserve"> Là hoạt động do cơ sở Đoàn tổ chức nhằm tăng hiệu quả, chất lượng việc thực hiện nhiệm vụ chuyên môn, góp phần hoàn thành chỉ tiêu chung của nhà trường </w:t>
      </w:r>
      <w:r w:rsidRPr="008A1BF7">
        <w:rPr>
          <w:rFonts w:ascii="Times New Roman" w:eastAsia="Times New Roman" w:hAnsi="Times New Roman"/>
          <w:b/>
          <w:bCs/>
          <w:iCs/>
          <w:sz w:val="27"/>
          <w:szCs w:val="27"/>
        </w:rPr>
        <w:t>(tối đa 10 điểm/ hoạt động)</w:t>
      </w:r>
      <w:r w:rsidRPr="008A1BF7">
        <w:rPr>
          <w:rFonts w:ascii="Times New Roman" w:eastAsia="Times New Roman" w:hAnsi="Times New Roman"/>
          <w:iCs/>
          <w:sz w:val="27"/>
          <w:szCs w:val="27"/>
        </w:rPr>
        <w:t xml:space="preserve">. </w:t>
      </w:r>
      <w:r w:rsidRPr="008A1BF7">
        <w:rPr>
          <w:rFonts w:ascii="Times New Roman" w:eastAsia="Times New Roman" w:hAnsi="Times New Roman"/>
          <w:i/>
          <w:sz w:val="27"/>
          <w:szCs w:val="27"/>
        </w:rPr>
        <w:t>Ví dụ:</w:t>
      </w:r>
      <w:r w:rsidRPr="008A1BF7">
        <w:rPr>
          <w:rFonts w:ascii="Times New Roman" w:eastAsia="Times New Roman" w:hAnsi="Times New Roman"/>
          <w:iCs/>
          <w:sz w:val="27"/>
          <w:szCs w:val="27"/>
        </w:rPr>
        <w:t xml:space="preserve"> Đoàn trường Trung cấp Xây dựng tổ chức hội thi “Học sinh, sinh viên giỏi nghề” cấp trường.</w:t>
      </w:r>
    </w:p>
    <w:p w14:paraId="534D8590" w14:textId="5C91C862"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iCs/>
          <w:sz w:val="27"/>
          <w:szCs w:val="27"/>
        </w:rPr>
      </w:pPr>
      <w:r w:rsidRPr="008A1BF7">
        <w:rPr>
          <w:rFonts w:ascii="Times New Roman" w:eastAsia="Times New Roman" w:hAnsi="Times New Roman"/>
          <w:i/>
          <w:sz w:val="27"/>
          <w:szCs w:val="27"/>
        </w:rPr>
        <w:t>- Hoạt động theo nhu cầu của đoàn viên, thanh niên:</w:t>
      </w:r>
      <w:r w:rsidRPr="008A1BF7">
        <w:rPr>
          <w:rFonts w:ascii="Times New Roman" w:eastAsia="Times New Roman" w:hAnsi="Times New Roman"/>
          <w:iCs/>
          <w:sz w:val="27"/>
          <w:szCs w:val="27"/>
        </w:rPr>
        <w:t xml:space="preserve"> Là hoạt động do cơ sở Đoàn tổ chức nhằm đáp ứng nhu cầu, nguyện vọng của đoàn viên, thanh niên tại đơn vị </w:t>
      </w:r>
      <w:r w:rsidRPr="008A1BF7">
        <w:rPr>
          <w:rFonts w:ascii="Times New Roman" w:eastAsia="Times New Roman" w:hAnsi="Times New Roman"/>
          <w:b/>
          <w:bCs/>
          <w:iCs/>
          <w:sz w:val="27"/>
          <w:szCs w:val="27"/>
        </w:rPr>
        <w:t>(tối đa 10 điểm/ hoạt động)</w:t>
      </w:r>
      <w:r w:rsidRPr="008A1BF7">
        <w:rPr>
          <w:rFonts w:ascii="Times New Roman" w:eastAsia="Times New Roman" w:hAnsi="Times New Roman"/>
          <w:iCs/>
          <w:sz w:val="27"/>
          <w:szCs w:val="27"/>
        </w:rPr>
        <w:t xml:space="preserve">. </w:t>
      </w:r>
      <w:r w:rsidRPr="008A1BF7">
        <w:rPr>
          <w:rFonts w:ascii="Times New Roman" w:eastAsia="Times New Roman" w:hAnsi="Times New Roman"/>
          <w:i/>
          <w:sz w:val="27"/>
          <w:szCs w:val="27"/>
        </w:rPr>
        <w:t>Ví dụ:</w:t>
      </w:r>
      <w:r w:rsidRPr="008A1BF7">
        <w:rPr>
          <w:rFonts w:ascii="Times New Roman" w:eastAsia="Times New Roman" w:hAnsi="Times New Roman"/>
          <w:iCs/>
          <w:sz w:val="27"/>
          <w:szCs w:val="27"/>
        </w:rPr>
        <w:t xml:space="preserve"> Đoàn trường Trung cấp Kỹ thuật Nông nghiệp Thành phố tổ chức lớp bồi dưỡng ngoại ngữ cho học sinh, sinh viên.</w:t>
      </w:r>
    </w:p>
    <w:p w14:paraId="6009BA5B" w14:textId="5FC136C2"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iCs/>
          <w:sz w:val="27"/>
          <w:szCs w:val="27"/>
        </w:rPr>
      </w:pPr>
      <w:r w:rsidRPr="008A1BF7">
        <w:rPr>
          <w:rFonts w:ascii="Times New Roman" w:eastAsia="Times New Roman" w:hAnsi="Times New Roman"/>
          <w:i/>
          <w:sz w:val="27"/>
          <w:szCs w:val="27"/>
        </w:rPr>
        <w:t>- Hoạt động đăng cai cấp Khối:</w:t>
      </w:r>
      <w:r w:rsidRPr="008A1BF7">
        <w:rPr>
          <w:rFonts w:ascii="Times New Roman" w:eastAsia="Times New Roman" w:hAnsi="Times New Roman"/>
          <w:iCs/>
          <w:sz w:val="27"/>
          <w:szCs w:val="27"/>
        </w:rPr>
        <w:t xml:space="preserve"> Là hoạt động do một hoặc nhiều cơ sở Đoàn </w:t>
      </w:r>
      <w:r w:rsidRPr="008A1BF7">
        <w:rPr>
          <w:rFonts w:ascii="Times New Roman" w:eastAsia="Times New Roman" w:hAnsi="Times New Roman"/>
          <w:iCs/>
          <w:spacing w:val="-2"/>
          <w:sz w:val="27"/>
          <w:szCs w:val="27"/>
        </w:rPr>
        <w:t xml:space="preserve">phối hợp thực hiện theo sự phân công của Ban Thường vụ Đoàn Khối nhằm thực hiện các chỉ tiêu, nhiệm vụ chung của Đoàn Khối </w:t>
      </w:r>
      <w:r w:rsidRPr="008A1BF7">
        <w:rPr>
          <w:rFonts w:ascii="Times New Roman" w:eastAsia="Times New Roman" w:hAnsi="Times New Roman"/>
          <w:b/>
          <w:bCs/>
          <w:iCs/>
          <w:spacing w:val="-2"/>
          <w:sz w:val="27"/>
          <w:szCs w:val="27"/>
        </w:rPr>
        <w:t>(tối đa 10 điểm/ hoạt động)</w:t>
      </w:r>
      <w:r w:rsidRPr="008A1BF7">
        <w:rPr>
          <w:rFonts w:ascii="Times New Roman" w:eastAsia="Times New Roman" w:hAnsi="Times New Roman"/>
          <w:iCs/>
          <w:spacing w:val="-2"/>
          <w:sz w:val="27"/>
          <w:szCs w:val="27"/>
        </w:rPr>
        <w:t xml:space="preserve">. </w:t>
      </w:r>
      <w:r w:rsidRPr="008A1BF7">
        <w:rPr>
          <w:rFonts w:ascii="Times New Roman" w:eastAsia="Times New Roman" w:hAnsi="Times New Roman"/>
          <w:i/>
          <w:spacing w:val="-2"/>
          <w:sz w:val="27"/>
          <w:szCs w:val="27"/>
        </w:rPr>
        <w:t>Ví dụ:</w:t>
      </w:r>
      <w:r w:rsidRPr="008A1BF7">
        <w:rPr>
          <w:rFonts w:ascii="Times New Roman" w:eastAsia="Times New Roman" w:hAnsi="Times New Roman"/>
          <w:iCs/>
          <w:spacing w:val="-2"/>
          <w:sz w:val="27"/>
          <w:szCs w:val="27"/>
        </w:rPr>
        <w:t xml:space="preserve"> Đoàn trường Cao đẳng Kỹ thuật Nguyễn Trường Tộ đăng cai tổ chức Hội nghị tập huấn Cán bộ Đoàn khối Trường học.</w:t>
      </w:r>
    </w:p>
    <w:p w14:paraId="703F151D"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1.3. Điểm thưởng:</w:t>
      </w:r>
    </w:p>
    <w:p w14:paraId="3F19F47E"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Thưởng tối đa </w:t>
      </w:r>
      <w:r w:rsidRPr="008A1BF7">
        <w:rPr>
          <w:rFonts w:ascii="Times New Roman" w:eastAsia="Times New Roman" w:hAnsi="Times New Roman"/>
          <w:b/>
          <w:bCs/>
          <w:sz w:val="27"/>
          <w:szCs w:val="27"/>
        </w:rPr>
        <w:t>02 điểm/ hoạt động</w:t>
      </w:r>
      <w:r w:rsidRPr="008A1BF7">
        <w:rPr>
          <w:rFonts w:ascii="Times New Roman" w:eastAsia="Times New Roman" w:hAnsi="Times New Roman"/>
          <w:sz w:val="27"/>
          <w:szCs w:val="27"/>
        </w:rPr>
        <w:t xml:space="preserve"> đối với đơn vị đăng cai, tổ chức tốt các hoạt động cấp Khối; thưởng tối đa </w:t>
      </w:r>
      <w:r w:rsidRPr="008A1BF7">
        <w:rPr>
          <w:rFonts w:ascii="Times New Roman" w:eastAsia="Times New Roman" w:hAnsi="Times New Roman"/>
          <w:b/>
          <w:bCs/>
          <w:sz w:val="27"/>
          <w:szCs w:val="27"/>
        </w:rPr>
        <w:t>01 điểm/ hoạt động</w:t>
      </w:r>
      <w:r w:rsidRPr="008A1BF7">
        <w:rPr>
          <w:rFonts w:ascii="Times New Roman" w:eastAsia="Times New Roman" w:hAnsi="Times New Roman"/>
          <w:sz w:val="27"/>
          <w:szCs w:val="27"/>
        </w:rPr>
        <w:t xml:space="preserve"> đối với đơn vị thực hiện tốt các nội dung cấp Khối chỉ đạo đột xuất không nằm trong kế hoạch, chương trình năm học của đơn vị.</w:t>
      </w:r>
      <w:bookmarkStart w:id="0" w:name="_GoBack"/>
      <w:bookmarkEnd w:id="0"/>
    </w:p>
    <w:p w14:paraId="61C56275"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Thưởng </w:t>
      </w:r>
      <w:r w:rsidRPr="008A1BF7">
        <w:rPr>
          <w:rFonts w:ascii="Times New Roman" w:eastAsia="Times New Roman" w:hAnsi="Times New Roman"/>
          <w:b/>
          <w:bCs/>
          <w:sz w:val="27"/>
          <w:szCs w:val="27"/>
        </w:rPr>
        <w:t>02 điểm</w:t>
      </w:r>
      <w:r w:rsidRPr="008A1BF7">
        <w:rPr>
          <w:rFonts w:ascii="Times New Roman" w:eastAsia="Times New Roman" w:hAnsi="Times New Roman"/>
          <w:sz w:val="27"/>
          <w:szCs w:val="27"/>
        </w:rPr>
        <w:t xml:space="preserve"> đối với Cụm trưởng hoàn thành tốt nhiệm vụ.</w:t>
      </w:r>
    </w:p>
    <w:p w14:paraId="16FA3FFE"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Thưởng </w:t>
      </w:r>
      <w:r w:rsidRPr="008A1BF7">
        <w:rPr>
          <w:rFonts w:ascii="Times New Roman" w:eastAsia="Times New Roman" w:hAnsi="Times New Roman"/>
          <w:b/>
          <w:bCs/>
          <w:sz w:val="27"/>
          <w:szCs w:val="27"/>
        </w:rPr>
        <w:t>03 điểm</w:t>
      </w:r>
      <w:r w:rsidRPr="008A1BF7">
        <w:rPr>
          <w:rFonts w:ascii="Times New Roman" w:eastAsia="Times New Roman" w:hAnsi="Times New Roman"/>
          <w:sz w:val="27"/>
          <w:szCs w:val="27"/>
        </w:rPr>
        <w:t xml:space="preserve"> đối với đơn vị đạt 01 trong các giải Nhất, Nhì, Ba, Khuyến khích cấp toàn quốc hoặc giải Nhất cấp Thành phố; thưởng </w:t>
      </w:r>
      <w:r w:rsidRPr="008A1BF7">
        <w:rPr>
          <w:rFonts w:ascii="Times New Roman" w:eastAsia="Times New Roman" w:hAnsi="Times New Roman"/>
          <w:b/>
          <w:bCs/>
          <w:sz w:val="27"/>
          <w:szCs w:val="27"/>
        </w:rPr>
        <w:t>02 điểm</w:t>
      </w:r>
      <w:r w:rsidRPr="008A1BF7">
        <w:rPr>
          <w:rFonts w:ascii="Times New Roman" w:eastAsia="Times New Roman" w:hAnsi="Times New Roman"/>
          <w:sz w:val="27"/>
          <w:szCs w:val="27"/>
        </w:rPr>
        <w:t xml:space="preserve"> đối với đơn vị đạt 01 trong các giải Nhì, Ba, Khuyến khích cấp Thành phố hoặc giải Nhất cấp Khối; thưởng </w:t>
      </w:r>
      <w:r w:rsidRPr="008A1BF7">
        <w:rPr>
          <w:rFonts w:ascii="Times New Roman" w:eastAsia="Times New Roman" w:hAnsi="Times New Roman"/>
          <w:b/>
          <w:bCs/>
          <w:sz w:val="27"/>
          <w:szCs w:val="27"/>
        </w:rPr>
        <w:t>01 điểm</w:t>
      </w:r>
      <w:r w:rsidRPr="008A1BF7">
        <w:rPr>
          <w:rFonts w:ascii="Times New Roman" w:eastAsia="Times New Roman" w:hAnsi="Times New Roman"/>
          <w:sz w:val="27"/>
          <w:szCs w:val="27"/>
        </w:rPr>
        <w:t xml:space="preserve"> đối với đơn vị đạt 01 trong các giải Nhì, Ba, Khuyến khích cấp Khối. Trường hợp đơn vị đạt nhiều giải trong cùng một hoạt động do một cấp tổ chức thì chỉ tính </w:t>
      </w:r>
      <w:r w:rsidRPr="008A1BF7">
        <w:rPr>
          <w:rFonts w:ascii="Times New Roman" w:eastAsia="Times New Roman" w:hAnsi="Times New Roman"/>
          <w:b/>
          <w:bCs/>
          <w:sz w:val="27"/>
          <w:szCs w:val="27"/>
        </w:rPr>
        <w:t>01 giải cao nhất</w:t>
      </w:r>
      <w:r w:rsidRPr="008A1BF7">
        <w:rPr>
          <w:rFonts w:ascii="Times New Roman" w:eastAsia="Times New Roman" w:hAnsi="Times New Roman"/>
          <w:sz w:val="27"/>
          <w:szCs w:val="27"/>
        </w:rPr>
        <w:t>.</w:t>
      </w:r>
    </w:p>
    <w:p w14:paraId="1975A973"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1.4. Điểm trừ:</w:t>
      </w:r>
    </w:p>
    <w:p w14:paraId="51F260C4" w14:textId="2E48B78C"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xml:space="preserve">- Trừ </w:t>
      </w:r>
      <w:r w:rsidR="009A77C4" w:rsidRPr="008A1BF7">
        <w:rPr>
          <w:rFonts w:ascii="Times New Roman" w:eastAsia="Times New Roman" w:hAnsi="Times New Roman"/>
          <w:b/>
          <w:bCs/>
          <w:sz w:val="27"/>
          <w:szCs w:val="27"/>
        </w:rPr>
        <w:t>01</w:t>
      </w:r>
      <w:r w:rsidRPr="008A1BF7">
        <w:rPr>
          <w:rFonts w:ascii="Times New Roman" w:eastAsia="Times New Roman" w:hAnsi="Times New Roman"/>
          <w:b/>
          <w:bCs/>
          <w:sz w:val="27"/>
          <w:szCs w:val="27"/>
        </w:rPr>
        <w:t xml:space="preserve"> điểm/ lần</w:t>
      </w:r>
      <w:r w:rsidRPr="008A1BF7">
        <w:rPr>
          <w:rFonts w:ascii="Times New Roman" w:eastAsia="Times New Roman" w:hAnsi="Times New Roman"/>
          <w:sz w:val="27"/>
          <w:szCs w:val="27"/>
        </w:rPr>
        <w:t xml:space="preserve"> nếu cơ sở Đoàn bị phê bình bằng văn bản của Ban Thường vụ Đoàn Khối.</w:t>
      </w:r>
    </w:p>
    <w:p w14:paraId="26BAC4A7"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rPr>
      </w:pPr>
      <w:r w:rsidRPr="008A1BF7">
        <w:rPr>
          <w:rFonts w:ascii="Times New Roman" w:eastAsia="Times New Roman" w:hAnsi="Times New Roman"/>
          <w:b/>
          <w:i/>
          <w:sz w:val="27"/>
          <w:szCs w:val="27"/>
        </w:rPr>
        <w:t>1.5. Nguyên tắc chấm điểm:</w:t>
      </w:r>
    </w:p>
    <w:p w14:paraId="6616FABB"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Trong từng mảng công tác sẽ có quy định mức điểm cho những nội dung bắt buộc phải triển khai thực hiện, các nội dung theo chương trình công tác năm học của Đoàn trường.</w:t>
      </w:r>
    </w:p>
    <w:p w14:paraId="1A9DBD64"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lastRenderedPageBreak/>
        <w:t xml:space="preserve">- Cơ sở Đoàn tự đánh giá mức độ hoàn thành của từng mục trong thang điểm và cung cấp thông tin minh chứng cụ thể, đồng thời tự cho điểm theo mức độ hoàn thành. </w:t>
      </w:r>
    </w:p>
    <w:p w14:paraId="3077568F"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rPr>
      </w:pPr>
      <w:r w:rsidRPr="008A1BF7">
        <w:rPr>
          <w:rFonts w:ascii="Times New Roman" w:eastAsia="Times New Roman" w:hAnsi="Times New Roman"/>
          <w:sz w:val="27"/>
          <w:szCs w:val="27"/>
        </w:rPr>
        <w:t>- Đối với các nội dung do Đoàn Khối chấm điểm thì cơ sở Đoàn không cần cho điểm và nhập nội dung minh chứng.</w:t>
      </w:r>
    </w:p>
    <w:p w14:paraId="6D406C63" w14:textId="77777777" w:rsidR="003B72B2" w:rsidRPr="008A1BF7" w:rsidRDefault="00FC6AE2" w:rsidP="00823A1D">
      <w:pPr>
        <w:tabs>
          <w:tab w:val="left" w:pos="990"/>
        </w:tabs>
        <w:spacing w:before="40" w:after="40" w:line="252" w:lineRule="auto"/>
        <w:ind w:firstLineChars="266" w:firstLine="719"/>
        <w:jc w:val="both"/>
        <w:rPr>
          <w:rFonts w:ascii="Times New Roman" w:eastAsia="Times New Roman" w:hAnsi="Times New Roman"/>
          <w:b/>
          <w:sz w:val="27"/>
          <w:szCs w:val="27"/>
          <w:lang w:val="it-IT"/>
        </w:rPr>
      </w:pPr>
      <w:r w:rsidRPr="008A1BF7">
        <w:rPr>
          <w:rFonts w:ascii="Times New Roman" w:eastAsia="Times New Roman" w:hAnsi="Times New Roman"/>
          <w:b/>
          <w:sz w:val="27"/>
          <w:szCs w:val="27"/>
          <w:lang w:val="it-IT"/>
        </w:rPr>
        <w:t>2. Tiêu chuẩn xếp loại cơ sở Đoàn:</w:t>
      </w:r>
    </w:p>
    <w:p w14:paraId="5B8AF3E5"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lang w:val="it-IT"/>
        </w:rPr>
      </w:pPr>
      <w:r w:rsidRPr="008A1BF7">
        <w:rPr>
          <w:rFonts w:ascii="Times New Roman" w:eastAsia="Times New Roman" w:hAnsi="Times New Roman"/>
          <w:b/>
          <w:i/>
          <w:sz w:val="27"/>
          <w:szCs w:val="27"/>
          <w:lang w:val="it-IT"/>
        </w:rPr>
        <w:t>2.1. Hoàn thành xuất sắc nhiệm vụ:</w:t>
      </w:r>
    </w:p>
    <w:p w14:paraId="7CBB819D" w14:textId="241B9E50"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w:t>
      </w:r>
      <w:r w:rsidRPr="008A1BF7">
        <w:rPr>
          <w:rFonts w:ascii="Times New Roman" w:eastAsia="Times New Roman" w:hAnsi="Times New Roman"/>
          <w:b/>
          <w:sz w:val="27"/>
          <w:szCs w:val="27"/>
          <w:lang w:val="it-IT"/>
        </w:rPr>
        <w:t xml:space="preserve"> </w:t>
      </w:r>
      <w:r w:rsidR="002E7526" w:rsidRPr="008A1BF7">
        <w:rPr>
          <w:rFonts w:ascii="Times New Roman" w:eastAsia="Times New Roman" w:hAnsi="Times New Roman"/>
          <w:sz w:val="27"/>
          <w:szCs w:val="27"/>
          <w:lang w:val="it-IT"/>
        </w:rPr>
        <w:t>Tổng điểm từ 85</w:t>
      </w:r>
      <w:r w:rsidRPr="008A1BF7">
        <w:rPr>
          <w:rFonts w:ascii="Times New Roman" w:eastAsia="Times New Roman" w:hAnsi="Times New Roman"/>
          <w:sz w:val="27"/>
          <w:szCs w:val="27"/>
          <w:lang w:val="it-IT"/>
        </w:rPr>
        <w:t>% trở lên.</w:t>
      </w:r>
    </w:p>
    <w:p w14:paraId="406853AE" w14:textId="77777777" w:rsidR="003B72B2" w:rsidRPr="008A1BF7" w:rsidRDefault="00FC6AE2" w:rsidP="00823A1D">
      <w:pPr>
        <w:autoSpaceDE w:val="0"/>
        <w:autoSpaceDN w:val="0"/>
        <w:adjustRightInd w:val="0"/>
        <w:spacing w:before="40" w:after="40" w:line="252" w:lineRule="auto"/>
        <w:ind w:firstLineChars="266" w:firstLine="708"/>
        <w:jc w:val="both"/>
        <w:rPr>
          <w:rFonts w:ascii="Times New Roman" w:eastAsia="Times New Roman" w:hAnsi="Times New Roman"/>
          <w:spacing w:val="-2"/>
          <w:sz w:val="27"/>
          <w:szCs w:val="27"/>
          <w:lang w:val="it-IT"/>
        </w:rPr>
      </w:pPr>
      <w:r w:rsidRPr="008A1BF7">
        <w:rPr>
          <w:rFonts w:ascii="Times New Roman" w:eastAsia="Times New Roman" w:hAnsi="Times New Roman"/>
          <w:spacing w:val="-2"/>
          <w:sz w:val="27"/>
          <w:szCs w:val="27"/>
          <w:lang w:val="it-IT"/>
        </w:rPr>
        <w:t xml:space="preserve">- Điểm của từng nội dung (Công tác giáo dục, Phong trào, Công tác </w:t>
      </w:r>
      <w:r w:rsidRPr="008A1BF7">
        <w:rPr>
          <w:rFonts w:ascii="Times New Roman" w:eastAsia="Times New Roman" w:hAnsi="Times New Roman"/>
          <w:spacing w:val="-2"/>
          <w:sz w:val="27"/>
          <w:szCs w:val="27"/>
        </w:rPr>
        <w:t>x</w:t>
      </w:r>
      <w:r w:rsidRPr="008A1BF7">
        <w:rPr>
          <w:rFonts w:ascii="Times New Roman" w:eastAsia="Times New Roman" w:hAnsi="Times New Roman"/>
          <w:spacing w:val="-2"/>
          <w:sz w:val="27"/>
          <w:szCs w:val="27"/>
          <w:lang w:val="it-IT"/>
        </w:rPr>
        <w:t>ây dựng Đoàn, Công tác chỉ đạo) từ 70% trở lên.</w:t>
      </w:r>
    </w:p>
    <w:p w14:paraId="418B9FAC"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Hoàn thành ít nhất 01 công trình thanh niên cấp cơ sở.</w:t>
      </w:r>
    </w:p>
    <w:p w14:paraId="24796FEA"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Ít nhất 80% chi đoàn trực thuộc xếp loại Hoàn thành tốt nhiệm vụ trở lên, không có chi đoàn không hoàn thành nhiệm vụ.</w:t>
      </w:r>
    </w:p>
    <w:p w14:paraId="61C72318"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lang w:val="it-IT"/>
        </w:rPr>
      </w:pPr>
      <w:r w:rsidRPr="008A1BF7">
        <w:rPr>
          <w:rFonts w:ascii="Times New Roman" w:eastAsia="Times New Roman" w:hAnsi="Times New Roman"/>
          <w:b/>
          <w:i/>
          <w:sz w:val="27"/>
          <w:szCs w:val="27"/>
          <w:lang w:val="it-IT"/>
        </w:rPr>
        <w:t>2.2. Hoàn thành tốt nhiệm vụ:</w:t>
      </w:r>
    </w:p>
    <w:p w14:paraId="2F9A4DAD" w14:textId="3D38162D"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xml:space="preserve">- Tổng điểm phải đạt từ </w:t>
      </w:r>
      <w:r w:rsidR="002E7526" w:rsidRPr="008A1BF7">
        <w:rPr>
          <w:rFonts w:ascii="Times New Roman" w:eastAsia="Times New Roman" w:hAnsi="Times New Roman"/>
          <w:sz w:val="27"/>
          <w:szCs w:val="27"/>
          <w:lang w:val="it-IT"/>
        </w:rPr>
        <w:t>70</w:t>
      </w:r>
      <w:r w:rsidRPr="008A1BF7">
        <w:rPr>
          <w:rFonts w:ascii="Times New Roman" w:eastAsia="Times New Roman" w:hAnsi="Times New Roman"/>
          <w:sz w:val="27"/>
          <w:szCs w:val="27"/>
          <w:lang w:val="it-IT"/>
        </w:rPr>
        <w:t>% trở lên.</w:t>
      </w:r>
    </w:p>
    <w:p w14:paraId="4DA2A649" w14:textId="77777777" w:rsidR="003B72B2" w:rsidRPr="008A1BF7" w:rsidRDefault="00FC6AE2" w:rsidP="00823A1D">
      <w:pPr>
        <w:autoSpaceDE w:val="0"/>
        <w:autoSpaceDN w:val="0"/>
        <w:adjustRightInd w:val="0"/>
        <w:spacing w:before="40" w:after="40" w:line="252" w:lineRule="auto"/>
        <w:ind w:firstLineChars="266" w:firstLine="708"/>
        <w:jc w:val="both"/>
        <w:rPr>
          <w:rFonts w:ascii="Times New Roman" w:eastAsia="Times New Roman" w:hAnsi="Times New Roman"/>
          <w:spacing w:val="-2"/>
          <w:sz w:val="27"/>
          <w:szCs w:val="27"/>
          <w:lang w:val="it-IT"/>
        </w:rPr>
      </w:pPr>
      <w:r w:rsidRPr="008A1BF7">
        <w:rPr>
          <w:rFonts w:ascii="Times New Roman" w:eastAsia="Times New Roman" w:hAnsi="Times New Roman"/>
          <w:spacing w:val="-2"/>
          <w:sz w:val="27"/>
          <w:szCs w:val="27"/>
          <w:lang w:val="it-IT"/>
        </w:rPr>
        <w:t xml:space="preserve">- Điểm của từng nội dung (Công tác giáo dục, Phong trào, Công tác </w:t>
      </w:r>
      <w:r w:rsidRPr="008A1BF7">
        <w:rPr>
          <w:rFonts w:ascii="Times New Roman" w:eastAsia="Times New Roman" w:hAnsi="Times New Roman"/>
          <w:spacing w:val="-2"/>
          <w:sz w:val="27"/>
          <w:szCs w:val="27"/>
        </w:rPr>
        <w:t>x</w:t>
      </w:r>
      <w:r w:rsidRPr="008A1BF7">
        <w:rPr>
          <w:rFonts w:ascii="Times New Roman" w:eastAsia="Times New Roman" w:hAnsi="Times New Roman"/>
          <w:spacing w:val="-2"/>
          <w:sz w:val="27"/>
          <w:szCs w:val="27"/>
          <w:lang w:val="it-IT"/>
        </w:rPr>
        <w:t>ây dựng Đoàn, Công tác chỉ đạo) từ 50% trở lên.</w:t>
      </w:r>
    </w:p>
    <w:p w14:paraId="73D22073"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Có từ 60% đến 80% chi đoàn trực thuộc xếp loại Hoàn thành tốt nhiệm vụ trở lên, không có chi đoàn không hoàn thành nhiệm vụ.</w:t>
      </w:r>
    </w:p>
    <w:p w14:paraId="5F33C520"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lang w:val="it-IT"/>
        </w:rPr>
      </w:pPr>
      <w:r w:rsidRPr="008A1BF7">
        <w:rPr>
          <w:rFonts w:ascii="Times New Roman" w:eastAsia="Times New Roman" w:hAnsi="Times New Roman"/>
          <w:b/>
          <w:i/>
          <w:sz w:val="27"/>
          <w:szCs w:val="27"/>
          <w:lang w:val="it-IT"/>
        </w:rPr>
        <w:t>2.3. Hoàn thành nhiệm vụ:</w:t>
      </w:r>
    </w:p>
    <w:p w14:paraId="601E4573"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Tổng điểm đạt từ 50% trở lên.</w:t>
      </w:r>
    </w:p>
    <w:p w14:paraId="045B2B0B"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Có từ 50% đến 60% chi đoàn trực thuộc xếp loại Hoàn thành tốt nhiệm vụ trở lên; không quá 20% chi đoàn trực thuộc không hoàn thành nhiệm vụ.</w:t>
      </w:r>
    </w:p>
    <w:p w14:paraId="388EE571" w14:textId="77777777" w:rsidR="003B72B2" w:rsidRPr="008A1BF7" w:rsidRDefault="00FC6AE2" w:rsidP="00823A1D">
      <w:pPr>
        <w:autoSpaceDE w:val="0"/>
        <w:autoSpaceDN w:val="0"/>
        <w:adjustRightInd w:val="0"/>
        <w:spacing w:before="40" w:after="40" w:line="252" w:lineRule="auto"/>
        <w:ind w:firstLineChars="266" w:firstLine="719"/>
        <w:jc w:val="both"/>
        <w:rPr>
          <w:rFonts w:ascii="Times New Roman" w:eastAsia="Times New Roman" w:hAnsi="Times New Roman"/>
          <w:b/>
          <w:i/>
          <w:sz w:val="27"/>
          <w:szCs w:val="27"/>
          <w:lang w:val="it-IT"/>
        </w:rPr>
      </w:pPr>
      <w:r w:rsidRPr="008A1BF7">
        <w:rPr>
          <w:rFonts w:ascii="Times New Roman" w:eastAsia="Times New Roman" w:hAnsi="Times New Roman"/>
          <w:b/>
          <w:i/>
          <w:sz w:val="27"/>
          <w:szCs w:val="27"/>
          <w:lang w:val="it-IT"/>
        </w:rPr>
        <w:t>2.4. Không hoàn thành nhiệm vụ:</w:t>
      </w:r>
    </w:p>
    <w:p w14:paraId="5D04EC7A" w14:textId="77777777" w:rsidR="003B72B2" w:rsidRPr="008A1BF7" w:rsidRDefault="00FC6AE2" w:rsidP="00823A1D">
      <w:pPr>
        <w:autoSpaceDE w:val="0"/>
        <w:autoSpaceDN w:val="0"/>
        <w:adjustRightInd w:val="0"/>
        <w:spacing w:before="40" w:after="40" w:line="252" w:lineRule="auto"/>
        <w:ind w:firstLineChars="266" w:firstLine="718"/>
        <w:jc w:val="both"/>
        <w:rPr>
          <w:rFonts w:ascii="Times New Roman" w:eastAsia="Times New Roman" w:hAnsi="Times New Roman"/>
          <w:sz w:val="27"/>
          <w:szCs w:val="27"/>
          <w:lang w:val="it-IT"/>
        </w:rPr>
      </w:pPr>
      <w:r w:rsidRPr="008A1BF7">
        <w:rPr>
          <w:rFonts w:ascii="Times New Roman" w:eastAsia="Times New Roman" w:hAnsi="Times New Roman"/>
          <w:sz w:val="27"/>
          <w:szCs w:val="27"/>
          <w:lang w:val="it-IT"/>
        </w:rPr>
        <w:t>- Tổng điểm đạt dưới 50%.</w:t>
      </w:r>
    </w:p>
    <w:p w14:paraId="20F0E8A7" w14:textId="77777777" w:rsidR="003B72B2" w:rsidRPr="008A1BF7" w:rsidRDefault="00FC6AE2" w:rsidP="00823A1D">
      <w:pPr>
        <w:autoSpaceDE w:val="0"/>
        <w:autoSpaceDN w:val="0"/>
        <w:adjustRightInd w:val="0"/>
        <w:spacing w:before="40" w:after="40" w:line="252" w:lineRule="auto"/>
        <w:ind w:firstLineChars="266" w:firstLine="697"/>
        <w:jc w:val="both"/>
        <w:rPr>
          <w:rFonts w:ascii="Times New Roman" w:eastAsia="Times New Roman" w:hAnsi="Times New Roman"/>
          <w:spacing w:val="-4"/>
          <w:sz w:val="27"/>
          <w:szCs w:val="27"/>
        </w:rPr>
      </w:pPr>
      <w:r w:rsidRPr="008A1BF7">
        <w:rPr>
          <w:rFonts w:ascii="Times New Roman" w:eastAsia="Times New Roman" w:hAnsi="Times New Roman"/>
          <w:spacing w:val="-4"/>
          <w:sz w:val="27"/>
          <w:szCs w:val="27"/>
          <w:lang w:val="it-IT"/>
        </w:rPr>
        <w:t>Ban Thường vụ Đoàn Khối đề nghị các cơ sở Đoàn khối Trường học triển khai thực hiện nghiêm túc Hướng dẫn này</w:t>
      </w:r>
      <w:r w:rsidRPr="008A1BF7">
        <w:rPr>
          <w:rFonts w:ascii="Times New Roman" w:eastAsia="Times New Roman" w:hAnsi="Times New Roman"/>
          <w:spacing w:val="-4"/>
          <w:sz w:val="27"/>
          <w:szCs w:val="27"/>
        </w:rPr>
        <w:t>.</w:t>
      </w:r>
    </w:p>
    <w:p w14:paraId="551A0A76" w14:textId="77777777" w:rsidR="003B72B2" w:rsidRPr="008A1BF7" w:rsidRDefault="003B72B2">
      <w:pPr>
        <w:autoSpaceDE w:val="0"/>
        <w:autoSpaceDN w:val="0"/>
        <w:adjustRightInd w:val="0"/>
        <w:spacing w:before="100" w:after="0" w:line="248" w:lineRule="auto"/>
        <w:jc w:val="both"/>
        <w:rPr>
          <w:rFonts w:ascii="Times New Roman" w:eastAsia="Times New Roman" w:hAnsi="Times New Roman"/>
          <w:sz w:val="18"/>
          <w:szCs w:val="18"/>
        </w:rPr>
      </w:pPr>
    </w:p>
    <w:tbl>
      <w:tblPr>
        <w:tblW w:w="9567" w:type="dxa"/>
        <w:tblInd w:w="-160" w:type="dxa"/>
        <w:tblLayout w:type="fixed"/>
        <w:tblLook w:val="04A0" w:firstRow="1" w:lastRow="0" w:firstColumn="1" w:lastColumn="0" w:noHBand="0" w:noVBand="1"/>
      </w:tblPr>
      <w:tblGrid>
        <w:gridCol w:w="4498"/>
        <w:gridCol w:w="5069"/>
      </w:tblGrid>
      <w:tr w:rsidR="008A1BF7" w:rsidRPr="008A1BF7" w14:paraId="4E752470" w14:textId="77777777" w:rsidTr="005376D3">
        <w:trPr>
          <w:trHeight w:val="2055"/>
        </w:trPr>
        <w:tc>
          <w:tcPr>
            <w:tcW w:w="4498" w:type="dxa"/>
            <w:shd w:val="clear" w:color="auto" w:fill="auto"/>
          </w:tcPr>
          <w:p w14:paraId="631028C2" w14:textId="11204FEA" w:rsidR="003B72B2" w:rsidRPr="008A1BF7" w:rsidRDefault="00FC6AE2">
            <w:pPr>
              <w:tabs>
                <w:tab w:val="center" w:pos="6379"/>
              </w:tabs>
              <w:spacing w:before="120" w:after="0" w:line="240" w:lineRule="auto"/>
              <w:jc w:val="both"/>
              <w:rPr>
                <w:rFonts w:ascii="Times New Roman" w:hAnsi="Times New Roman"/>
                <w:b/>
                <w:i/>
                <w:sz w:val="24"/>
                <w:szCs w:val="24"/>
              </w:rPr>
            </w:pPr>
            <w:r w:rsidRPr="008A1BF7">
              <w:rPr>
                <w:rFonts w:ascii="Times New Roman" w:hAnsi="Times New Roman"/>
                <w:b/>
                <w:i/>
                <w:sz w:val="26"/>
                <w:szCs w:val="24"/>
              </w:rPr>
              <w:t xml:space="preserve">Nơi nhận: </w:t>
            </w:r>
            <w:r w:rsidRPr="008A1BF7">
              <w:rPr>
                <w:rFonts w:ascii="Times New Roman" w:hAnsi="Times New Roman"/>
                <w:b/>
                <w:i/>
                <w:sz w:val="24"/>
                <w:szCs w:val="24"/>
              </w:rPr>
              <w:tab/>
            </w:r>
          </w:p>
          <w:p w14:paraId="7B5BF058" w14:textId="77777777" w:rsidR="00DE0AAF" w:rsidRPr="008A1BF7" w:rsidRDefault="00FC6AE2">
            <w:pPr>
              <w:spacing w:after="0" w:line="240" w:lineRule="auto"/>
              <w:contextualSpacing/>
              <w:jc w:val="both"/>
              <w:rPr>
                <w:rFonts w:ascii="Times New Roman" w:hAnsi="Times New Roman"/>
                <w:sz w:val="24"/>
                <w:szCs w:val="24"/>
              </w:rPr>
            </w:pPr>
            <w:r w:rsidRPr="008A1BF7">
              <w:rPr>
                <w:rFonts w:ascii="Times New Roman" w:hAnsi="Times New Roman"/>
                <w:sz w:val="24"/>
                <w:szCs w:val="24"/>
              </w:rPr>
              <w:t xml:space="preserve">- Thành Đoàn: </w:t>
            </w:r>
            <w:r w:rsidR="00DE0AAF" w:rsidRPr="008A1BF7">
              <w:rPr>
                <w:rFonts w:ascii="Times New Roman" w:hAnsi="Times New Roman"/>
                <w:sz w:val="24"/>
                <w:szCs w:val="24"/>
              </w:rPr>
              <w:t>Đ/c Thường trực phụ trách,</w:t>
            </w:r>
          </w:p>
          <w:p w14:paraId="7DF876C9" w14:textId="77777777" w:rsidR="003B72B2" w:rsidRPr="008A1BF7" w:rsidRDefault="00FC6AE2">
            <w:pPr>
              <w:spacing w:after="0" w:line="240" w:lineRule="auto"/>
              <w:contextualSpacing/>
              <w:jc w:val="both"/>
              <w:rPr>
                <w:rFonts w:ascii="Times New Roman" w:hAnsi="Times New Roman"/>
                <w:sz w:val="24"/>
                <w:szCs w:val="24"/>
              </w:rPr>
            </w:pPr>
            <w:r w:rsidRPr="008A1BF7">
              <w:rPr>
                <w:rFonts w:ascii="Times New Roman" w:hAnsi="Times New Roman"/>
                <w:sz w:val="24"/>
                <w:szCs w:val="24"/>
              </w:rPr>
              <w:t>Ban TNTH, Ban CNLĐ;</w:t>
            </w:r>
          </w:p>
          <w:p w14:paraId="3FF1F4D5" w14:textId="77777777" w:rsidR="003B72B2" w:rsidRPr="008A1BF7" w:rsidRDefault="00FC6AE2">
            <w:pPr>
              <w:spacing w:after="0" w:line="240" w:lineRule="auto"/>
              <w:contextualSpacing/>
              <w:jc w:val="both"/>
              <w:rPr>
                <w:rFonts w:ascii="Times New Roman" w:hAnsi="Times New Roman"/>
                <w:sz w:val="24"/>
                <w:szCs w:val="24"/>
                <w:lang w:val="da-DK"/>
              </w:rPr>
            </w:pPr>
            <w:r w:rsidRPr="008A1BF7">
              <w:rPr>
                <w:rFonts w:ascii="Times New Roman" w:hAnsi="Times New Roman"/>
                <w:sz w:val="24"/>
                <w:szCs w:val="24"/>
                <w:lang w:val="da-DK"/>
              </w:rPr>
              <w:t>- Đ</w:t>
            </w:r>
            <w:r w:rsidRPr="008A1BF7">
              <w:rPr>
                <w:rFonts w:ascii="Times New Roman" w:hAnsi="Times New Roman"/>
                <w:sz w:val="24"/>
                <w:szCs w:val="24"/>
              </w:rPr>
              <w:t>ảng ủy Khối</w:t>
            </w:r>
            <w:r w:rsidRPr="008A1BF7">
              <w:rPr>
                <w:rFonts w:ascii="Times New Roman" w:hAnsi="Times New Roman"/>
                <w:sz w:val="24"/>
                <w:szCs w:val="24"/>
                <w:lang w:val="da-DK"/>
              </w:rPr>
              <w:t xml:space="preserve">: </w:t>
            </w:r>
            <w:r w:rsidRPr="008A1BF7">
              <w:rPr>
                <w:rFonts w:ascii="Times New Roman" w:hAnsi="Times New Roman"/>
                <w:sz w:val="24"/>
                <w:szCs w:val="24"/>
              </w:rPr>
              <w:t>Thường trực</w:t>
            </w:r>
            <w:r w:rsidRPr="008A1BF7">
              <w:rPr>
                <w:rFonts w:ascii="Times New Roman" w:hAnsi="Times New Roman"/>
                <w:sz w:val="24"/>
                <w:szCs w:val="24"/>
                <w:lang w:val="da-DK"/>
              </w:rPr>
              <w:t>, Ban Dân vận;</w:t>
            </w:r>
          </w:p>
          <w:p w14:paraId="404A53F0" w14:textId="77777777" w:rsidR="003B72B2" w:rsidRPr="008A1BF7" w:rsidRDefault="00FC6AE2">
            <w:pPr>
              <w:spacing w:after="0" w:line="240" w:lineRule="auto"/>
              <w:contextualSpacing/>
              <w:jc w:val="both"/>
              <w:rPr>
                <w:rFonts w:ascii="Times New Roman" w:hAnsi="Times New Roman"/>
                <w:sz w:val="24"/>
                <w:szCs w:val="24"/>
                <w:lang w:val="da-DK"/>
              </w:rPr>
            </w:pPr>
            <w:r w:rsidRPr="008A1BF7">
              <w:rPr>
                <w:rFonts w:ascii="Times New Roman" w:hAnsi="Times New Roman"/>
                <w:sz w:val="24"/>
                <w:szCs w:val="24"/>
                <w:lang w:val="da-DK"/>
              </w:rPr>
              <w:t xml:space="preserve">- Cấp ủy cơ sở Đoàn khối </w:t>
            </w:r>
            <w:r w:rsidRPr="008A1BF7">
              <w:rPr>
                <w:rFonts w:ascii="Times New Roman" w:hAnsi="Times New Roman"/>
                <w:sz w:val="24"/>
                <w:szCs w:val="24"/>
              </w:rPr>
              <w:t>T</w:t>
            </w:r>
            <w:r w:rsidRPr="008A1BF7">
              <w:rPr>
                <w:rFonts w:ascii="Times New Roman" w:hAnsi="Times New Roman"/>
                <w:sz w:val="24"/>
                <w:szCs w:val="24"/>
                <w:lang w:val="da-DK"/>
              </w:rPr>
              <w:t>rường học;</w:t>
            </w:r>
          </w:p>
          <w:p w14:paraId="7E82FFBE" w14:textId="77777777" w:rsidR="003B72B2" w:rsidRPr="008A1BF7" w:rsidRDefault="00FC6AE2">
            <w:pPr>
              <w:spacing w:after="0" w:line="240" w:lineRule="auto"/>
              <w:contextualSpacing/>
              <w:jc w:val="both"/>
              <w:rPr>
                <w:rFonts w:ascii="Times New Roman" w:hAnsi="Times New Roman"/>
                <w:sz w:val="24"/>
                <w:szCs w:val="24"/>
              </w:rPr>
            </w:pPr>
            <w:r w:rsidRPr="008A1BF7">
              <w:rPr>
                <w:rFonts w:ascii="Times New Roman" w:hAnsi="Times New Roman"/>
                <w:sz w:val="24"/>
                <w:szCs w:val="24"/>
              </w:rPr>
              <w:t>- Cơ sở Đoàn khối Trường học;</w:t>
            </w:r>
          </w:p>
          <w:p w14:paraId="029A08E6" w14:textId="77777777" w:rsidR="003B72B2" w:rsidRPr="008A1BF7" w:rsidRDefault="00FC6AE2">
            <w:pPr>
              <w:spacing w:after="0" w:line="240" w:lineRule="auto"/>
              <w:contextualSpacing/>
              <w:jc w:val="both"/>
              <w:rPr>
                <w:rFonts w:ascii="Times New Roman" w:hAnsi="Times New Roman"/>
                <w:b/>
                <w:sz w:val="26"/>
                <w:szCs w:val="26"/>
              </w:rPr>
            </w:pPr>
            <w:r w:rsidRPr="008A1BF7">
              <w:rPr>
                <w:rFonts w:ascii="Times New Roman" w:hAnsi="Times New Roman"/>
                <w:sz w:val="24"/>
                <w:szCs w:val="24"/>
              </w:rPr>
              <w:t>- Lưu: VP.</w:t>
            </w:r>
          </w:p>
        </w:tc>
        <w:tc>
          <w:tcPr>
            <w:tcW w:w="5069" w:type="dxa"/>
            <w:shd w:val="clear" w:color="auto" w:fill="auto"/>
          </w:tcPr>
          <w:p w14:paraId="6A54102E" w14:textId="77777777" w:rsidR="003B72B2" w:rsidRPr="008A1BF7" w:rsidRDefault="00FC6AE2">
            <w:pPr>
              <w:tabs>
                <w:tab w:val="center" w:pos="6379"/>
              </w:tabs>
              <w:spacing w:after="0" w:line="240" w:lineRule="auto"/>
              <w:contextualSpacing/>
              <w:jc w:val="center"/>
              <w:rPr>
                <w:rFonts w:ascii="Times New Roman" w:hAnsi="Times New Roman"/>
                <w:b/>
                <w:sz w:val="28"/>
                <w:szCs w:val="26"/>
              </w:rPr>
            </w:pPr>
            <w:r w:rsidRPr="008A1BF7">
              <w:rPr>
                <w:rFonts w:ascii="Times New Roman" w:hAnsi="Times New Roman"/>
                <w:b/>
                <w:sz w:val="28"/>
                <w:szCs w:val="26"/>
              </w:rPr>
              <w:t>TM. BAN THƯỜNG VỤ ĐOÀN KHỐI</w:t>
            </w:r>
          </w:p>
          <w:p w14:paraId="35FDB07F" w14:textId="2F28B7D7" w:rsidR="003B72B2" w:rsidRPr="008A1BF7" w:rsidRDefault="00CB0DC0">
            <w:pPr>
              <w:tabs>
                <w:tab w:val="center" w:pos="6379"/>
              </w:tabs>
              <w:spacing w:after="0" w:line="240" w:lineRule="auto"/>
              <w:contextualSpacing/>
              <w:jc w:val="center"/>
              <w:rPr>
                <w:rFonts w:ascii="Times New Roman" w:hAnsi="Times New Roman"/>
                <w:sz w:val="28"/>
                <w:szCs w:val="26"/>
              </w:rPr>
            </w:pPr>
            <w:r w:rsidRPr="008A1BF7">
              <w:rPr>
                <w:rFonts w:ascii="Times New Roman" w:hAnsi="Times New Roman"/>
                <w:sz w:val="28"/>
                <w:szCs w:val="26"/>
              </w:rPr>
              <w:t xml:space="preserve">PHÓ </w:t>
            </w:r>
            <w:r w:rsidR="00FC6AE2" w:rsidRPr="008A1BF7">
              <w:rPr>
                <w:rFonts w:ascii="Times New Roman" w:hAnsi="Times New Roman"/>
                <w:sz w:val="28"/>
                <w:szCs w:val="26"/>
              </w:rPr>
              <w:t>BÍ THƯ</w:t>
            </w:r>
          </w:p>
          <w:p w14:paraId="6068C550" w14:textId="77777777" w:rsidR="003B72B2" w:rsidRPr="008A1BF7" w:rsidRDefault="003B72B2">
            <w:pPr>
              <w:tabs>
                <w:tab w:val="center" w:pos="6379"/>
              </w:tabs>
              <w:spacing w:after="0" w:line="240" w:lineRule="auto"/>
              <w:contextualSpacing/>
              <w:jc w:val="center"/>
              <w:rPr>
                <w:rFonts w:ascii="Times New Roman" w:hAnsi="Times New Roman"/>
                <w:sz w:val="28"/>
                <w:szCs w:val="26"/>
              </w:rPr>
            </w:pPr>
          </w:p>
          <w:p w14:paraId="2E666B5A" w14:textId="77777777" w:rsidR="003B72B2" w:rsidRPr="008A1BF7" w:rsidRDefault="003B72B2">
            <w:pPr>
              <w:tabs>
                <w:tab w:val="center" w:pos="6379"/>
              </w:tabs>
              <w:spacing w:after="0" w:line="240" w:lineRule="auto"/>
              <w:contextualSpacing/>
              <w:jc w:val="center"/>
              <w:rPr>
                <w:rFonts w:ascii="Times New Roman" w:hAnsi="Times New Roman"/>
                <w:sz w:val="28"/>
                <w:szCs w:val="26"/>
              </w:rPr>
            </w:pPr>
          </w:p>
          <w:p w14:paraId="2A3114A4" w14:textId="29CE6AA1" w:rsidR="003B72B2" w:rsidRPr="008A1BF7" w:rsidRDefault="003B72B2">
            <w:pPr>
              <w:tabs>
                <w:tab w:val="center" w:pos="6379"/>
              </w:tabs>
              <w:spacing w:after="0" w:line="240" w:lineRule="auto"/>
              <w:contextualSpacing/>
              <w:jc w:val="center"/>
              <w:rPr>
                <w:rFonts w:ascii="Times New Roman" w:hAnsi="Times New Roman"/>
                <w:sz w:val="28"/>
                <w:szCs w:val="26"/>
              </w:rPr>
            </w:pPr>
          </w:p>
          <w:p w14:paraId="6EDD7DC0" w14:textId="77777777" w:rsidR="00CB0DC0" w:rsidRPr="008A1BF7" w:rsidRDefault="00CB0DC0">
            <w:pPr>
              <w:tabs>
                <w:tab w:val="center" w:pos="6379"/>
              </w:tabs>
              <w:spacing w:after="0" w:line="240" w:lineRule="auto"/>
              <w:contextualSpacing/>
              <w:jc w:val="center"/>
              <w:rPr>
                <w:rFonts w:ascii="Times New Roman" w:hAnsi="Times New Roman"/>
                <w:sz w:val="28"/>
                <w:szCs w:val="26"/>
              </w:rPr>
            </w:pPr>
          </w:p>
          <w:p w14:paraId="37F1B337" w14:textId="76520906" w:rsidR="003B72B2" w:rsidRPr="008A1BF7" w:rsidRDefault="00CB0DC0">
            <w:pPr>
              <w:tabs>
                <w:tab w:val="center" w:pos="6379"/>
              </w:tabs>
              <w:spacing w:after="0" w:line="240" w:lineRule="auto"/>
              <w:contextualSpacing/>
              <w:jc w:val="center"/>
              <w:rPr>
                <w:rFonts w:ascii="Times New Roman" w:hAnsi="Times New Roman"/>
                <w:b/>
                <w:sz w:val="28"/>
                <w:szCs w:val="28"/>
              </w:rPr>
            </w:pPr>
            <w:r w:rsidRPr="008A1BF7">
              <w:rPr>
                <w:rFonts w:ascii="Times New Roman" w:hAnsi="Times New Roman"/>
                <w:b/>
                <w:sz w:val="28"/>
                <w:szCs w:val="28"/>
              </w:rPr>
              <w:t>Trần Anh Tiến</w:t>
            </w:r>
          </w:p>
        </w:tc>
      </w:tr>
    </w:tbl>
    <w:p w14:paraId="7F03C642" w14:textId="77777777" w:rsidR="003B72B2" w:rsidRPr="008A1BF7" w:rsidRDefault="003B72B2">
      <w:pPr>
        <w:spacing w:after="0"/>
        <w:rPr>
          <w:vanish/>
        </w:rPr>
      </w:pPr>
    </w:p>
    <w:sectPr w:rsidR="003B72B2" w:rsidRPr="008A1BF7" w:rsidSect="002E7495">
      <w:headerReference w:type="default" r:id="rId8"/>
      <w:pgSz w:w="11909" w:h="16833"/>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C54AB" w14:textId="77777777" w:rsidR="00914CDA" w:rsidRDefault="00914CDA">
      <w:pPr>
        <w:spacing w:line="240" w:lineRule="auto"/>
      </w:pPr>
      <w:r>
        <w:separator/>
      </w:r>
    </w:p>
  </w:endnote>
  <w:endnote w:type="continuationSeparator" w:id="0">
    <w:p w14:paraId="0A191BB8" w14:textId="77777777" w:rsidR="00914CDA" w:rsidRDefault="0091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4999" w14:textId="77777777" w:rsidR="00914CDA" w:rsidRDefault="00914CDA">
      <w:pPr>
        <w:spacing w:after="0"/>
      </w:pPr>
      <w:r>
        <w:separator/>
      </w:r>
    </w:p>
  </w:footnote>
  <w:footnote w:type="continuationSeparator" w:id="0">
    <w:p w14:paraId="4A6B3DAF" w14:textId="77777777" w:rsidR="00914CDA" w:rsidRDefault="00914C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182C" w14:textId="77777777" w:rsidR="003B72B2" w:rsidRDefault="00FC6AE2">
    <w:pPr>
      <w:pStyle w:val="Header"/>
    </w:pPr>
    <w:r>
      <w:rPr>
        <w:noProof/>
      </w:rPr>
      <mc:AlternateContent>
        <mc:Choice Requires="wps">
          <w:drawing>
            <wp:anchor distT="0" distB="0" distL="114300" distR="114300" simplePos="0" relativeHeight="251659264" behindDoc="0" locked="0" layoutInCell="1" allowOverlap="1" wp14:anchorId="455F8EA2" wp14:editId="7DEFB5B7">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1B17A7" w14:textId="77777777" w:rsidR="003B72B2" w:rsidRDefault="00FC6AE2">
                          <w:pPr>
                            <w:pStyle w:val="Head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A1BF7">
                            <w:rPr>
                              <w:rFonts w:ascii="Times New Roman" w:hAnsi="Times New Roman"/>
                              <w:noProof/>
                              <w:sz w:val="24"/>
                              <w:szCs w:val="24"/>
                            </w:rPr>
                            <w:t>3</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5F8EA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701B17A7" w14:textId="77777777" w:rsidR="003B72B2" w:rsidRDefault="00FC6AE2">
                    <w:pPr>
                      <w:pStyle w:val="Head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A1BF7">
                      <w:rPr>
                        <w:rFonts w:ascii="Times New Roman" w:hAnsi="Times New Roman"/>
                        <w:noProof/>
                        <w:sz w:val="24"/>
                        <w:szCs w:val="24"/>
                      </w:rPr>
                      <w:t>3</w:t>
                    </w:r>
                    <w:r>
                      <w:rPr>
                        <w:rFonts w:ascii="Times New Roman" w:hAnsi="Times New Roman"/>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E328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D53AD"/>
    <w:rsid w:val="00201333"/>
    <w:rsid w:val="00210FA7"/>
    <w:rsid w:val="00216417"/>
    <w:rsid w:val="002360C5"/>
    <w:rsid w:val="00256F55"/>
    <w:rsid w:val="0026631D"/>
    <w:rsid w:val="002C2F53"/>
    <w:rsid w:val="002E7495"/>
    <w:rsid w:val="002E7526"/>
    <w:rsid w:val="003251EC"/>
    <w:rsid w:val="0033518C"/>
    <w:rsid w:val="003437C2"/>
    <w:rsid w:val="00372629"/>
    <w:rsid w:val="00377186"/>
    <w:rsid w:val="003A1C03"/>
    <w:rsid w:val="003B6022"/>
    <w:rsid w:val="003B72B2"/>
    <w:rsid w:val="00414627"/>
    <w:rsid w:val="00425D63"/>
    <w:rsid w:val="004643D8"/>
    <w:rsid w:val="00497C24"/>
    <w:rsid w:val="004C7BA5"/>
    <w:rsid w:val="004E7628"/>
    <w:rsid w:val="004F48F2"/>
    <w:rsid w:val="005149B1"/>
    <w:rsid w:val="00522695"/>
    <w:rsid w:val="005376D3"/>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0FBC"/>
    <w:rsid w:val="0068470E"/>
    <w:rsid w:val="00695DCD"/>
    <w:rsid w:val="006A05CC"/>
    <w:rsid w:val="006A35A7"/>
    <w:rsid w:val="007152D7"/>
    <w:rsid w:val="00746C14"/>
    <w:rsid w:val="00781887"/>
    <w:rsid w:val="007915AF"/>
    <w:rsid w:val="007C2C59"/>
    <w:rsid w:val="00801F23"/>
    <w:rsid w:val="00823A1D"/>
    <w:rsid w:val="00836A56"/>
    <w:rsid w:val="00837632"/>
    <w:rsid w:val="0085640F"/>
    <w:rsid w:val="008567AA"/>
    <w:rsid w:val="00882FD1"/>
    <w:rsid w:val="00892712"/>
    <w:rsid w:val="008A1BF7"/>
    <w:rsid w:val="008A680A"/>
    <w:rsid w:val="008B0BB0"/>
    <w:rsid w:val="008E6C4B"/>
    <w:rsid w:val="008F18C0"/>
    <w:rsid w:val="00907648"/>
    <w:rsid w:val="00914CDA"/>
    <w:rsid w:val="00930FDE"/>
    <w:rsid w:val="00984C93"/>
    <w:rsid w:val="00987CE1"/>
    <w:rsid w:val="0099405C"/>
    <w:rsid w:val="009A4BB9"/>
    <w:rsid w:val="009A77C4"/>
    <w:rsid w:val="009C600F"/>
    <w:rsid w:val="009D3723"/>
    <w:rsid w:val="009E04F2"/>
    <w:rsid w:val="00A03B7B"/>
    <w:rsid w:val="00A05E87"/>
    <w:rsid w:val="00A200C9"/>
    <w:rsid w:val="00A250D5"/>
    <w:rsid w:val="00A32F56"/>
    <w:rsid w:val="00A36028"/>
    <w:rsid w:val="00A91424"/>
    <w:rsid w:val="00A9522E"/>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4BDA"/>
    <w:rsid w:val="00C1593D"/>
    <w:rsid w:val="00C56C7E"/>
    <w:rsid w:val="00C776A4"/>
    <w:rsid w:val="00CA2C6C"/>
    <w:rsid w:val="00CB0DC0"/>
    <w:rsid w:val="00CC0600"/>
    <w:rsid w:val="00CC78AC"/>
    <w:rsid w:val="00CF7953"/>
    <w:rsid w:val="00D07232"/>
    <w:rsid w:val="00D10245"/>
    <w:rsid w:val="00D21BDD"/>
    <w:rsid w:val="00D65F07"/>
    <w:rsid w:val="00D92BB7"/>
    <w:rsid w:val="00DC76D2"/>
    <w:rsid w:val="00DD30ED"/>
    <w:rsid w:val="00DE076C"/>
    <w:rsid w:val="00DE0AAF"/>
    <w:rsid w:val="00DF65F1"/>
    <w:rsid w:val="00E64C21"/>
    <w:rsid w:val="00EC24C6"/>
    <w:rsid w:val="00EF2933"/>
    <w:rsid w:val="00F05146"/>
    <w:rsid w:val="00F1115D"/>
    <w:rsid w:val="00F3513C"/>
    <w:rsid w:val="00F465C5"/>
    <w:rsid w:val="00F47180"/>
    <w:rsid w:val="00F5180D"/>
    <w:rsid w:val="00F51B21"/>
    <w:rsid w:val="00F51D87"/>
    <w:rsid w:val="00F8455C"/>
    <w:rsid w:val="00FC6AE2"/>
    <w:rsid w:val="01E31CAC"/>
    <w:rsid w:val="023121BB"/>
    <w:rsid w:val="0B8C6F41"/>
    <w:rsid w:val="0DA36F39"/>
    <w:rsid w:val="0E056367"/>
    <w:rsid w:val="11B8773C"/>
    <w:rsid w:val="11FE3285"/>
    <w:rsid w:val="12025528"/>
    <w:rsid w:val="133D13E6"/>
    <w:rsid w:val="18193557"/>
    <w:rsid w:val="19816957"/>
    <w:rsid w:val="1F0354A3"/>
    <w:rsid w:val="1F5C3749"/>
    <w:rsid w:val="1FB20DBA"/>
    <w:rsid w:val="226C6C2F"/>
    <w:rsid w:val="27F73354"/>
    <w:rsid w:val="2A0B1593"/>
    <w:rsid w:val="2A3D1F30"/>
    <w:rsid w:val="2ADC2D05"/>
    <w:rsid w:val="2B455758"/>
    <w:rsid w:val="2CE100D0"/>
    <w:rsid w:val="36E675F1"/>
    <w:rsid w:val="373B3921"/>
    <w:rsid w:val="3796188E"/>
    <w:rsid w:val="3B052639"/>
    <w:rsid w:val="3C6B15FF"/>
    <w:rsid w:val="44186968"/>
    <w:rsid w:val="467D4DB9"/>
    <w:rsid w:val="489A3C78"/>
    <w:rsid w:val="48AC7A05"/>
    <w:rsid w:val="49A4107E"/>
    <w:rsid w:val="4C8303D3"/>
    <w:rsid w:val="4D095692"/>
    <w:rsid w:val="4ED14109"/>
    <w:rsid w:val="508819D0"/>
    <w:rsid w:val="520039ED"/>
    <w:rsid w:val="522D12FF"/>
    <w:rsid w:val="53E34367"/>
    <w:rsid w:val="58415FAE"/>
    <w:rsid w:val="5A330989"/>
    <w:rsid w:val="5A5A1E8C"/>
    <w:rsid w:val="5FCD4D8E"/>
    <w:rsid w:val="615B1C97"/>
    <w:rsid w:val="64AB4A3F"/>
    <w:rsid w:val="6581600A"/>
    <w:rsid w:val="66C21402"/>
    <w:rsid w:val="69E13F52"/>
    <w:rsid w:val="6B0A6548"/>
    <w:rsid w:val="6BC217F1"/>
    <w:rsid w:val="6E5E5980"/>
    <w:rsid w:val="6EA33BD8"/>
    <w:rsid w:val="7035536F"/>
    <w:rsid w:val="71761845"/>
    <w:rsid w:val="748906C6"/>
    <w:rsid w:val="766A2CB8"/>
    <w:rsid w:val="7B36540F"/>
    <w:rsid w:val="7F1B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1672D"/>
  <w15:docId w15:val="{D194D126-E215-4A3E-92DD-800AA0D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7" w:qFormat="0"/>
    <w:lsdException w:name="index 9" w:qFormat="0"/>
    <w:lsdException w:name="toc 1" w:qFormat="0"/>
    <w:lsdException w:name="toc 3" w:qFormat="0"/>
    <w:lsdException w:name="toc 6" w:qFormat="0"/>
    <w:lsdException w:name="toc 8" w:qFormat="0"/>
    <w:lsdException w:name="caption" w:semiHidden="1" w:unhideWhenUsed="1"/>
    <w:lsdException w:name="table of figures" w:qFormat="0"/>
    <w:lsdException w:name="table of authorities" w:qFormat="0"/>
    <w:lsdException w:name="List" w:qFormat="0"/>
    <w:lsdException w:name="List 2" w:qFormat="0"/>
    <w:lsdException w:name="List 4" w:qFormat="0"/>
    <w:lsdException w:name="List 5" w:qFormat="0"/>
    <w:lsdException w:name="List Bullet 3" w:qFormat="0"/>
    <w:lsdException w:name="List Number 3" w:qFormat="0"/>
    <w:lsdException w:name="Default Paragraph Font" w:semiHidden="1"/>
    <w:lsdException w:name="Body Text" w:qFormat="0"/>
    <w:lsdException w:name="List Continue 4" w:qFormat="0"/>
    <w:lsdException w:name="HTML Top of Form" w:semiHidden="1" w:uiPriority="99" w:unhideWhenUsed="1" w:qFormat="0"/>
    <w:lsdException w:name="HTML Bottom of Form" w:semiHidden="1" w:uiPriority="99" w:unhideWhenUsed="1" w:qFormat="0"/>
    <w:lsdException w:name="Normal (Web)" w:qFormat="0"/>
    <w:lsdException w:name="HTML Typewriter"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qFormat="0"/>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qFormat="0"/>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0"/>
    <w:lsdException w:name="Table List 6" w:semiHidden="1" w:unhideWhenUsed="1"/>
    <w:lsdException w:name="Table List 7" w:semiHidden="1" w:unhideWhenUsed="1" w:qFormat="0"/>
    <w:lsdException w:name="Table List 8" w:semiHidden="1" w:unhideWhenUsed="1"/>
    <w:lsdException w:name="Table 3D effects 1" w:semiHidden="1" w:unhideWhenUsed="1"/>
    <w:lsdException w:name="Table 3D effects 2" w:semiHidden="1" w:unhideWhenUsed="1" w:qFormat="0"/>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0"/>
    <w:lsdException w:name="Table Subtle 2" w:semiHidden="1" w:unhideWhenUsed="1"/>
    <w:lsdException w:name="Table Web 1" w:semiHidden="1" w:unhideWhenUsed="1" w:qFormat="0"/>
    <w:lsdException w:name="Table Web 2" w:semiHidden="1" w:unhideWhenUsed="1"/>
    <w:lsdException w:name="Table Web 3" w:semiHidden="1" w:unhideWhenUsed="1" w:qFormat="0"/>
    <w:lsdException w:name="Table Grid" w:qFormat="0"/>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0"/>
    <w:lsdException w:name="Medium Grid 2" w:uiPriority="68"/>
    <w:lsdException w:name="Medium Grid 3" w:uiPriority="69"/>
    <w:lsdException w:name="Dark List" w:uiPriority="70" w:qFormat="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0"/>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qFormat="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0"/>
    <w:lsdException w:name="Medium Grid 2 Accent 5" w:uiPriority="68" w:qFormat="0"/>
    <w:lsdException w:name="Medium Grid 3 Accent 5" w:uiPriority="69"/>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ascii="Calibri" w:eastAsia="Calibri" w:hAnsi="Calibri" w:cs="Times New Roman"/>
      <w:sz w:val="22"/>
      <w:szCs w:val="22"/>
      <w:lang w:val="en-US" w:eastAsia="en-US"/>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23</cp:revision>
  <cp:lastPrinted>2022-09-19T03:58:00Z</cp:lastPrinted>
  <dcterms:created xsi:type="dcterms:W3CDTF">2021-09-12T12:36:00Z</dcterms:created>
  <dcterms:modified xsi:type="dcterms:W3CDTF">2022-10-04T01:49:00Z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F65CCC7F36EA4DC5BBE75248F0AE91A5</vt:lpwstr>
  </property>
</Properties>
</file>