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0" w:type="dxa"/>
        <w:jc w:val="center"/>
        <w:tblLook w:val="04A0" w:firstRow="1" w:lastRow="0" w:firstColumn="1" w:lastColumn="0" w:noHBand="0" w:noVBand="1"/>
      </w:tblPr>
      <w:tblGrid>
        <w:gridCol w:w="4470"/>
        <w:gridCol w:w="5060"/>
      </w:tblGrid>
      <w:tr w:rsidR="0054000B">
        <w:trPr>
          <w:jc w:val="center"/>
        </w:trPr>
        <w:tc>
          <w:tcPr>
            <w:tcW w:w="4470" w:type="dxa"/>
          </w:tcPr>
          <w:p w:rsidR="0054000B" w:rsidRDefault="00A21BC6">
            <w:pPr>
              <w:tabs>
                <w:tab w:val="center" w:pos="-2990"/>
              </w:tabs>
              <w:spacing w:after="0" w:line="248" w:lineRule="auto"/>
              <w:ind w:left="-81" w:right="-110"/>
              <w:jc w:val="center"/>
              <w:rPr>
                <w:rFonts w:ascii="Times New Roman" w:hAnsi="Times New Roman"/>
                <w:b w:val="0"/>
                <w:bCs/>
              </w:rPr>
            </w:pPr>
            <w:r>
              <w:rPr>
                <w:rFonts w:ascii="Times New Roman" w:hAnsi="Times New Roman"/>
                <w:b w:val="0"/>
                <w:bCs/>
              </w:rPr>
              <w:t>THÀNH ĐOÀN TP. HỒ CHÍ MINH</w:t>
            </w:r>
          </w:p>
          <w:p w:rsidR="0054000B" w:rsidRDefault="00A21BC6">
            <w:pPr>
              <w:tabs>
                <w:tab w:val="center" w:pos="-2990"/>
              </w:tabs>
              <w:spacing w:after="0" w:line="248" w:lineRule="auto"/>
              <w:ind w:left="-81" w:right="-110"/>
              <w:jc w:val="center"/>
              <w:rPr>
                <w:rFonts w:ascii="Times New Roman" w:hAnsi="Times New Roman"/>
                <w:sz w:val="26"/>
                <w:szCs w:val="26"/>
              </w:rPr>
            </w:pPr>
            <w:r>
              <w:rPr>
                <w:rFonts w:ascii="Times New Roman" w:hAnsi="Times New Roman"/>
                <w:sz w:val="26"/>
                <w:szCs w:val="26"/>
              </w:rPr>
              <w:t>CỤM HÀNH CHÍNH - SỰ NGHIỆP</w:t>
            </w:r>
          </w:p>
          <w:p w:rsidR="0054000B" w:rsidRDefault="00A21BC6">
            <w:pPr>
              <w:spacing w:after="0" w:line="248" w:lineRule="auto"/>
              <w:ind w:left="-81" w:right="-110"/>
              <w:jc w:val="center"/>
              <w:rPr>
                <w:rFonts w:ascii="Times New Roman" w:hAnsi="Times New Roman"/>
                <w:b w:val="0"/>
                <w:bCs/>
                <w:sz w:val="26"/>
                <w:szCs w:val="26"/>
              </w:rPr>
            </w:pPr>
            <w:r>
              <w:rPr>
                <w:rFonts w:ascii="Times New Roman" w:hAnsi="Times New Roman"/>
                <w:b w:val="0"/>
                <w:bCs/>
                <w:sz w:val="26"/>
                <w:szCs w:val="26"/>
              </w:rPr>
              <w:t>***</w:t>
            </w:r>
          </w:p>
          <w:p w:rsidR="0054000B" w:rsidRDefault="00A21BC6">
            <w:pPr>
              <w:tabs>
                <w:tab w:val="center" w:pos="-2990"/>
              </w:tabs>
              <w:spacing w:after="0" w:line="248" w:lineRule="auto"/>
              <w:ind w:left="-81" w:right="-110"/>
              <w:jc w:val="center"/>
              <w:rPr>
                <w:rFonts w:ascii="Times New Roman" w:hAnsi="Times New Roman"/>
                <w:sz w:val="26"/>
                <w:szCs w:val="26"/>
              </w:rPr>
            </w:pPr>
            <w:r>
              <w:rPr>
                <w:rFonts w:ascii="Times New Roman" w:hAnsi="Times New Roman"/>
                <w:b w:val="0"/>
                <w:bCs/>
                <w:sz w:val="26"/>
                <w:szCs w:val="26"/>
              </w:rPr>
              <w:t>Số</w:t>
            </w:r>
            <w:r w:rsidR="008F314F">
              <w:rPr>
                <w:rFonts w:ascii="Times New Roman" w:hAnsi="Times New Roman"/>
                <w:b w:val="0"/>
                <w:bCs/>
                <w:sz w:val="26"/>
                <w:szCs w:val="26"/>
              </w:rPr>
              <w:t>: 64</w:t>
            </w:r>
            <w:r>
              <w:rPr>
                <w:rFonts w:ascii="Times New Roman" w:hAnsi="Times New Roman"/>
                <w:b w:val="0"/>
                <w:bCs/>
                <w:sz w:val="26"/>
                <w:szCs w:val="26"/>
              </w:rPr>
              <w:t>-TB/ĐTN</w:t>
            </w:r>
          </w:p>
        </w:tc>
        <w:tc>
          <w:tcPr>
            <w:tcW w:w="5060" w:type="dxa"/>
          </w:tcPr>
          <w:p w:rsidR="0054000B" w:rsidRDefault="00A21BC6">
            <w:pPr>
              <w:tabs>
                <w:tab w:val="center" w:pos="-2990"/>
                <w:tab w:val="center" w:pos="2860"/>
                <w:tab w:val="center" w:pos="7920"/>
              </w:tabs>
              <w:spacing w:after="0" w:line="248" w:lineRule="auto"/>
              <w:ind w:left="-108"/>
              <w:jc w:val="right"/>
              <w:rPr>
                <w:rFonts w:ascii="Times New Roman" w:hAnsi="Times New Roman"/>
                <w:sz w:val="30"/>
                <w:szCs w:val="30"/>
                <w:u w:val="single"/>
              </w:rPr>
            </w:pPr>
            <w:r>
              <w:rPr>
                <w:rFonts w:ascii="Times New Roman" w:hAnsi="Times New Roman"/>
                <w:sz w:val="30"/>
                <w:szCs w:val="30"/>
                <w:u w:val="single"/>
              </w:rPr>
              <w:t>ĐOÀN TNCS HỒ CHÍ MINH</w:t>
            </w:r>
          </w:p>
          <w:p w:rsidR="0054000B" w:rsidRDefault="0054000B">
            <w:pPr>
              <w:tabs>
                <w:tab w:val="center" w:pos="-2990"/>
                <w:tab w:val="center" w:pos="2860"/>
                <w:tab w:val="center" w:pos="7920"/>
              </w:tabs>
              <w:spacing w:after="0" w:line="248" w:lineRule="auto"/>
              <w:ind w:left="-108"/>
              <w:jc w:val="right"/>
              <w:rPr>
                <w:rFonts w:ascii="Times New Roman" w:hAnsi="Times New Roman"/>
                <w:u w:val="single"/>
              </w:rPr>
            </w:pPr>
          </w:p>
          <w:p w:rsidR="0054000B" w:rsidRDefault="0054000B">
            <w:pPr>
              <w:tabs>
                <w:tab w:val="center" w:pos="-2990"/>
              </w:tabs>
              <w:spacing w:after="0" w:line="248" w:lineRule="auto"/>
              <w:ind w:left="-108"/>
              <w:jc w:val="right"/>
              <w:rPr>
                <w:rFonts w:ascii="Times New Roman" w:hAnsi="Times New Roman"/>
                <w:b w:val="0"/>
                <w:bCs/>
                <w:i/>
                <w:iCs/>
                <w:sz w:val="26"/>
                <w:szCs w:val="26"/>
              </w:rPr>
            </w:pPr>
          </w:p>
          <w:p w:rsidR="0054000B" w:rsidRDefault="00A21BC6" w:rsidP="009410BC">
            <w:pPr>
              <w:tabs>
                <w:tab w:val="center" w:pos="-2990"/>
              </w:tabs>
              <w:spacing w:after="0" w:line="248" w:lineRule="auto"/>
              <w:ind w:left="-108"/>
              <w:jc w:val="right"/>
              <w:rPr>
                <w:rFonts w:ascii="Times New Roman" w:hAnsi="Times New Roman"/>
                <w:i/>
                <w:iCs/>
                <w:sz w:val="26"/>
                <w:szCs w:val="26"/>
              </w:rPr>
            </w:pPr>
            <w:r>
              <w:rPr>
                <w:rFonts w:ascii="Times New Roman" w:hAnsi="Times New Roman"/>
                <w:b w:val="0"/>
                <w:bCs/>
                <w:i/>
                <w:iCs/>
                <w:sz w:val="26"/>
                <w:szCs w:val="26"/>
              </w:rPr>
              <w:t xml:space="preserve">TP. Hồ Chí Minh, ngày </w:t>
            </w:r>
            <w:r w:rsidR="009410BC">
              <w:rPr>
                <w:rFonts w:ascii="Times New Roman" w:hAnsi="Times New Roman"/>
                <w:b w:val="0"/>
                <w:bCs/>
                <w:i/>
                <w:iCs/>
                <w:sz w:val="26"/>
                <w:szCs w:val="26"/>
              </w:rPr>
              <w:t>18</w:t>
            </w:r>
            <w:r>
              <w:rPr>
                <w:rFonts w:ascii="Times New Roman" w:hAnsi="Times New Roman"/>
                <w:b w:val="0"/>
                <w:bCs/>
                <w:i/>
                <w:iCs/>
                <w:sz w:val="26"/>
                <w:szCs w:val="26"/>
              </w:rPr>
              <w:t xml:space="preserve"> tháng 8 năm 2022</w:t>
            </w:r>
          </w:p>
        </w:tc>
      </w:tr>
    </w:tbl>
    <w:p w:rsidR="0054000B" w:rsidRDefault="0054000B">
      <w:pPr>
        <w:spacing w:after="0" w:line="240" w:lineRule="auto"/>
        <w:jc w:val="center"/>
        <w:rPr>
          <w:rFonts w:ascii="Times New Roman" w:hAnsi="Times New Roman"/>
          <w:b w:val="0"/>
          <w:bCs/>
        </w:rPr>
      </w:pPr>
    </w:p>
    <w:p w:rsidR="0054000B" w:rsidRDefault="00A21BC6">
      <w:pPr>
        <w:spacing w:after="0" w:line="240" w:lineRule="auto"/>
        <w:jc w:val="center"/>
        <w:rPr>
          <w:rFonts w:ascii="Times New Roman" w:hAnsi="Times New Roman"/>
        </w:rPr>
      </w:pPr>
      <w:r>
        <w:rPr>
          <w:rFonts w:ascii="Times New Roman" w:hAnsi="Times New Roman"/>
          <w:sz w:val="32"/>
          <w:szCs w:val="32"/>
        </w:rPr>
        <w:t>THÔNG BÁO</w:t>
      </w:r>
      <w:r>
        <w:rPr>
          <w:rFonts w:ascii="Times New Roman" w:hAnsi="Times New Roman"/>
        </w:rPr>
        <w:br/>
        <w:t xml:space="preserve">Về việc tổ chức Hội nghị tập huấn phương pháp tuyên truyền, </w:t>
      </w:r>
    </w:p>
    <w:p w:rsidR="0054000B" w:rsidRDefault="00A21BC6">
      <w:pPr>
        <w:spacing w:after="0" w:line="240" w:lineRule="auto"/>
        <w:jc w:val="center"/>
        <w:rPr>
          <w:rFonts w:ascii="Times New Roman" w:hAnsi="Times New Roman"/>
        </w:rPr>
      </w:pPr>
      <w:r>
        <w:rPr>
          <w:rFonts w:ascii="Times New Roman" w:hAnsi="Times New Roman"/>
        </w:rPr>
        <w:t xml:space="preserve">lan toả thông tin tích cực, đấu tranh phản bác các quan điểm sai trái, </w:t>
      </w:r>
    </w:p>
    <w:p w:rsidR="0054000B" w:rsidRDefault="00A21BC6">
      <w:pPr>
        <w:spacing w:after="0" w:line="240" w:lineRule="auto"/>
        <w:jc w:val="center"/>
        <w:rPr>
          <w:rFonts w:ascii="Times New Roman" w:hAnsi="Times New Roman"/>
        </w:rPr>
      </w:pPr>
      <w:r>
        <w:rPr>
          <w:rFonts w:ascii="Times New Roman" w:hAnsi="Times New Roman"/>
        </w:rPr>
        <w:t>thù địch trên mạng internet, mạng xã hội</w:t>
      </w:r>
      <w:r>
        <w:rPr>
          <w:rFonts w:ascii="Times New Roman" w:hAnsi="Times New Roman"/>
        </w:rPr>
        <w:br/>
        <w:t>-------</w:t>
      </w:r>
    </w:p>
    <w:p w:rsidR="0054000B" w:rsidRDefault="0054000B">
      <w:pPr>
        <w:spacing w:after="0" w:line="240" w:lineRule="auto"/>
        <w:jc w:val="center"/>
        <w:rPr>
          <w:rFonts w:ascii="Times New Roman" w:hAnsi="Times New Roman"/>
          <w:b w:val="0"/>
          <w:bCs/>
        </w:rPr>
      </w:pPr>
    </w:p>
    <w:p w:rsidR="0054000B" w:rsidRPr="0049721B" w:rsidRDefault="00A21BC6" w:rsidP="0049721B">
      <w:pPr>
        <w:spacing w:before="60" w:after="60" w:line="252" w:lineRule="auto"/>
        <w:ind w:firstLineChars="257" w:firstLine="720"/>
        <w:jc w:val="both"/>
        <w:rPr>
          <w:rFonts w:ascii="Times New Roman" w:hAnsi="Times New Roman"/>
          <w:b w:val="0"/>
          <w:bCs/>
        </w:rPr>
      </w:pPr>
      <w:r w:rsidRPr="0049721B">
        <w:rPr>
          <w:rFonts w:ascii="Times New Roman" w:hAnsi="Times New Roman"/>
          <w:b w:val="0"/>
          <w:bCs/>
        </w:rPr>
        <w:t>Thực hiện Kế hoạch số 09-KH/ĐTN ngày 29/4/2022 của Cụm Hành chính - Sự nghiệp Thành Đoàn về việc phối hợp tổ chức hoạt động năm 2022, Cụm Hành chính - Sự nghiệp Thành Đoàn thông báo về việc tổ chức Hội nghị tập huấn phương pháp tuyên truyền, lan toả thông tin tích cực, đấu tranh phản bác các quan điểm sai trái, thù địch trên mạng internet, mạng xã hội với các nội dung cụ thể như sau:</w:t>
      </w:r>
    </w:p>
    <w:p w:rsidR="0049721B" w:rsidRPr="0049721B" w:rsidRDefault="0049721B" w:rsidP="0049721B">
      <w:pPr>
        <w:numPr>
          <w:ilvl w:val="0"/>
          <w:numId w:val="11"/>
        </w:numPr>
        <w:spacing w:before="60" w:after="60" w:line="252" w:lineRule="auto"/>
        <w:ind w:firstLineChars="257" w:firstLine="720"/>
        <w:jc w:val="both"/>
        <w:rPr>
          <w:rFonts w:ascii="Times New Roman" w:hAnsi="Times New Roman"/>
          <w:i/>
        </w:rPr>
      </w:pPr>
      <w:r w:rsidRPr="0049721B">
        <w:rPr>
          <w:rFonts w:ascii="Times New Roman" w:hAnsi="Times New Roman"/>
        </w:rPr>
        <w:t xml:space="preserve">Thời gian: </w:t>
      </w:r>
      <w:r w:rsidRPr="0049721B">
        <w:rPr>
          <w:rFonts w:ascii="Times New Roman" w:hAnsi="Times New Roman"/>
        </w:rPr>
        <w:tab/>
      </w:r>
      <w:r w:rsidRPr="0049721B">
        <w:rPr>
          <w:rFonts w:ascii="Times New Roman" w:hAnsi="Times New Roman"/>
        </w:rPr>
        <w:tab/>
      </w:r>
      <w:r w:rsidRPr="0049721B">
        <w:rPr>
          <w:rFonts w:ascii="Times New Roman" w:hAnsi="Times New Roman"/>
          <w:b w:val="0"/>
          <w:bCs/>
        </w:rPr>
        <w:t xml:space="preserve">Từ 08g00 đến 11g00, ngày 15/9/2022 </w:t>
      </w:r>
      <w:r w:rsidRPr="0049721B">
        <w:rPr>
          <w:rFonts w:ascii="Times New Roman" w:hAnsi="Times New Roman"/>
          <w:b w:val="0"/>
          <w:bCs/>
          <w:i/>
        </w:rPr>
        <w:t>(thứ Năm).</w:t>
      </w:r>
    </w:p>
    <w:p w:rsidR="0049721B" w:rsidRPr="0049721B" w:rsidRDefault="0049721B" w:rsidP="0049721B">
      <w:pPr>
        <w:numPr>
          <w:ilvl w:val="0"/>
          <w:numId w:val="11"/>
        </w:numPr>
        <w:spacing w:before="60" w:after="60" w:line="252" w:lineRule="auto"/>
        <w:ind w:firstLineChars="257" w:firstLine="720"/>
        <w:jc w:val="both"/>
        <w:rPr>
          <w:rFonts w:ascii="Times New Roman" w:hAnsi="Times New Roman"/>
        </w:rPr>
      </w:pPr>
      <w:r w:rsidRPr="0049721B">
        <w:rPr>
          <w:rFonts w:ascii="Times New Roman" w:hAnsi="Times New Roman"/>
        </w:rPr>
        <w:t xml:space="preserve">Địa điểm: </w:t>
      </w:r>
      <w:r w:rsidRPr="0049721B">
        <w:rPr>
          <w:rFonts w:ascii="Times New Roman" w:hAnsi="Times New Roman"/>
        </w:rPr>
        <w:tab/>
      </w:r>
      <w:r w:rsidRPr="0049721B">
        <w:rPr>
          <w:rFonts w:ascii="Times New Roman" w:hAnsi="Times New Roman"/>
        </w:rPr>
        <w:tab/>
      </w:r>
      <w:r w:rsidRPr="0049721B">
        <w:rPr>
          <w:rFonts w:ascii="Times New Roman" w:hAnsi="Times New Roman"/>
          <w:b w:val="0"/>
          <w:bCs/>
        </w:rPr>
        <w:t xml:space="preserve">Hội trường Kho bạc Nhà nước Thành phố </w:t>
      </w:r>
    </w:p>
    <w:p w:rsidR="0049721B" w:rsidRPr="0049721B" w:rsidRDefault="0049721B" w:rsidP="0049721B">
      <w:pPr>
        <w:spacing w:before="60" w:after="60" w:line="252" w:lineRule="auto"/>
        <w:ind w:left="2820" w:firstLine="120"/>
        <w:jc w:val="both"/>
        <w:rPr>
          <w:rFonts w:ascii="Times New Roman" w:hAnsi="Times New Roman"/>
          <w:i/>
        </w:rPr>
      </w:pPr>
      <w:r w:rsidRPr="0049721B">
        <w:rPr>
          <w:rFonts w:ascii="Times New Roman" w:hAnsi="Times New Roman"/>
          <w:b w:val="0"/>
          <w:bCs/>
          <w:i/>
        </w:rPr>
        <w:t>(số 45 Ngô Đức Kế, Phường Bến Nghé, Quận 1).</w:t>
      </w:r>
    </w:p>
    <w:p w:rsidR="0049721B" w:rsidRPr="0049721B" w:rsidRDefault="0049721B" w:rsidP="0049721B">
      <w:pPr>
        <w:numPr>
          <w:ilvl w:val="0"/>
          <w:numId w:val="11"/>
        </w:numPr>
        <w:spacing w:before="60" w:after="60" w:line="252" w:lineRule="auto"/>
        <w:ind w:firstLineChars="257" w:firstLine="720"/>
        <w:jc w:val="both"/>
        <w:rPr>
          <w:rFonts w:ascii="Times New Roman" w:hAnsi="Times New Roman"/>
        </w:rPr>
      </w:pPr>
      <w:r w:rsidRPr="0049721B">
        <w:rPr>
          <w:rFonts w:ascii="Times New Roman" w:hAnsi="Times New Roman"/>
        </w:rPr>
        <w:t>Báo cáo viên:</w:t>
      </w:r>
      <w:r w:rsidRPr="0049721B">
        <w:rPr>
          <w:rFonts w:ascii="Times New Roman" w:hAnsi="Times New Roman"/>
          <w:b w:val="0"/>
          <w:bCs/>
        </w:rPr>
        <w:t xml:space="preserve"> </w:t>
      </w:r>
      <w:r w:rsidRPr="0049721B">
        <w:rPr>
          <w:rFonts w:ascii="Times New Roman" w:hAnsi="Times New Roman"/>
          <w:b w:val="0"/>
          <w:bCs/>
        </w:rPr>
        <w:tab/>
        <w:t>Mời Ban Tuyên giáo Thành ủy.</w:t>
      </w:r>
    </w:p>
    <w:p w:rsidR="0054000B" w:rsidRPr="0049721B" w:rsidRDefault="00A21BC6" w:rsidP="0049721B">
      <w:pPr>
        <w:numPr>
          <w:ilvl w:val="0"/>
          <w:numId w:val="11"/>
        </w:numPr>
        <w:spacing w:before="60" w:after="60" w:line="252" w:lineRule="auto"/>
        <w:ind w:firstLineChars="257" w:firstLine="720"/>
        <w:jc w:val="both"/>
        <w:rPr>
          <w:rFonts w:ascii="Times New Roman" w:hAnsi="Times New Roman"/>
        </w:rPr>
      </w:pPr>
      <w:r w:rsidRPr="0049721B">
        <w:rPr>
          <w:rFonts w:ascii="Times New Roman" w:hAnsi="Times New Roman"/>
        </w:rPr>
        <w:t>Thành phần, số lượng: (dự kiến 72 đồng chí)</w:t>
      </w:r>
    </w:p>
    <w:p w:rsidR="0054000B" w:rsidRPr="0049721B" w:rsidRDefault="00A21BC6" w:rsidP="0049721B">
      <w:pPr>
        <w:spacing w:before="60" w:after="60" w:line="252" w:lineRule="auto"/>
        <w:ind w:firstLineChars="257" w:firstLine="720"/>
        <w:jc w:val="both"/>
        <w:rPr>
          <w:rFonts w:ascii="Times New Roman" w:hAnsi="Times New Roman"/>
          <w:b w:val="0"/>
          <w:bCs/>
        </w:rPr>
      </w:pPr>
      <w:r w:rsidRPr="0049721B">
        <w:rPr>
          <w:rFonts w:ascii="Times New Roman" w:hAnsi="Times New Roman"/>
          <w:b w:val="0"/>
          <w:bCs/>
        </w:rPr>
        <w:t xml:space="preserve">- Kính mời đại diện lãnh đạo Ban Tuyên giáo - Đối ngoại, Ban Công nhân lao động Thành Đoàn: </w:t>
      </w:r>
      <w:r w:rsidRPr="0049721B">
        <w:rPr>
          <w:rFonts w:ascii="Times New Roman" w:hAnsi="Times New Roman"/>
        </w:rPr>
        <w:t>02</w:t>
      </w:r>
      <w:r w:rsidRPr="0049721B">
        <w:rPr>
          <w:rFonts w:ascii="Times New Roman" w:hAnsi="Times New Roman"/>
          <w:b w:val="0"/>
          <w:bCs/>
        </w:rPr>
        <w:t xml:space="preserve"> đồng chí;</w:t>
      </w:r>
      <w:bookmarkStart w:id="0" w:name="_GoBack"/>
      <w:bookmarkEnd w:id="0"/>
    </w:p>
    <w:p w:rsidR="0054000B" w:rsidRPr="0049721B" w:rsidRDefault="00A21BC6" w:rsidP="0049721B">
      <w:pPr>
        <w:spacing w:before="60" w:after="60" w:line="252" w:lineRule="auto"/>
        <w:ind w:firstLineChars="257" w:firstLine="720"/>
        <w:jc w:val="both"/>
        <w:rPr>
          <w:rFonts w:ascii="Times New Roman" w:hAnsi="Times New Roman"/>
          <w:b w:val="0"/>
          <w:bCs/>
        </w:rPr>
      </w:pPr>
      <w:r w:rsidRPr="0049721B">
        <w:rPr>
          <w:rFonts w:ascii="Times New Roman" w:hAnsi="Times New Roman"/>
          <w:b w:val="0"/>
          <w:bCs/>
        </w:rPr>
        <w:t xml:space="preserve">- Đại diện lãnh đạo các cơ sở Đoàn thuộc Cụm Hành chính - Sự nghiệp Thành Đoàn: </w:t>
      </w:r>
      <w:r w:rsidRPr="0049721B">
        <w:rPr>
          <w:rFonts w:ascii="Times New Roman" w:hAnsi="Times New Roman"/>
        </w:rPr>
        <w:t>10</w:t>
      </w:r>
      <w:r w:rsidRPr="0049721B">
        <w:rPr>
          <w:rFonts w:ascii="Times New Roman" w:hAnsi="Times New Roman"/>
          <w:b w:val="0"/>
          <w:bCs/>
        </w:rPr>
        <w:t xml:space="preserve"> đồng chí;</w:t>
      </w:r>
    </w:p>
    <w:p w:rsidR="0054000B" w:rsidRPr="0049721B" w:rsidRDefault="00A21BC6" w:rsidP="0049721B">
      <w:pPr>
        <w:spacing w:before="60" w:after="60" w:line="252" w:lineRule="auto"/>
        <w:ind w:firstLineChars="257" w:firstLine="720"/>
        <w:jc w:val="both"/>
        <w:rPr>
          <w:rFonts w:ascii="Times New Roman" w:hAnsi="Times New Roman"/>
          <w:b w:val="0"/>
          <w:bCs/>
        </w:rPr>
      </w:pPr>
      <w:r w:rsidRPr="0049721B">
        <w:rPr>
          <w:rFonts w:ascii="Times New Roman" w:hAnsi="Times New Roman"/>
          <w:b w:val="0"/>
          <w:bCs/>
        </w:rPr>
        <w:t xml:space="preserve">- Đại diện các cơ sở Đoàn thuộc các đơn vị trong Cụm Hành chính - Sự nghiệp Thành Đoàn: 10 đồng chí/ đơn vị, tổng cộng </w:t>
      </w:r>
      <w:r w:rsidRPr="0049721B">
        <w:rPr>
          <w:rFonts w:ascii="Times New Roman" w:hAnsi="Times New Roman"/>
        </w:rPr>
        <w:t>60</w:t>
      </w:r>
      <w:r w:rsidRPr="0049721B">
        <w:rPr>
          <w:rFonts w:ascii="Times New Roman" w:hAnsi="Times New Roman"/>
          <w:b w:val="0"/>
          <w:bCs/>
        </w:rPr>
        <w:t xml:space="preserve"> đồng chí.</w:t>
      </w:r>
    </w:p>
    <w:p w:rsidR="0054000B" w:rsidRPr="0049721B" w:rsidRDefault="00A21BC6" w:rsidP="0049721B">
      <w:pPr>
        <w:numPr>
          <w:ilvl w:val="0"/>
          <w:numId w:val="11"/>
        </w:numPr>
        <w:spacing w:before="60" w:after="60" w:line="252" w:lineRule="auto"/>
        <w:ind w:firstLineChars="257" w:firstLine="720"/>
        <w:jc w:val="both"/>
        <w:rPr>
          <w:rFonts w:ascii="Times New Roman" w:hAnsi="Times New Roman"/>
        </w:rPr>
      </w:pPr>
      <w:r w:rsidRPr="0049721B">
        <w:rPr>
          <w:rFonts w:ascii="Times New Roman" w:hAnsi="Times New Roman"/>
        </w:rPr>
        <w:t>Nội dung:</w:t>
      </w:r>
    </w:p>
    <w:p w:rsidR="0049721B" w:rsidRPr="0049721B" w:rsidRDefault="0049721B" w:rsidP="0049721B">
      <w:pPr>
        <w:spacing w:before="60" w:after="60" w:line="252" w:lineRule="auto"/>
        <w:ind w:firstLineChars="257" w:firstLine="720"/>
        <w:jc w:val="both"/>
        <w:rPr>
          <w:rFonts w:ascii="Times New Roman" w:hAnsi="Times New Roman"/>
          <w:b w:val="0"/>
          <w:bCs/>
        </w:rPr>
      </w:pPr>
      <w:r w:rsidRPr="0049721B">
        <w:rPr>
          <w:rFonts w:ascii="Times New Roman" w:hAnsi="Times New Roman"/>
          <w:b w:val="0"/>
          <w:bCs/>
        </w:rPr>
        <w:t xml:space="preserve">- 07g30 - 08g00: </w:t>
      </w:r>
      <w:r w:rsidRPr="0049721B">
        <w:rPr>
          <w:rFonts w:ascii="Times New Roman" w:hAnsi="Times New Roman"/>
          <w:b w:val="0"/>
          <w:bCs/>
        </w:rPr>
        <w:tab/>
        <w:t>Tập trung, ổn định đại biểu;</w:t>
      </w:r>
    </w:p>
    <w:p w:rsidR="0049721B" w:rsidRPr="0049721B" w:rsidRDefault="0049721B" w:rsidP="0049721B">
      <w:pPr>
        <w:spacing w:before="60" w:after="60" w:line="252" w:lineRule="auto"/>
        <w:ind w:firstLineChars="257" w:firstLine="720"/>
        <w:jc w:val="both"/>
        <w:rPr>
          <w:rFonts w:ascii="Times New Roman" w:hAnsi="Times New Roman"/>
          <w:b w:val="0"/>
          <w:bCs/>
        </w:rPr>
      </w:pPr>
      <w:r w:rsidRPr="0049721B">
        <w:rPr>
          <w:rFonts w:ascii="Times New Roman" w:hAnsi="Times New Roman"/>
          <w:b w:val="0"/>
          <w:bCs/>
        </w:rPr>
        <w:t xml:space="preserve">- 08g00 - 08g05: </w:t>
      </w:r>
      <w:r w:rsidRPr="0049721B">
        <w:rPr>
          <w:rFonts w:ascii="Times New Roman" w:hAnsi="Times New Roman"/>
          <w:b w:val="0"/>
          <w:bCs/>
        </w:rPr>
        <w:tab/>
        <w:t>Tuyên bố lý do, giới thiệu đại biểu;</w:t>
      </w:r>
    </w:p>
    <w:p w:rsidR="0049721B" w:rsidRPr="0049721B" w:rsidRDefault="0049721B" w:rsidP="0049721B">
      <w:pPr>
        <w:spacing w:before="60" w:after="60" w:line="252" w:lineRule="auto"/>
        <w:ind w:firstLineChars="257" w:firstLine="720"/>
        <w:jc w:val="both"/>
        <w:rPr>
          <w:rFonts w:ascii="Times New Roman" w:hAnsi="Times New Roman"/>
          <w:b w:val="0"/>
          <w:bCs/>
        </w:rPr>
      </w:pPr>
      <w:r w:rsidRPr="0049721B">
        <w:rPr>
          <w:rFonts w:ascii="Times New Roman" w:hAnsi="Times New Roman"/>
          <w:b w:val="0"/>
          <w:bCs/>
        </w:rPr>
        <w:t xml:space="preserve">- 08g05 - 08g10: </w:t>
      </w:r>
      <w:r w:rsidRPr="0049721B">
        <w:rPr>
          <w:rFonts w:ascii="Times New Roman" w:hAnsi="Times New Roman"/>
          <w:b w:val="0"/>
          <w:bCs/>
        </w:rPr>
        <w:tab/>
        <w:t>Phát biểu khai mạc;</w:t>
      </w:r>
    </w:p>
    <w:p w:rsidR="0049721B" w:rsidRPr="0049721B" w:rsidRDefault="0049721B" w:rsidP="0049721B">
      <w:pPr>
        <w:spacing w:before="60" w:after="60" w:line="252" w:lineRule="auto"/>
        <w:ind w:firstLineChars="257" w:firstLine="720"/>
        <w:jc w:val="both"/>
        <w:rPr>
          <w:rFonts w:ascii="Times New Roman" w:hAnsi="Times New Roman"/>
          <w:b w:val="0"/>
          <w:bCs/>
        </w:rPr>
      </w:pPr>
      <w:r w:rsidRPr="0049721B">
        <w:rPr>
          <w:rFonts w:ascii="Times New Roman" w:hAnsi="Times New Roman"/>
          <w:b w:val="0"/>
          <w:bCs/>
        </w:rPr>
        <w:t xml:space="preserve">- 08g10 - 08g15: </w:t>
      </w:r>
      <w:r w:rsidRPr="0049721B">
        <w:rPr>
          <w:rFonts w:ascii="Times New Roman" w:hAnsi="Times New Roman"/>
          <w:b w:val="0"/>
          <w:bCs/>
        </w:rPr>
        <w:tab/>
        <w:t>Tặng hoa cảm ơn báo cáo viên;</w:t>
      </w:r>
    </w:p>
    <w:p w:rsidR="0049721B" w:rsidRPr="0049721B" w:rsidRDefault="0049721B" w:rsidP="0049721B">
      <w:pPr>
        <w:spacing w:before="60" w:after="60" w:line="252" w:lineRule="auto"/>
        <w:ind w:firstLineChars="257" w:firstLine="720"/>
        <w:jc w:val="both"/>
        <w:rPr>
          <w:rFonts w:ascii="Times New Roman" w:hAnsi="Times New Roman"/>
          <w:b w:val="0"/>
          <w:bCs/>
        </w:rPr>
      </w:pPr>
      <w:r w:rsidRPr="0049721B">
        <w:rPr>
          <w:rFonts w:ascii="Times New Roman" w:hAnsi="Times New Roman"/>
          <w:b w:val="0"/>
          <w:bCs/>
        </w:rPr>
        <w:t xml:space="preserve">- 08g15 - 10g30: </w:t>
      </w:r>
      <w:r w:rsidRPr="0049721B">
        <w:rPr>
          <w:rFonts w:ascii="Times New Roman" w:hAnsi="Times New Roman"/>
          <w:b w:val="0"/>
          <w:bCs/>
        </w:rPr>
        <w:tab/>
        <w:t>Sinh hoạt Câu lạc bộ Lý luận trẻ Quý III, chủ đề “Bảo vệ nền tảng tư tưởng của Đảng - Mệnh lệnh từ trái tim”; tập huấn phương pháp tuyên truyền, lan toả thông tin tích cực, đấu tranh phản bác các quan điểm sai trái, thù địch trên mạng internet, mạng xã hội;</w:t>
      </w:r>
    </w:p>
    <w:p w:rsidR="0049721B" w:rsidRPr="0049721B" w:rsidRDefault="0049721B" w:rsidP="0049721B">
      <w:pPr>
        <w:spacing w:before="60" w:after="60" w:line="252" w:lineRule="auto"/>
        <w:ind w:firstLineChars="257" w:firstLine="720"/>
        <w:jc w:val="both"/>
        <w:rPr>
          <w:rFonts w:ascii="Times New Roman" w:hAnsi="Times New Roman"/>
          <w:b w:val="0"/>
          <w:bCs/>
        </w:rPr>
      </w:pPr>
      <w:r w:rsidRPr="0049721B">
        <w:rPr>
          <w:rFonts w:ascii="Times New Roman" w:hAnsi="Times New Roman"/>
          <w:b w:val="0"/>
          <w:bCs/>
        </w:rPr>
        <w:lastRenderedPageBreak/>
        <w:t xml:space="preserve">- 10g30 - 11g00: </w:t>
      </w:r>
      <w:r w:rsidRPr="0049721B">
        <w:rPr>
          <w:rFonts w:ascii="Times New Roman" w:hAnsi="Times New Roman"/>
          <w:b w:val="0"/>
          <w:bCs/>
        </w:rPr>
        <w:tab/>
        <w:t>Đại biểu trao đổi, thảo luận;</w:t>
      </w:r>
    </w:p>
    <w:p w:rsidR="0049721B" w:rsidRPr="0049721B" w:rsidRDefault="0049721B" w:rsidP="0049721B">
      <w:pPr>
        <w:spacing w:before="60" w:after="60" w:line="252" w:lineRule="auto"/>
        <w:ind w:firstLineChars="257" w:firstLine="720"/>
        <w:jc w:val="both"/>
        <w:rPr>
          <w:rFonts w:ascii="Times New Roman" w:hAnsi="Times New Roman"/>
          <w:b w:val="0"/>
          <w:bCs/>
        </w:rPr>
      </w:pPr>
      <w:r w:rsidRPr="0049721B">
        <w:rPr>
          <w:rFonts w:ascii="Times New Roman" w:hAnsi="Times New Roman"/>
          <w:b w:val="0"/>
          <w:bCs/>
        </w:rPr>
        <w:t xml:space="preserve">- 11g00: </w:t>
      </w:r>
      <w:r w:rsidRPr="0049721B">
        <w:rPr>
          <w:rFonts w:ascii="Times New Roman" w:hAnsi="Times New Roman"/>
          <w:b w:val="0"/>
          <w:bCs/>
        </w:rPr>
        <w:tab/>
      </w:r>
      <w:r w:rsidRPr="0049721B">
        <w:rPr>
          <w:rFonts w:ascii="Times New Roman" w:hAnsi="Times New Roman"/>
          <w:b w:val="0"/>
          <w:bCs/>
        </w:rPr>
        <w:tab/>
      </w:r>
      <w:r w:rsidRPr="0049721B">
        <w:rPr>
          <w:rFonts w:ascii="Times New Roman" w:hAnsi="Times New Roman"/>
          <w:b w:val="0"/>
          <w:bCs/>
        </w:rPr>
        <w:tab/>
        <w:t>Kết thúc chương trình.</w:t>
      </w:r>
    </w:p>
    <w:p w:rsidR="0054000B" w:rsidRPr="0049721B" w:rsidRDefault="00A21BC6" w:rsidP="0049721B">
      <w:pPr>
        <w:numPr>
          <w:ilvl w:val="0"/>
          <w:numId w:val="11"/>
        </w:numPr>
        <w:spacing w:before="60" w:after="60" w:line="252" w:lineRule="auto"/>
        <w:ind w:firstLineChars="257" w:firstLine="720"/>
        <w:jc w:val="both"/>
        <w:rPr>
          <w:rFonts w:ascii="Times New Roman" w:hAnsi="Times New Roman"/>
        </w:rPr>
      </w:pPr>
      <w:r w:rsidRPr="0049721B">
        <w:rPr>
          <w:rFonts w:ascii="Times New Roman" w:hAnsi="Times New Roman"/>
        </w:rPr>
        <w:t>Phân công nhiệm vụ:</w:t>
      </w:r>
    </w:p>
    <w:p w:rsidR="0054000B" w:rsidRPr="0049721B" w:rsidRDefault="0049721B" w:rsidP="0049721B">
      <w:pPr>
        <w:numPr>
          <w:ilvl w:val="1"/>
          <w:numId w:val="11"/>
        </w:numPr>
        <w:spacing w:before="60" w:after="60" w:line="252" w:lineRule="auto"/>
        <w:ind w:leftChars="200" w:left="561" w:firstLineChars="57" w:firstLine="160"/>
        <w:jc w:val="both"/>
        <w:rPr>
          <w:rFonts w:ascii="Times New Roman" w:hAnsi="Times New Roman"/>
          <w:i/>
          <w:iCs/>
        </w:rPr>
      </w:pPr>
      <w:r w:rsidRPr="0049721B">
        <w:rPr>
          <w:rFonts w:ascii="Times New Roman" w:hAnsi="Times New Roman"/>
          <w:i/>
          <w:iCs/>
        </w:rPr>
        <w:t>Cụm trưởng</w:t>
      </w:r>
      <w:r w:rsidR="00A21BC6" w:rsidRPr="0049721B">
        <w:rPr>
          <w:rFonts w:ascii="Times New Roman" w:hAnsi="Times New Roman"/>
          <w:i/>
          <w:iCs/>
        </w:rPr>
        <w:t>:</w:t>
      </w:r>
    </w:p>
    <w:p w:rsidR="0049721B" w:rsidRPr="0049721B" w:rsidRDefault="0049721B" w:rsidP="0049721B">
      <w:pPr>
        <w:spacing w:before="60" w:after="60" w:line="252" w:lineRule="auto"/>
        <w:ind w:firstLineChars="257" w:firstLine="720"/>
        <w:jc w:val="both"/>
        <w:rPr>
          <w:rFonts w:ascii="Times New Roman" w:hAnsi="Times New Roman"/>
          <w:b w:val="0"/>
          <w:bCs/>
        </w:rPr>
      </w:pPr>
      <w:r w:rsidRPr="0049721B">
        <w:rPr>
          <w:rFonts w:ascii="Times New Roman" w:hAnsi="Times New Roman"/>
          <w:b w:val="0"/>
          <w:bCs/>
        </w:rPr>
        <w:t>- Liên hệ mời báo cáo viên; gửi thư mời lãnh đạo tham dự chương trình.</w:t>
      </w:r>
    </w:p>
    <w:p w:rsidR="0049721B" w:rsidRPr="0049721B" w:rsidRDefault="0049721B" w:rsidP="0049721B">
      <w:pPr>
        <w:spacing w:before="60" w:after="60" w:line="252" w:lineRule="auto"/>
        <w:ind w:firstLineChars="257" w:firstLine="720"/>
        <w:jc w:val="both"/>
        <w:rPr>
          <w:rFonts w:ascii="Times New Roman" w:hAnsi="Times New Roman"/>
          <w:b w:val="0"/>
          <w:bCs/>
        </w:rPr>
      </w:pPr>
      <w:r w:rsidRPr="0049721B">
        <w:rPr>
          <w:rFonts w:ascii="Times New Roman" w:hAnsi="Times New Roman"/>
          <w:b w:val="0"/>
          <w:bCs/>
        </w:rPr>
        <w:t>- Thiết kế các sản phẩm tuyên truyền.</w:t>
      </w:r>
    </w:p>
    <w:p w:rsidR="0054000B" w:rsidRPr="0049721B" w:rsidRDefault="00A21BC6" w:rsidP="0049721B">
      <w:pPr>
        <w:numPr>
          <w:ilvl w:val="1"/>
          <w:numId w:val="11"/>
        </w:numPr>
        <w:spacing w:before="60" w:after="60" w:line="252" w:lineRule="auto"/>
        <w:ind w:leftChars="200" w:left="561" w:firstLineChars="57" w:firstLine="160"/>
        <w:jc w:val="both"/>
        <w:rPr>
          <w:rFonts w:ascii="Times New Roman" w:hAnsi="Times New Roman"/>
          <w:i/>
          <w:iCs/>
        </w:rPr>
      </w:pPr>
      <w:r w:rsidRPr="0049721B">
        <w:rPr>
          <w:rFonts w:ascii="Times New Roman" w:hAnsi="Times New Roman"/>
          <w:i/>
          <w:iCs/>
        </w:rPr>
        <w:t>Các cơ sở Đoàn thuộc Cụm:</w:t>
      </w:r>
    </w:p>
    <w:p w:rsidR="0049721B" w:rsidRPr="0049721B" w:rsidRDefault="0049721B" w:rsidP="0049721B">
      <w:pPr>
        <w:spacing w:before="60" w:after="60" w:line="252" w:lineRule="auto"/>
        <w:ind w:firstLineChars="257" w:firstLine="720"/>
        <w:jc w:val="both"/>
        <w:rPr>
          <w:rFonts w:ascii="Times New Roman" w:hAnsi="Times New Roman"/>
          <w:b w:val="0"/>
          <w:bCs/>
        </w:rPr>
      </w:pPr>
      <w:r w:rsidRPr="0049721B">
        <w:rPr>
          <w:rFonts w:ascii="Times New Roman" w:hAnsi="Times New Roman"/>
          <w:b w:val="0"/>
          <w:bCs/>
        </w:rPr>
        <w:t>- Cử cán bộ Đoàn tham dự Hội nghị đúng thành phần.</w:t>
      </w:r>
    </w:p>
    <w:p w:rsidR="0049721B" w:rsidRPr="0049721B" w:rsidRDefault="0049721B" w:rsidP="0049721B">
      <w:pPr>
        <w:spacing w:before="60" w:after="60" w:line="252" w:lineRule="auto"/>
        <w:ind w:firstLineChars="257" w:firstLine="720"/>
        <w:jc w:val="both"/>
        <w:rPr>
          <w:rFonts w:ascii="Times New Roman" w:hAnsi="Times New Roman"/>
          <w:b w:val="0"/>
          <w:bCs/>
        </w:rPr>
      </w:pPr>
      <w:r w:rsidRPr="0049721B">
        <w:rPr>
          <w:rFonts w:ascii="Times New Roman" w:hAnsi="Times New Roman"/>
          <w:b w:val="0"/>
          <w:bCs/>
        </w:rPr>
        <w:t>- Chuẩn bị ý kiến trao đổi, thảo luận tại hội nghị.</w:t>
      </w:r>
    </w:p>
    <w:p w:rsidR="0049721B" w:rsidRPr="0049721B" w:rsidRDefault="0049721B" w:rsidP="0049721B">
      <w:pPr>
        <w:spacing w:before="60" w:after="60" w:line="252" w:lineRule="auto"/>
        <w:ind w:firstLineChars="257" w:firstLine="720"/>
        <w:jc w:val="both"/>
        <w:rPr>
          <w:rFonts w:ascii="Times New Roman" w:hAnsi="Times New Roman"/>
          <w:b w:val="0"/>
          <w:bCs/>
        </w:rPr>
      </w:pPr>
      <w:r w:rsidRPr="0049721B">
        <w:rPr>
          <w:rFonts w:ascii="Times New Roman" w:hAnsi="Times New Roman"/>
          <w:b w:val="0"/>
          <w:bCs/>
        </w:rPr>
        <w:t>- Tuyên truyền, lan tỏa ý nghĩa chương trình trên các phương tiện thông tin, truyền thông của đơn vị.</w:t>
      </w:r>
    </w:p>
    <w:p w:rsidR="0054000B" w:rsidRPr="0049721B" w:rsidRDefault="00A21BC6" w:rsidP="0049721B">
      <w:pPr>
        <w:spacing w:before="60" w:after="60" w:line="252" w:lineRule="auto"/>
        <w:ind w:firstLineChars="257" w:firstLine="720"/>
        <w:jc w:val="both"/>
        <w:rPr>
          <w:rFonts w:ascii="Times New Roman" w:hAnsi="Times New Roman"/>
          <w:b w:val="0"/>
          <w:bCs/>
        </w:rPr>
      </w:pPr>
      <w:r w:rsidRPr="0049721B">
        <w:rPr>
          <w:rFonts w:ascii="Times New Roman" w:hAnsi="Times New Roman"/>
          <w:b w:val="0"/>
          <w:bCs/>
        </w:rPr>
        <w:t xml:space="preserve">Cụm Hành chính - Sự nghiệp Thành Đoàn đề nghị các cơ sở Đoàn trong Cụm triển khai thực hiện </w:t>
      </w:r>
      <w:r w:rsidR="0049721B" w:rsidRPr="0049721B">
        <w:rPr>
          <w:rFonts w:ascii="Times New Roman" w:hAnsi="Times New Roman"/>
          <w:b w:val="0"/>
          <w:bCs/>
        </w:rPr>
        <w:t>tốt</w:t>
      </w:r>
      <w:r w:rsidRPr="0049721B">
        <w:rPr>
          <w:rFonts w:ascii="Times New Roman" w:hAnsi="Times New Roman"/>
          <w:b w:val="0"/>
          <w:bCs/>
        </w:rPr>
        <w:t xml:space="preserve"> nội dung Thông báo.</w:t>
      </w:r>
    </w:p>
    <w:p w:rsidR="0054000B" w:rsidRDefault="0054000B">
      <w:pPr>
        <w:spacing w:before="100" w:after="0" w:line="248" w:lineRule="auto"/>
        <w:ind w:firstLineChars="200" w:firstLine="560"/>
        <w:jc w:val="both"/>
        <w:rPr>
          <w:rFonts w:ascii="Times New Roman" w:hAnsi="Times New Roman"/>
          <w:b w:val="0"/>
          <w:bCs/>
        </w:rPr>
      </w:pPr>
    </w:p>
    <w:tbl>
      <w:tblPr>
        <w:tblW w:w="9678" w:type="dxa"/>
        <w:jc w:val="center"/>
        <w:tblLook w:val="04A0" w:firstRow="1" w:lastRow="0" w:firstColumn="1" w:lastColumn="0" w:noHBand="0" w:noVBand="1"/>
      </w:tblPr>
      <w:tblGrid>
        <w:gridCol w:w="4486"/>
        <w:gridCol w:w="5192"/>
      </w:tblGrid>
      <w:tr w:rsidR="0054000B">
        <w:trPr>
          <w:jc w:val="center"/>
        </w:trPr>
        <w:tc>
          <w:tcPr>
            <w:tcW w:w="4486" w:type="dxa"/>
          </w:tcPr>
          <w:p w:rsidR="0054000B" w:rsidRDefault="0054000B" w:rsidP="0049721B">
            <w:pPr>
              <w:spacing w:after="0" w:line="240" w:lineRule="auto"/>
              <w:rPr>
                <w:rFonts w:ascii="Times New Roman" w:hAnsi="Times New Roman"/>
                <w:bCs/>
                <w:i/>
                <w:sz w:val="26"/>
                <w:szCs w:val="26"/>
                <w:lang w:val="de-DE"/>
              </w:rPr>
            </w:pPr>
          </w:p>
          <w:p w:rsidR="0054000B" w:rsidRDefault="00A21BC6" w:rsidP="0049721B">
            <w:pPr>
              <w:spacing w:after="0" w:line="240" w:lineRule="auto"/>
              <w:rPr>
                <w:rFonts w:ascii="Times New Roman" w:hAnsi="Times New Roman"/>
                <w:bCs/>
                <w:i/>
                <w:sz w:val="26"/>
                <w:szCs w:val="26"/>
                <w:lang w:val="de-DE"/>
              </w:rPr>
            </w:pPr>
            <w:r>
              <w:rPr>
                <w:rFonts w:ascii="Times New Roman" w:hAnsi="Times New Roman"/>
                <w:bCs/>
                <w:i/>
                <w:sz w:val="26"/>
                <w:szCs w:val="26"/>
                <w:lang w:val="de-DE"/>
              </w:rPr>
              <w:t>Nơi nhận:</w:t>
            </w:r>
          </w:p>
          <w:p w:rsidR="0054000B" w:rsidRPr="0049721B" w:rsidRDefault="00A21BC6" w:rsidP="0049721B">
            <w:pPr>
              <w:spacing w:after="0" w:line="240" w:lineRule="auto"/>
              <w:rPr>
                <w:rFonts w:ascii="Times New Roman" w:hAnsi="Times New Roman"/>
                <w:b w:val="0"/>
                <w:bCs/>
                <w:sz w:val="24"/>
                <w:szCs w:val="22"/>
              </w:rPr>
            </w:pPr>
            <w:r w:rsidRPr="0049721B">
              <w:rPr>
                <w:rFonts w:ascii="Times New Roman" w:hAnsi="Times New Roman"/>
                <w:b w:val="0"/>
                <w:bCs/>
                <w:sz w:val="24"/>
                <w:szCs w:val="22"/>
                <w:lang w:val="de-DE"/>
              </w:rPr>
              <w:t xml:space="preserve">- </w:t>
            </w:r>
            <w:r w:rsidRPr="0049721B">
              <w:rPr>
                <w:rFonts w:ascii="Times New Roman" w:hAnsi="Times New Roman"/>
                <w:b w:val="0"/>
                <w:bCs/>
                <w:sz w:val="24"/>
                <w:szCs w:val="22"/>
              </w:rPr>
              <w:t>Thành Đoàn: Đồng chí Thường trực phụ trách, Ban TG-ĐN, Ban CNLĐ;</w:t>
            </w:r>
          </w:p>
          <w:p w:rsidR="0054000B" w:rsidRPr="0049721B" w:rsidRDefault="00A21BC6" w:rsidP="0049721B">
            <w:pPr>
              <w:spacing w:after="0" w:line="240" w:lineRule="auto"/>
              <w:rPr>
                <w:rFonts w:ascii="Times New Roman" w:hAnsi="Times New Roman"/>
                <w:b w:val="0"/>
                <w:bCs/>
                <w:sz w:val="24"/>
                <w:szCs w:val="22"/>
              </w:rPr>
            </w:pPr>
            <w:r w:rsidRPr="0049721B">
              <w:rPr>
                <w:rFonts w:ascii="Times New Roman" w:hAnsi="Times New Roman"/>
                <w:b w:val="0"/>
                <w:bCs/>
                <w:sz w:val="24"/>
                <w:szCs w:val="22"/>
              </w:rPr>
              <w:t>- Cấp ủy các cơ sở Đoàn thuộc Cụm HC-SN;</w:t>
            </w:r>
          </w:p>
          <w:p w:rsidR="0054000B" w:rsidRPr="0049721B" w:rsidRDefault="00A21BC6" w:rsidP="0049721B">
            <w:pPr>
              <w:spacing w:after="0" w:line="240" w:lineRule="auto"/>
              <w:rPr>
                <w:rFonts w:ascii="Times New Roman" w:hAnsi="Times New Roman"/>
                <w:b w:val="0"/>
                <w:bCs/>
                <w:sz w:val="24"/>
                <w:szCs w:val="22"/>
              </w:rPr>
            </w:pPr>
            <w:r w:rsidRPr="0049721B">
              <w:rPr>
                <w:rFonts w:ascii="Times New Roman" w:hAnsi="Times New Roman"/>
                <w:b w:val="0"/>
                <w:bCs/>
                <w:sz w:val="24"/>
                <w:szCs w:val="22"/>
              </w:rPr>
              <w:t>- Các cơ sở Đoàn thuộc Cụm HC-SN;</w:t>
            </w:r>
          </w:p>
          <w:p w:rsidR="0054000B" w:rsidRDefault="00A21BC6" w:rsidP="0049721B">
            <w:pPr>
              <w:spacing w:after="0" w:line="240" w:lineRule="auto"/>
              <w:rPr>
                <w:rFonts w:ascii="Times New Roman" w:hAnsi="Times New Roman"/>
              </w:rPr>
            </w:pPr>
            <w:r w:rsidRPr="0049721B">
              <w:rPr>
                <w:rFonts w:ascii="Times New Roman" w:hAnsi="Times New Roman"/>
                <w:b w:val="0"/>
                <w:bCs/>
                <w:sz w:val="24"/>
                <w:szCs w:val="22"/>
              </w:rPr>
              <w:t>- Lưu: VP.</w:t>
            </w:r>
          </w:p>
        </w:tc>
        <w:tc>
          <w:tcPr>
            <w:tcW w:w="5192" w:type="dxa"/>
            <w:vAlign w:val="center"/>
          </w:tcPr>
          <w:p w:rsidR="0054000B" w:rsidRDefault="00A21BC6" w:rsidP="0049721B">
            <w:pPr>
              <w:spacing w:after="0" w:line="240" w:lineRule="auto"/>
              <w:jc w:val="center"/>
              <w:rPr>
                <w:rFonts w:ascii="Times New Roman" w:hAnsi="Times New Roman"/>
              </w:rPr>
            </w:pPr>
            <w:r>
              <w:rPr>
                <w:rFonts w:ascii="Times New Roman" w:hAnsi="Times New Roman"/>
              </w:rPr>
              <w:t>TM. CỤM HÀNH CHÍNH - SỰ NGHIỆP</w:t>
            </w:r>
          </w:p>
          <w:p w:rsidR="0054000B" w:rsidRDefault="00A21BC6" w:rsidP="0049721B">
            <w:pPr>
              <w:spacing w:after="0" w:line="240" w:lineRule="auto"/>
              <w:jc w:val="center"/>
              <w:rPr>
                <w:rFonts w:ascii="Times New Roman" w:hAnsi="Times New Roman"/>
              </w:rPr>
            </w:pPr>
            <w:r>
              <w:rPr>
                <w:rFonts w:ascii="Times New Roman" w:hAnsi="Times New Roman"/>
                <w:b w:val="0"/>
              </w:rPr>
              <w:t>CỤM TRƯỞNG</w:t>
            </w:r>
          </w:p>
          <w:p w:rsidR="0054000B" w:rsidRDefault="0054000B" w:rsidP="0049721B">
            <w:pPr>
              <w:spacing w:after="0" w:line="240" w:lineRule="auto"/>
              <w:jc w:val="center"/>
              <w:rPr>
                <w:rFonts w:ascii="Times New Roman" w:hAnsi="Times New Roman"/>
                <w:lang w:val="de-DE"/>
              </w:rPr>
            </w:pPr>
          </w:p>
          <w:p w:rsidR="0054000B" w:rsidRDefault="0054000B" w:rsidP="0049721B">
            <w:pPr>
              <w:spacing w:after="0" w:line="240" w:lineRule="auto"/>
              <w:jc w:val="center"/>
              <w:rPr>
                <w:rFonts w:ascii="Times New Roman" w:hAnsi="Times New Roman"/>
                <w:lang w:val="de-DE"/>
              </w:rPr>
            </w:pPr>
          </w:p>
          <w:p w:rsidR="0049721B" w:rsidRDefault="0049721B" w:rsidP="0049721B">
            <w:pPr>
              <w:spacing w:after="0" w:line="240" w:lineRule="auto"/>
              <w:jc w:val="center"/>
              <w:rPr>
                <w:rFonts w:ascii="Times New Roman" w:hAnsi="Times New Roman"/>
                <w:lang w:val="de-DE"/>
              </w:rPr>
            </w:pPr>
          </w:p>
          <w:p w:rsidR="0054000B" w:rsidRDefault="0054000B" w:rsidP="0049721B">
            <w:pPr>
              <w:spacing w:after="0" w:line="240" w:lineRule="auto"/>
              <w:jc w:val="center"/>
              <w:rPr>
                <w:rFonts w:ascii="Times New Roman" w:hAnsi="Times New Roman"/>
                <w:lang w:val="de-DE"/>
              </w:rPr>
            </w:pPr>
          </w:p>
          <w:p w:rsidR="0054000B" w:rsidRDefault="0054000B" w:rsidP="0049721B">
            <w:pPr>
              <w:spacing w:after="0" w:line="240" w:lineRule="auto"/>
              <w:jc w:val="center"/>
              <w:rPr>
                <w:rFonts w:ascii="Times New Roman" w:hAnsi="Times New Roman"/>
                <w:lang w:val="de-DE"/>
              </w:rPr>
            </w:pPr>
          </w:p>
          <w:p w:rsidR="0054000B" w:rsidRDefault="00A21BC6" w:rsidP="0049721B">
            <w:pPr>
              <w:spacing w:after="0" w:line="240" w:lineRule="auto"/>
              <w:jc w:val="center"/>
              <w:rPr>
                <w:rFonts w:ascii="Times New Roman" w:hAnsi="Times New Roman"/>
              </w:rPr>
            </w:pPr>
            <w:r>
              <w:rPr>
                <w:rFonts w:ascii="Times New Roman" w:hAnsi="Times New Roman"/>
              </w:rPr>
              <w:t>Nguyễn Đăng Khoa</w:t>
            </w:r>
          </w:p>
          <w:p w:rsidR="0054000B" w:rsidRPr="0049721B" w:rsidRDefault="00A21BC6" w:rsidP="0049721B">
            <w:pPr>
              <w:spacing w:after="0" w:line="240" w:lineRule="auto"/>
              <w:jc w:val="center"/>
              <w:rPr>
                <w:rFonts w:ascii="Times New Roman" w:hAnsi="Times New Roman"/>
                <w:b w:val="0"/>
                <w:bCs/>
                <w:iCs/>
              </w:rPr>
            </w:pPr>
            <w:r w:rsidRPr="0049721B">
              <w:rPr>
                <w:rFonts w:ascii="Times New Roman" w:hAnsi="Times New Roman"/>
                <w:b w:val="0"/>
                <w:bCs/>
                <w:iCs/>
              </w:rPr>
              <w:t>(BÍ THƯ ĐOÀN KHỐI</w:t>
            </w:r>
          </w:p>
          <w:p w:rsidR="0054000B" w:rsidRDefault="00A21BC6" w:rsidP="0049721B">
            <w:pPr>
              <w:spacing w:after="0" w:line="240" w:lineRule="auto"/>
              <w:jc w:val="center"/>
              <w:rPr>
                <w:rFonts w:ascii="Times New Roman" w:hAnsi="Times New Roman"/>
              </w:rPr>
            </w:pPr>
            <w:r w:rsidRPr="0049721B">
              <w:rPr>
                <w:rFonts w:ascii="Times New Roman" w:hAnsi="Times New Roman"/>
                <w:b w:val="0"/>
                <w:bCs/>
                <w:iCs/>
              </w:rPr>
              <w:t>DÂN - CHÍNH - ĐẢNG THÀNH PHỐ)</w:t>
            </w:r>
          </w:p>
        </w:tc>
      </w:tr>
    </w:tbl>
    <w:p w:rsidR="0054000B" w:rsidRDefault="0054000B">
      <w:pPr>
        <w:spacing w:before="100" w:after="0" w:line="248" w:lineRule="auto"/>
        <w:jc w:val="both"/>
        <w:rPr>
          <w:rFonts w:ascii="Times New Roman" w:hAnsi="Times New Roman"/>
          <w:b w:val="0"/>
          <w:bCs/>
        </w:rPr>
      </w:pPr>
    </w:p>
    <w:p w:rsidR="0054000B" w:rsidRDefault="0054000B"/>
    <w:p w:rsidR="0054000B" w:rsidRDefault="0054000B"/>
    <w:p w:rsidR="0054000B" w:rsidRDefault="0054000B"/>
    <w:p w:rsidR="0054000B" w:rsidRDefault="0054000B"/>
    <w:p w:rsidR="0054000B" w:rsidRDefault="0054000B"/>
    <w:p w:rsidR="0054000B" w:rsidRDefault="0054000B"/>
    <w:p w:rsidR="0054000B" w:rsidRDefault="0054000B"/>
    <w:p w:rsidR="0054000B" w:rsidRDefault="0054000B"/>
    <w:p w:rsidR="0054000B" w:rsidRDefault="0054000B"/>
    <w:p w:rsidR="0054000B" w:rsidRDefault="0054000B"/>
    <w:sectPr w:rsidR="0054000B" w:rsidSect="0049721B">
      <w:pgSz w:w="11909" w:h="16834" w:code="9"/>
      <w:pgMar w:top="1134" w:right="1134" w:bottom="1134"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8B0" w:rsidRDefault="000C58B0">
      <w:pPr>
        <w:spacing w:line="240" w:lineRule="auto"/>
      </w:pPr>
      <w:r>
        <w:separator/>
      </w:r>
    </w:p>
  </w:endnote>
  <w:endnote w:type="continuationSeparator" w:id="0">
    <w:p w:rsidR="000C58B0" w:rsidRDefault="000C5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8B0" w:rsidRDefault="000C58B0">
      <w:pPr>
        <w:spacing w:after="0"/>
      </w:pPr>
      <w:r>
        <w:separator/>
      </w:r>
    </w:p>
  </w:footnote>
  <w:footnote w:type="continuationSeparator" w:id="0">
    <w:p w:rsidR="000C58B0" w:rsidRDefault="000C58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FC145B"/>
    <w:multiLevelType w:val="multilevel"/>
    <w:tmpl w:val="DB6089B4"/>
    <w:lvl w:ilvl="0">
      <w:start w:val="1"/>
      <w:numFmt w:val="decimal"/>
      <w:suff w:val="space"/>
      <w:lvlText w:val="%1."/>
      <w:lvlJc w:val="left"/>
      <w:rPr>
        <w:i w: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95D55"/>
    <w:rsid w:val="00050A31"/>
    <w:rsid w:val="000716D2"/>
    <w:rsid w:val="00071AAB"/>
    <w:rsid w:val="000B76C4"/>
    <w:rsid w:val="000C5610"/>
    <w:rsid w:val="000C58B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21B"/>
    <w:rsid w:val="00497C24"/>
    <w:rsid w:val="004C7BA5"/>
    <w:rsid w:val="004E7628"/>
    <w:rsid w:val="004F48F2"/>
    <w:rsid w:val="005149B1"/>
    <w:rsid w:val="0054000B"/>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8F314F"/>
    <w:rsid w:val="00907648"/>
    <w:rsid w:val="00916A50"/>
    <w:rsid w:val="00930FDE"/>
    <w:rsid w:val="009410BC"/>
    <w:rsid w:val="00984C93"/>
    <w:rsid w:val="00987CE1"/>
    <w:rsid w:val="0099405C"/>
    <w:rsid w:val="009C600F"/>
    <w:rsid w:val="009D3723"/>
    <w:rsid w:val="009E04F2"/>
    <w:rsid w:val="00A03B7B"/>
    <w:rsid w:val="00A200C9"/>
    <w:rsid w:val="00A21BC6"/>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62F6E"/>
    <w:rsid w:val="00C776A4"/>
    <w:rsid w:val="00CA2C6C"/>
    <w:rsid w:val="00CC0600"/>
    <w:rsid w:val="00CC78AC"/>
    <w:rsid w:val="00CF7953"/>
    <w:rsid w:val="00D07232"/>
    <w:rsid w:val="00D10245"/>
    <w:rsid w:val="00D21BDD"/>
    <w:rsid w:val="00D65F07"/>
    <w:rsid w:val="00D92BB7"/>
    <w:rsid w:val="00DC5AA3"/>
    <w:rsid w:val="00DC76D2"/>
    <w:rsid w:val="00DD30ED"/>
    <w:rsid w:val="00E64C21"/>
    <w:rsid w:val="00EC24C6"/>
    <w:rsid w:val="00EF2933"/>
    <w:rsid w:val="00F05146"/>
    <w:rsid w:val="00F1115D"/>
    <w:rsid w:val="00F3513C"/>
    <w:rsid w:val="00F465C5"/>
    <w:rsid w:val="00F5180D"/>
    <w:rsid w:val="00F51B21"/>
    <w:rsid w:val="00F51D87"/>
    <w:rsid w:val="00F8455C"/>
    <w:rsid w:val="023121BB"/>
    <w:rsid w:val="051A0DBC"/>
    <w:rsid w:val="0B8C6F41"/>
    <w:rsid w:val="0DA36F39"/>
    <w:rsid w:val="0E056367"/>
    <w:rsid w:val="0E12513F"/>
    <w:rsid w:val="133D13E6"/>
    <w:rsid w:val="19816957"/>
    <w:rsid w:val="19C95D55"/>
    <w:rsid w:val="1A4F79BD"/>
    <w:rsid w:val="25C36F27"/>
    <w:rsid w:val="2A0B1593"/>
    <w:rsid w:val="2B455758"/>
    <w:rsid w:val="34015659"/>
    <w:rsid w:val="47850B66"/>
    <w:rsid w:val="489A3C78"/>
    <w:rsid w:val="4ED14109"/>
    <w:rsid w:val="522D12FF"/>
    <w:rsid w:val="58415FAE"/>
    <w:rsid w:val="5FFE3977"/>
    <w:rsid w:val="64AB4A3F"/>
    <w:rsid w:val="6581600A"/>
    <w:rsid w:val="66C21402"/>
    <w:rsid w:val="6B0A6548"/>
    <w:rsid w:val="6EA33BD8"/>
    <w:rsid w:val="74C62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C9EC6A-1D8E-482E-B74B-BCE1D03B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qFormat="0"/>
    <w:lsdException w:name="index 2" w:qFormat="0"/>
    <w:lsdException w:name="index 6" w:qFormat="0"/>
    <w:lsdException w:name="index 9" w:qFormat="0"/>
    <w:lsdException w:name="Normal Indent" w:qFormat="0"/>
    <w:lsdException w:name="header" w:qFormat="0"/>
    <w:lsdException w:name="index heading" w:qFormat="0"/>
    <w:lsdException w:name="caption" w:semiHidden="1" w:unhideWhenUsed="1"/>
    <w:lsdException w:name="footnote reference" w:qFormat="0"/>
    <w:lsdException w:name="macro" w:qFormat="0"/>
    <w:lsdException w:name="List" w:qFormat="0"/>
    <w:lsdException w:name="List Bullet" w:qFormat="0"/>
    <w:lsdException w:name="List Number" w:qFormat="0"/>
    <w:lsdException w:name="List 2" w:qFormat="0"/>
    <w:lsdException w:name="List 5" w:qFormat="0"/>
    <w:lsdException w:name="List Bullet 2" w:qFormat="0"/>
    <w:lsdException w:name="List Bullet 3" w:qFormat="0"/>
    <w:lsdException w:name="List Number 2" w:qFormat="0"/>
    <w:lsdException w:name="List Number 3" w:qFormat="0"/>
    <w:lsdException w:name="List Number 4" w:qFormat="0"/>
    <w:lsdException w:name="List Number 5" w:qFormat="0"/>
    <w:lsdException w:name="Signature" w:qFormat="0"/>
    <w:lsdException w:name="Default Paragraph Font" w:semiHidden="1"/>
    <w:lsdException w:name="List Continue" w:qFormat="0"/>
    <w:lsdException w:name="List Continue 3" w:qFormat="0"/>
    <w:lsdException w:name="Message Header" w:qFormat="0"/>
    <w:lsdException w:name="Note Heading" w:qFormat="0"/>
    <w:lsdException w:name="HTML Top of Form" w:semiHidden="1" w:uiPriority="99" w:unhideWhenUsed="1" w:qFormat="0"/>
    <w:lsdException w:name="HTML Bottom of Form" w:semiHidden="1" w:uiPriority="99" w:unhideWhenUsed="1" w:qFormat="0"/>
    <w:lsdException w:name="Normal (Web)" w:qFormat="0"/>
    <w:lsdException w:name="HTML Address" w:qFormat="0"/>
    <w:lsdException w:name="HTML Definition" w:qFormat="0"/>
    <w:lsdException w:name="HTML Typewriter" w:qFormat="0"/>
    <w:lsdException w:name="Normal Table"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qFormat="0"/>
    <w:lsdException w:name="Table Classic 2" w:semiHidden="1" w:unhideWhenUsed="1" w:qFormat="0"/>
    <w:lsdException w:name="Table Classic 3" w:semiHidden="1" w:unhideWhenUsed="1"/>
    <w:lsdException w:name="Table Classic 4" w:semiHidden="1" w:unhideWhenUsed="1" w:qFormat="0"/>
    <w:lsdException w:name="Table Colorful 1" w:semiHidden="1" w:unhideWhenUsed="1"/>
    <w:lsdException w:name="Table Colorful 2" w:semiHidden="1" w:unhideWhenUsed="1"/>
    <w:lsdException w:name="Table Colorful 3" w:semiHidden="1" w:unhideWhenUsed="1"/>
    <w:lsdException w:name="Table Columns 1" w:semiHidden="1" w:unhideWhenUsed="1" w:qFormat="0"/>
    <w:lsdException w:name="Table Columns 2" w:semiHidden="1" w:unhideWhenUsed="1"/>
    <w:lsdException w:name="Table Columns 3" w:semiHidden="1" w:unhideWhenUsed="1" w:qFormat="0"/>
    <w:lsdException w:name="Table Columns 4" w:semiHidden="1" w:unhideWhenUsed="1"/>
    <w:lsdException w:name="Table Columns 5" w:semiHidden="1" w:unhideWhenUsed="1"/>
    <w:lsdException w:name="Table Grid 1" w:semiHidden="1" w:unhideWhenUsed="1" w:qFormat="0"/>
    <w:lsdException w:name="Table Grid 2" w:semiHidden="1" w:unhideWhenUsed="1" w:qFormat="0"/>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qFormat="0"/>
    <w:lsdException w:name="Table Grid 8" w:semiHidden="1" w:unhideWhenUsed="1" w:qFormat="0"/>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qFormat="0"/>
    <w:lsdException w:name="Table 3D effects 2" w:semiHidden="1" w:unhideWhenUsed="1"/>
    <w:lsdException w:name="Table 3D effects 3" w:semiHidden="1" w:unhideWhenUsed="1" w:qFormat="0"/>
    <w:lsdException w:name="Table Contemporary" w:semiHidden="1" w:unhideWhenUsed="1" w:qFormat="0"/>
    <w:lsdException w:name="Table Elegant" w:semiHidden="1" w:unhideWhenUsed="1" w:qFormat="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pPr>
      <w:spacing w:after="160" w:line="259" w:lineRule="auto"/>
    </w:pPr>
    <w:rPr>
      <w:rFonts w:ascii="Calibri" w:eastAsia="Arial" w:hAnsi="Calibri" w:cs="Times New Roman"/>
      <w:b/>
      <w:sz w:val="28"/>
      <w:szCs w:val="28"/>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val="0"/>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val="0"/>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val="0"/>
      <w:bCs/>
    </w:rPr>
  </w:style>
  <w:style w:type="paragraph" w:styleId="Heading5">
    <w:name w:val="heading 5"/>
    <w:basedOn w:val="Normal"/>
    <w:next w:val="Normal"/>
    <w:semiHidden/>
    <w:unhideWhenUsed/>
    <w:qFormat/>
    <w:pPr>
      <w:keepNext/>
      <w:keepLines/>
      <w:spacing w:before="280" w:after="290" w:line="376" w:lineRule="auto"/>
      <w:outlineLvl w:val="4"/>
    </w:pPr>
    <w:rPr>
      <w:b w:val="0"/>
      <w:bCs/>
    </w:rPr>
  </w:style>
  <w:style w:type="paragraph" w:styleId="Heading6">
    <w:name w:val="heading 6"/>
    <w:basedOn w:val="Normal"/>
    <w:next w:val="Normal"/>
    <w:semiHidden/>
    <w:unhideWhenUsed/>
    <w:qFormat/>
    <w:pPr>
      <w:keepNext/>
      <w:keepLines/>
      <w:spacing w:before="240" w:after="64" w:line="320" w:lineRule="auto"/>
      <w:outlineLvl w:val="5"/>
    </w:pPr>
    <w:rPr>
      <w:b w:val="0"/>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val="0"/>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style>
  <w:style w:type="paragraph" w:styleId="Index2">
    <w:name w:val="index 2"/>
    <w:basedOn w:val="Normal"/>
    <w:next w:val="Normal"/>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pPr>
      <w:ind w:leftChars="1600" w:left="1600"/>
    </w:pPr>
  </w:style>
  <w:style w:type="paragraph" w:styleId="IndexHeading">
    <w:name w:val="index heading"/>
    <w:basedOn w:val="Normal"/>
    <w:next w:val="Index1"/>
    <w:rPr>
      <w:rFonts w:ascii="Arial" w:hAnsi="Arial" w:cs="Arial"/>
      <w:b w:val="0"/>
      <w:bCs/>
    </w:rPr>
  </w:style>
  <w:style w:type="character" w:styleId="LineNumber">
    <w:name w:val="line number"/>
    <w:basedOn w:val="DefaultParagraphFont"/>
    <w:qFormat/>
  </w:style>
  <w:style w:type="paragraph" w:styleId="List">
    <w:name w:val="List"/>
    <w:basedOn w:val="Normal"/>
    <w:pPr>
      <w:ind w:left="200" w:hangingChars="200" w:hanging="200"/>
    </w:pPr>
  </w:style>
  <w:style w:type="paragraph" w:styleId="List2">
    <w:name w:val="List 2"/>
    <w:basedOn w:val="Normal"/>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pPr>
      <w:ind w:leftChars="800" w:left="100" w:hangingChars="200" w:hanging="20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100" w:line="252" w:lineRule="auto"/>
      <w:ind w:firstLineChars="200" w:firstLine="561"/>
      <w:jc w:val="both"/>
    </w:pPr>
    <w:rPr>
      <w:rFonts w:ascii="Courier New" w:hAnsi="Courier New" w:cs="Courier New"/>
      <w:kern w:val="2"/>
      <w:sz w:val="24"/>
      <w:szCs w:val="24"/>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firstLineChars="200" w:firstLine="420"/>
    </w:pPr>
  </w:style>
  <w:style w:type="paragraph" w:styleId="NoteHeading">
    <w:name w:val="Note Heading"/>
    <w:basedOn w:val="Normal"/>
    <w:next w:val="Normal"/>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Kim Anh</dc:creator>
  <cp:lastModifiedBy>Microsoft account</cp:lastModifiedBy>
  <cp:revision>5</cp:revision>
  <cp:lastPrinted>2022-08-18T04:40:00Z</cp:lastPrinted>
  <dcterms:created xsi:type="dcterms:W3CDTF">2022-08-17T07:37:00Z</dcterms:created>
  <dcterms:modified xsi:type="dcterms:W3CDTF">2022-08-18T04:41:00Z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1167524545B74B1D941EDBFEA3849D7F</vt:lpwstr>
  </property>
</Properties>
</file>