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jc w:val="center"/>
        <w:tblLook w:val="04A0" w:firstRow="1" w:lastRow="0" w:firstColumn="1" w:lastColumn="0" w:noHBand="0" w:noVBand="1"/>
      </w:tblPr>
      <w:tblGrid>
        <w:gridCol w:w="5310"/>
        <w:gridCol w:w="4753"/>
      </w:tblGrid>
      <w:tr w:rsidR="004E06D7" w:rsidRPr="008B346E" w:rsidTr="006224A4">
        <w:trPr>
          <w:jc w:val="center"/>
        </w:trPr>
        <w:tc>
          <w:tcPr>
            <w:tcW w:w="5310" w:type="dxa"/>
          </w:tcPr>
          <w:p w:rsidR="004E06D7" w:rsidRPr="008B346E" w:rsidRDefault="004E06D7" w:rsidP="006224A4">
            <w:pPr>
              <w:spacing w:after="0" w:line="240" w:lineRule="auto"/>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4E06D7" w:rsidRPr="00A14795" w:rsidRDefault="004E06D7" w:rsidP="006224A4">
            <w:pPr>
              <w:tabs>
                <w:tab w:val="center" w:pos="2860"/>
                <w:tab w:val="right" w:pos="14560"/>
              </w:tabs>
              <w:spacing w:after="0" w:line="240" w:lineRule="auto"/>
              <w:ind w:left="-113" w:right="-101"/>
              <w:jc w:val="center"/>
              <w:rPr>
                <w:rFonts w:ascii="Times New Roman" w:hAnsi="Times New Roman"/>
                <w:b/>
                <w:spacing w:val="-6"/>
                <w:sz w:val="26"/>
                <w:szCs w:val="26"/>
                <w:lang w:val="vi-VN"/>
              </w:rPr>
            </w:pPr>
            <w:r w:rsidRPr="00A14795">
              <w:rPr>
                <w:rFonts w:ascii="Times New Roman" w:hAnsi="Times New Roman"/>
                <w:b/>
                <w:bCs/>
                <w:spacing w:val="-6"/>
                <w:sz w:val="26"/>
                <w:szCs w:val="26"/>
                <w:lang w:val="vi-VN"/>
              </w:rPr>
              <w:t>ĐOÀN KHỐI - CÔNG ĐOÀN VCTP - HỘI CCB</w:t>
            </w:r>
          </w:p>
          <w:p w:rsidR="004E06D7" w:rsidRPr="00A14795" w:rsidRDefault="004E06D7" w:rsidP="006224A4">
            <w:pPr>
              <w:tabs>
                <w:tab w:val="center" w:pos="2860"/>
                <w:tab w:val="right" w:pos="14560"/>
              </w:tabs>
              <w:spacing w:after="0" w:line="240" w:lineRule="auto"/>
              <w:ind w:left="-113" w:right="-101"/>
              <w:jc w:val="center"/>
              <w:rPr>
                <w:rFonts w:ascii="Times New Roman" w:hAnsi="Times New Roman"/>
                <w:b/>
                <w:sz w:val="26"/>
                <w:szCs w:val="26"/>
                <w:lang w:val="vi-VN"/>
              </w:rPr>
            </w:pPr>
            <w:r w:rsidRPr="00A14795">
              <w:rPr>
                <w:rFonts w:ascii="Times New Roman" w:hAnsi="Times New Roman"/>
                <w:b/>
                <w:sz w:val="26"/>
                <w:szCs w:val="26"/>
                <w:lang w:val="vi-VN"/>
              </w:rPr>
              <w:t>***</w:t>
            </w:r>
          </w:p>
          <w:p w:rsidR="004E06D7" w:rsidRPr="002F49E6" w:rsidRDefault="004E06D7" w:rsidP="005431EB">
            <w:pPr>
              <w:tabs>
                <w:tab w:val="center" w:pos="2860"/>
                <w:tab w:val="right" w:pos="14560"/>
              </w:tabs>
              <w:spacing w:after="0" w:line="240" w:lineRule="auto"/>
              <w:ind w:left="-113" w:right="-101"/>
              <w:jc w:val="center"/>
              <w:rPr>
                <w:rFonts w:ascii="Times New Roman" w:hAnsi="Times New Roman"/>
                <w:color w:val="000000"/>
                <w:kern w:val="2"/>
                <w:szCs w:val="26"/>
              </w:rPr>
            </w:pPr>
            <w:r w:rsidRPr="00A14795">
              <w:rPr>
                <w:rFonts w:ascii="Times New Roman" w:hAnsi="Times New Roman"/>
                <w:iCs/>
                <w:sz w:val="26"/>
                <w:szCs w:val="26"/>
                <w:lang w:val="vi-VN"/>
              </w:rPr>
              <w:t>Số</w:t>
            </w:r>
            <w:r w:rsidRPr="00A14795">
              <w:rPr>
                <w:rFonts w:ascii="Times New Roman" w:hAnsi="Times New Roman"/>
                <w:iCs/>
                <w:sz w:val="26"/>
                <w:szCs w:val="26"/>
              </w:rPr>
              <w:t>:</w:t>
            </w:r>
            <w:r w:rsidR="002B158B">
              <w:rPr>
                <w:rFonts w:ascii="Times New Roman" w:hAnsi="Times New Roman"/>
                <w:iCs/>
                <w:sz w:val="26"/>
                <w:szCs w:val="26"/>
              </w:rPr>
              <w:t xml:space="preserve"> 243</w:t>
            </w:r>
            <w:r w:rsidRPr="00A14795">
              <w:rPr>
                <w:rFonts w:ascii="Times New Roman" w:hAnsi="Times New Roman"/>
                <w:iCs/>
                <w:sz w:val="26"/>
                <w:szCs w:val="26"/>
                <w:lang w:val="vi-VN"/>
              </w:rPr>
              <w:t>-</w:t>
            </w:r>
            <w:r>
              <w:rPr>
                <w:rFonts w:ascii="Times New Roman" w:hAnsi="Times New Roman"/>
                <w:color w:val="000000"/>
                <w:kern w:val="2"/>
                <w:sz w:val="26"/>
                <w:szCs w:val="26"/>
              </w:rPr>
              <w:t>TB</w:t>
            </w:r>
            <w:r w:rsidRPr="00A14795">
              <w:rPr>
                <w:rFonts w:ascii="Times New Roman" w:hAnsi="Times New Roman"/>
                <w:color w:val="000000"/>
                <w:kern w:val="2"/>
                <w:sz w:val="26"/>
                <w:szCs w:val="26"/>
                <w:lang w:val="vi-VN"/>
              </w:rPr>
              <w:t>LT/ĐTN-HCCB-CĐVC</w:t>
            </w:r>
          </w:p>
        </w:tc>
        <w:tc>
          <w:tcPr>
            <w:tcW w:w="4753" w:type="dxa"/>
          </w:tcPr>
          <w:p w:rsidR="004E06D7" w:rsidRDefault="004E06D7" w:rsidP="006224A4">
            <w:pPr>
              <w:tabs>
                <w:tab w:val="center" w:pos="-2990"/>
                <w:tab w:val="center" w:pos="2860"/>
                <w:tab w:val="center" w:pos="7920"/>
              </w:tabs>
              <w:spacing w:after="0" w:line="240" w:lineRule="auto"/>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4E06D7" w:rsidRDefault="004E06D7" w:rsidP="006224A4">
            <w:pPr>
              <w:tabs>
                <w:tab w:val="center" w:pos="-2990"/>
                <w:tab w:val="center" w:pos="2860"/>
                <w:tab w:val="center" w:pos="7920"/>
              </w:tabs>
              <w:spacing w:after="0" w:line="240" w:lineRule="auto"/>
              <w:ind w:left="-32"/>
              <w:jc w:val="right"/>
              <w:rPr>
                <w:rFonts w:ascii="Times New Roman" w:hAnsi="Times New Roman"/>
                <w:i/>
                <w:iCs/>
                <w:spacing w:val="-10"/>
                <w:szCs w:val="26"/>
              </w:rPr>
            </w:pPr>
          </w:p>
          <w:p w:rsidR="004E06D7" w:rsidRPr="00A14795" w:rsidRDefault="004E06D7" w:rsidP="002B158B">
            <w:pPr>
              <w:tabs>
                <w:tab w:val="center" w:pos="-2990"/>
                <w:tab w:val="center" w:pos="2860"/>
                <w:tab w:val="center" w:pos="7920"/>
              </w:tabs>
              <w:spacing w:after="0" w:line="240" w:lineRule="auto"/>
              <w:ind w:left="-32"/>
              <w:jc w:val="right"/>
              <w:rPr>
                <w:rFonts w:ascii="Times New Roman" w:hAnsi="Times New Roman"/>
                <w:spacing w:val="-4"/>
                <w:sz w:val="26"/>
                <w:szCs w:val="26"/>
              </w:rPr>
            </w:pPr>
            <w:r w:rsidRPr="00A14795">
              <w:rPr>
                <w:rFonts w:ascii="Times New Roman" w:hAnsi="Times New Roman"/>
                <w:i/>
                <w:iCs/>
                <w:spacing w:val="-4"/>
                <w:sz w:val="26"/>
                <w:szCs w:val="26"/>
                <w:lang w:val="vi-VN"/>
              </w:rPr>
              <w:t>TP. Hồ</w:t>
            </w:r>
            <w:r w:rsidR="002D08A8">
              <w:rPr>
                <w:rFonts w:ascii="Times New Roman" w:hAnsi="Times New Roman"/>
                <w:i/>
                <w:iCs/>
                <w:spacing w:val="-4"/>
                <w:sz w:val="26"/>
                <w:szCs w:val="26"/>
                <w:lang w:val="vi-VN"/>
              </w:rPr>
              <w:t xml:space="preserve"> Chí Minh, ngà</w:t>
            </w:r>
            <w:r w:rsidR="002B158B">
              <w:rPr>
                <w:rFonts w:ascii="Times New Roman" w:hAnsi="Times New Roman"/>
                <w:i/>
                <w:iCs/>
                <w:spacing w:val="-4"/>
                <w:sz w:val="26"/>
                <w:szCs w:val="26"/>
              </w:rPr>
              <w:t xml:space="preserve">y 09 </w:t>
            </w:r>
            <w:r w:rsidRPr="00A14795">
              <w:rPr>
                <w:rFonts w:ascii="Times New Roman" w:hAnsi="Times New Roman"/>
                <w:i/>
                <w:iCs/>
                <w:spacing w:val="-4"/>
                <w:sz w:val="26"/>
                <w:szCs w:val="26"/>
                <w:lang w:val="vi-VN"/>
              </w:rPr>
              <w:t>tháng</w:t>
            </w:r>
            <w:r>
              <w:rPr>
                <w:rFonts w:ascii="Times New Roman" w:hAnsi="Times New Roman"/>
                <w:i/>
                <w:iCs/>
                <w:spacing w:val="-4"/>
                <w:sz w:val="26"/>
                <w:szCs w:val="26"/>
              </w:rPr>
              <w:t xml:space="preserve"> </w:t>
            </w:r>
            <w:r w:rsidR="002D08A8">
              <w:rPr>
                <w:rFonts w:ascii="Times New Roman" w:hAnsi="Times New Roman"/>
                <w:i/>
                <w:iCs/>
                <w:spacing w:val="-4"/>
                <w:sz w:val="26"/>
                <w:szCs w:val="26"/>
              </w:rPr>
              <w:t>9</w:t>
            </w:r>
            <w:r>
              <w:rPr>
                <w:rFonts w:ascii="Times New Roman" w:hAnsi="Times New Roman"/>
                <w:i/>
                <w:iCs/>
                <w:spacing w:val="-4"/>
                <w:sz w:val="26"/>
                <w:szCs w:val="26"/>
              </w:rPr>
              <w:t xml:space="preserve"> </w:t>
            </w:r>
            <w:r w:rsidRPr="00A14795">
              <w:rPr>
                <w:rFonts w:ascii="Times New Roman" w:hAnsi="Times New Roman"/>
                <w:i/>
                <w:iCs/>
                <w:spacing w:val="-4"/>
                <w:sz w:val="26"/>
                <w:szCs w:val="26"/>
                <w:lang w:val="vi-VN"/>
              </w:rPr>
              <w:t>năm 201</w:t>
            </w:r>
            <w:r w:rsidRPr="00A14795">
              <w:rPr>
                <w:rFonts w:ascii="Times New Roman" w:hAnsi="Times New Roman"/>
                <w:i/>
                <w:iCs/>
                <w:spacing w:val="-4"/>
                <w:sz w:val="26"/>
                <w:szCs w:val="26"/>
              </w:rPr>
              <w:t>9</w:t>
            </w:r>
          </w:p>
        </w:tc>
      </w:tr>
    </w:tbl>
    <w:p w:rsidR="004E06D7" w:rsidRDefault="004E06D7" w:rsidP="004E06D7">
      <w:pPr>
        <w:tabs>
          <w:tab w:val="center" w:pos="-2990"/>
        </w:tabs>
        <w:spacing w:after="0" w:line="240" w:lineRule="auto"/>
        <w:jc w:val="center"/>
        <w:rPr>
          <w:rFonts w:asciiTheme="majorHAnsi" w:hAnsiTheme="majorHAnsi" w:cstheme="majorHAnsi"/>
          <w:b/>
          <w:sz w:val="32"/>
          <w:szCs w:val="32"/>
        </w:rPr>
      </w:pPr>
    </w:p>
    <w:p w:rsidR="004E06D7" w:rsidRPr="0050364E" w:rsidRDefault="004E06D7" w:rsidP="004E06D7">
      <w:pPr>
        <w:tabs>
          <w:tab w:val="center" w:pos="-2990"/>
        </w:tabs>
        <w:spacing w:after="0" w:line="240" w:lineRule="auto"/>
        <w:jc w:val="center"/>
        <w:rPr>
          <w:rFonts w:asciiTheme="majorHAnsi" w:hAnsiTheme="majorHAnsi" w:cstheme="majorHAnsi"/>
          <w:b/>
          <w:sz w:val="32"/>
          <w:szCs w:val="32"/>
        </w:rPr>
      </w:pPr>
      <w:r w:rsidRPr="0050364E">
        <w:rPr>
          <w:rFonts w:asciiTheme="majorHAnsi" w:hAnsiTheme="majorHAnsi" w:cstheme="majorHAnsi"/>
          <w:b/>
          <w:sz w:val="32"/>
          <w:szCs w:val="32"/>
          <w:lang w:val="vi-VN"/>
        </w:rPr>
        <w:t>TH</w:t>
      </w:r>
      <w:r w:rsidRPr="0050364E">
        <w:rPr>
          <w:rFonts w:asciiTheme="majorHAnsi" w:hAnsiTheme="majorHAnsi" w:cstheme="majorHAnsi"/>
          <w:b/>
          <w:sz w:val="32"/>
          <w:szCs w:val="32"/>
        </w:rPr>
        <w:t>Ô</w:t>
      </w:r>
      <w:r w:rsidRPr="0050364E">
        <w:rPr>
          <w:rFonts w:asciiTheme="majorHAnsi" w:hAnsiTheme="majorHAnsi" w:cstheme="majorHAnsi"/>
          <w:b/>
          <w:sz w:val="32"/>
          <w:szCs w:val="32"/>
          <w:lang w:val="vi-VN"/>
        </w:rPr>
        <w:t>NG BÁO</w:t>
      </w:r>
      <w:r w:rsidR="002B158B">
        <w:rPr>
          <w:rFonts w:asciiTheme="majorHAnsi" w:hAnsiTheme="majorHAnsi" w:cstheme="majorHAnsi"/>
          <w:b/>
          <w:sz w:val="32"/>
          <w:szCs w:val="32"/>
        </w:rPr>
        <w:t xml:space="preserve"> 04</w:t>
      </w:r>
    </w:p>
    <w:p w:rsidR="004E06D7" w:rsidRDefault="004E06D7" w:rsidP="004E06D7">
      <w:pPr>
        <w:tabs>
          <w:tab w:val="center" w:pos="-2990"/>
        </w:tabs>
        <w:spacing w:after="0" w:line="240" w:lineRule="auto"/>
        <w:jc w:val="center"/>
        <w:rPr>
          <w:rFonts w:asciiTheme="majorHAnsi" w:hAnsiTheme="majorHAnsi" w:cstheme="majorHAnsi"/>
          <w:b/>
          <w:sz w:val="28"/>
          <w:szCs w:val="28"/>
        </w:rPr>
      </w:pPr>
      <w:r w:rsidRPr="00FF43A8">
        <w:rPr>
          <w:rFonts w:asciiTheme="majorHAnsi" w:hAnsiTheme="majorHAnsi" w:cstheme="majorHAnsi"/>
          <w:b/>
          <w:sz w:val="28"/>
          <w:szCs w:val="28"/>
        </w:rPr>
        <w:t xml:space="preserve">V/v </w:t>
      </w:r>
      <w:r>
        <w:rPr>
          <w:rFonts w:asciiTheme="majorHAnsi" w:hAnsiTheme="majorHAnsi" w:cstheme="majorHAnsi"/>
          <w:b/>
          <w:sz w:val="28"/>
          <w:szCs w:val="28"/>
        </w:rPr>
        <w:t>Kết quả đợ</w:t>
      </w:r>
      <w:r w:rsidR="002D08A8">
        <w:rPr>
          <w:rFonts w:asciiTheme="majorHAnsi" w:hAnsiTheme="majorHAnsi" w:cstheme="majorHAnsi"/>
          <w:b/>
          <w:sz w:val="28"/>
          <w:szCs w:val="28"/>
        </w:rPr>
        <w:t xml:space="preserve">t </w:t>
      </w:r>
      <w:r w:rsidR="002B158B">
        <w:rPr>
          <w:rFonts w:asciiTheme="majorHAnsi" w:hAnsiTheme="majorHAnsi" w:cstheme="majorHAnsi"/>
          <w:b/>
          <w:sz w:val="28"/>
          <w:szCs w:val="28"/>
        </w:rPr>
        <w:t xml:space="preserve">3 </w:t>
      </w:r>
      <w:r>
        <w:rPr>
          <w:rFonts w:asciiTheme="majorHAnsi" w:hAnsiTheme="majorHAnsi" w:cstheme="majorHAnsi"/>
          <w:b/>
          <w:sz w:val="28"/>
          <w:szCs w:val="28"/>
        </w:rPr>
        <w:t>- Vòng loại H</w:t>
      </w:r>
      <w:r w:rsidRPr="00FF43A8">
        <w:rPr>
          <w:rFonts w:asciiTheme="majorHAnsi" w:hAnsiTheme="majorHAnsi" w:cstheme="majorHAnsi"/>
          <w:b/>
          <w:sz w:val="28"/>
          <w:szCs w:val="28"/>
        </w:rPr>
        <w:t xml:space="preserve">ội thi </w:t>
      </w:r>
      <w:r>
        <w:rPr>
          <w:rFonts w:asciiTheme="majorHAnsi" w:hAnsiTheme="majorHAnsi" w:cstheme="majorHAnsi"/>
          <w:b/>
          <w:sz w:val="28"/>
          <w:szCs w:val="28"/>
        </w:rPr>
        <w:t>“</w:t>
      </w:r>
      <w:r w:rsidRPr="00FF43A8">
        <w:rPr>
          <w:rFonts w:asciiTheme="majorHAnsi" w:hAnsiTheme="majorHAnsi" w:cstheme="majorHAnsi"/>
          <w:b/>
          <w:sz w:val="28"/>
          <w:szCs w:val="28"/>
        </w:rPr>
        <w:t>Cải cách hành chính</w:t>
      </w:r>
      <w:r>
        <w:rPr>
          <w:rFonts w:asciiTheme="majorHAnsi" w:hAnsiTheme="majorHAnsi" w:cstheme="majorHAnsi"/>
          <w:b/>
          <w:sz w:val="28"/>
          <w:szCs w:val="28"/>
        </w:rPr>
        <w:t xml:space="preserve">” </w:t>
      </w:r>
      <w:r w:rsidRPr="00FF43A8">
        <w:rPr>
          <w:rFonts w:asciiTheme="majorHAnsi" w:hAnsiTheme="majorHAnsi" w:cstheme="majorHAnsi"/>
          <w:b/>
          <w:sz w:val="28"/>
          <w:szCs w:val="28"/>
        </w:rPr>
        <w:t>năm 2019</w:t>
      </w:r>
      <w:r>
        <w:rPr>
          <w:rFonts w:asciiTheme="majorHAnsi" w:hAnsiTheme="majorHAnsi" w:cstheme="majorHAnsi"/>
          <w:b/>
          <w:sz w:val="28"/>
          <w:szCs w:val="28"/>
        </w:rPr>
        <w:t>,</w:t>
      </w:r>
    </w:p>
    <w:p w:rsidR="004E06D7" w:rsidRPr="006E28B9" w:rsidRDefault="004E06D7" w:rsidP="004E06D7">
      <w:pPr>
        <w:tabs>
          <w:tab w:val="center" w:pos="-2990"/>
        </w:tabs>
        <w:spacing w:after="0" w:line="240" w:lineRule="auto"/>
        <w:jc w:val="center"/>
        <w:rPr>
          <w:rFonts w:asciiTheme="majorHAnsi" w:hAnsiTheme="majorHAnsi" w:cstheme="majorHAnsi"/>
          <w:sz w:val="28"/>
          <w:szCs w:val="28"/>
          <w:lang w:val="vi-VN"/>
        </w:rPr>
      </w:pPr>
      <w:r w:rsidRPr="00FF43A8">
        <w:rPr>
          <w:rFonts w:asciiTheme="majorHAnsi" w:hAnsiTheme="majorHAnsi" w:cstheme="majorHAnsi"/>
          <w:b/>
          <w:sz w:val="28"/>
          <w:szCs w:val="28"/>
        </w:rPr>
        <w:t>Chủ đề “Vì dân phục vụ”</w:t>
      </w:r>
      <w:r w:rsidRPr="00FB2BAE">
        <w:rPr>
          <w:rFonts w:ascii="Times New Roman" w:hAnsi="Times New Roman"/>
          <w:b/>
          <w:sz w:val="28"/>
          <w:szCs w:val="28"/>
        </w:rPr>
        <w:br/>
      </w:r>
      <w:r w:rsidRPr="006E28B9">
        <w:rPr>
          <w:rFonts w:asciiTheme="majorHAnsi" w:hAnsiTheme="majorHAnsi" w:cstheme="majorHAnsi"/>
          <w:sz w:val="28"/>
          <w:szCs w:val="28"/>
          <w:lang w:val="vi-VN"/>
        </w:rPr>
        <w:t>---------</w:t>
      </w:r>
    </w:p>
    <w:p w:rsidR="00C73FAC" w:rsidRPr="00EE2EDD" w:rsidRDefault="00C73FAC" w:rsidP="00C73FAC">
      <w:pPr>
        <w:pStyle w:val="BodyText"/>
        <w:spacing w:after="0" w:line="240" w:lineRule="auto"/>
        <w:ind w:firstLine="720"/>
        <w:jc w:val="both"/>
        <w:rPr>
          <w:rFonts w:asciiTheme="majorHAnsi" w:hAnsiTheme="majorHAnsi" w:cstheme="majorHAnsi"/>
          <w:bCs/>
          <w:spacing w:val="-2"/>
          <w:sz w:val="28"/>
          <w:szCs w:val="28"/>
        </w:rPr>
      </w:pPr>
    </w:p>
    <w:p w:rsidR="00C73FAC" w:rsidRPr="00EE2EDD" w:rsidRDefault="00C73FAC" w:rsidP="00C73FAC">
      <w:pPr>
        <w:pStyle w:val="BodyText"/>
        <w:spacing w:after="0" w:line="240" w:lineRule="auto"/>
        <w:ind w:firstLine="720"/>
        <w:jc w:val="both"/>
        <w:rPr>
          <w:rFonts w:asciiTheme="majorHAnsi" w:hAnsiTheme="majorHAnsi" w:cstheme="majorHAnsi"/>
          <w:bCs/>
          <w:sz w:val="28"/>
          <w:szCs w:val="28"/>
        </w:rPr>
      </w:pPr>
      <w:r w:rsidRPr="00EE2EDD">
        <w:rPr>
          <w:rFonts w:asciiTheme="majorHAnsi" w:hAnsiTheme="majorHAnsi" w:cstheme="majorHAnsi"/>
          <w:bCs/>
          <w:spacing w:val="-2"/>
          <w:sz w:val="28"/>
          <w:szCs w:val="28"/>
        </w:rPr>
        <w:t xml:space="preserve">Thực hiện Kế hoạch Liên tịch số: 70-KHLT/ĐTN-HCCB-CĐVC, ngày 22/7/2019 của Ban Thường vụ Công Đoàn viên chức Thành phố, Đoàn TNCS Hồ Chí Minh, Hội Cựu </w:t>
      </w:r>
      <w:r w:rsidR="00EE2EDD">
        <w:rPr>
          <w:rFonts w:asciiTheme="majorHAnsi" w:hAnsiTheme="majorHAnsi" w:cstheme="majorHAnsi"/>
          <w:bCs/>
          <w:spacing w:val="-2"/>
          <w:sz w:val="28"/>
          <w:szCs w:val="28"/>
        </w:rPr>
        <w:t>C</w:t>
      </w:r>
      <w:r w:rsidRPr="00EE2EDD">
        <w:rPr>
          <w:rFonts w:asciiTheme="majorHAnsi" w:hAnsiTheme="majorHAnsi" w:cstheme="majorHAnsi"/>
          <w:bCs/>
          <w:spacing w:val="-2"/>
          <w:sz w:val="28"/>
          <w:szCs w:val="28"/>
        </w:rPr>
        <w:t xml:space="preserve">hiến binh Khối về việc tổ chức Hội thi Cải cách hành chính năm 2019, chủ đề </w:t>
      </w:r>
      <w:r w:rsidRPr="00EE2EDD">
        <w:rPr>
          <w:rFonts w:asciiTheme="majorHAnsi" w:hAnsiTheme="majorHAnsi" w:cstheme="majorHAnsi"/>
          <w:bCs/>
          <w:i/>
          <w:spacing w:val="-2"/>
          <w:sz w:val="28"/>
          <w:szCs w:val="28"/>
        </w:rPr>
        <w:t>“Vì dân phục vụ”</w:t>
      </w:r>
      <w:r w:rsidRPr="00EE2EDD">
        <w:rPr>
          <w:rFonts w:asciiTheme="majorHAnsi" w:hAnsiTheme="majorHAnsi" w:cstheme="majorHAnsi"/>
          <w:bCs/>
          <w:spacing w:val="-2"/>
          <w:sz w:val="28"/>
          <w:szCs w:val="28"/>
          <w:lang w:val="vi-VN"/>
        </w:rPr>
        <w:t>,</w:t>
      </w:r>
      <w:r w:rsidRPr="00EE2EDD">
        <w:rPr>
          <w:rFonts w:asciiTheme="majorHAnsi" w:hAnsiTheme="majorHAnsi" w:cstheme="majorHAnsi"/>
          <w:bCs/>
          <w:spacing w:val="-2"/>
          <w:sz w:val="28"/>
          <w:szCs w:val="28"/>
        </w:rPr>
        <w:t xml:space="preserve"> </w:t>
      </w:r>
      <w:r w:rsidRPr="00EE2EDD">
        <w:rPr>
          <w:rFonts w:asciiTheme="majorHAnsi" w:hAnsiTheme="majorHAnsi" w:cstheme="majorHAnsi"/>
          <w:bCs/>
          <w:sz w:val="28"/>
          <w:szCs w:val="28"/>
        </w:rPr>
        <w:t>trên cơ sở kết quả đợ</w:t>
      </w:r>
      <w:r w:rsidR="002B158B">
        <w:rPr>
          <w:rFonts w:asciiTheme="majorHAnsi" w:hAnsiTheme="majorHAnsi" w:cstheme="majorHAnsi"/>
          <w:bCs/>
          <w:sz w:val="28"/>
          <w:szCs w:val="28"/>
        </w:rPr>
        <w:t xml:space="preserve">t 3 </w:t>
      </w:r>
      <w:r w:rsidRPr="00EE2EDD">
        <w:rPr>
          <w:rFonts w:asciiTheme="majorHAnsi" w:hAnsiTheme="majorHAnsi" w:cstheme="majorHAnsi"/>
          <w:bCs/>
          <w:sz w:val="28"/>
          <w:szCs w:val="28"/>
        </w:rPr>
        <w:t xml:space="preserve">- Vòng loại Hội thi, </w:t>
      </w:r>
      <w:r w:rsidRPr="00EE2EDD">
        <w:rPr>
          <w:rFonts w:asciiTheme="majorHAnsi" w:hAnsiTheme="majorHAnsi" w:cstheme="majorHAnsi"/>
          <w:bCs/>
          <w:sz w:val="28"/>
          <w:szCs w:val="28"/>
          <w:lang w:val="vi-VN"/>
        </w:rPr>
        <w:t>Ban</w:t>
      </w:r>
      <w:r w:rsidRPr="00EE2EDD">
        <w:rPr>
          <w:rFonts w:asciiTheme="majorHAnsi" w:hAnsiTheme="majorHAnsi" w:cstheme="majorHAnsi"/>
          <w:bCs/>
          <w:sz w:val="28"/>
          <w:szCs w:val="28"/>
        </w:rPr>
        <w:t xml:space="preserve"> Tổ chức Hội thi </w:t>
      </w:r>
      <w:r w:rsidR="002B158B">
        <w:rPr>
          <w:rFonts w:asciiTheme="majorHAnsi" w:hAnsiTheme="majorHAnsi" w:cstheme="majorHAnsi"/>
          <w:bCs/>
          <w:sz w:val="28"/>
          <w:szCs w:val="28"/>
        </w:rPr>
        <w:t xml:space="preserve">thông tin đến </w:t>
      </w:r>
      <w:r w:rsidRPr="00EE2EDD">
        <w:rPr>
          <w:rFonts w:asciiTheme="majorHAnsi" w:hAnsiTheme="majorHAnsi" w:cstheme="majorHAnsi"/>
          <w:bCs/>
          <w:sz w:val="28"/>
          <w:szCs w:val="28"/>
        </w:rPr>
        <w:t>các</w:t>
      </w:r>
      <w:r w:rsidR="002B158B">
        <w:rPr>
          <w:rFonts w:asciiTheme="majorHAnsi" w:hAnsiTheme="majorHAnsi" w:cstheme="majorHAnsi"/>
          <w:bCs/>
          <w:sz w:val="28"/>
          <w:szCs w:val="28"/>
        </w:rPr>
        <w:t xml:space="preserve"> sơ </w:t>
      </w:r>
      <w:r w:rsidRPr="00EE2EDD">
        <w:rPr>
          <w:rFonts w:asciiTheme="majorHAnsi" w:hAnsiTheme="majorHAnsi" w:cstheme="majorHAnsi"/>
          <w:bCs/>
          <w:sz w:val="28"/>
          <w:szCs w:val="28"/>
        </w:rPr>
        <w:t>sở một số nội dung cụ thể sau:</w:t>
      </w:r>
    </w:p>
    <w:p w:rsidR="00905812" w:rsidRPr="00905812" w:rsidRDefault="00905812" w:rsidP="00905812">
      <w:pPr>
        <w:pStyle w:val="ListParagraph"/>
        <w:tabs>
          <w:tab w:val="left" w:pos="993"/>
          <w:tab w:val="left" w:pos="2410"/>
        </w:tabs>
        <w:ind w:left="709"/>
        <w:contextualSpacing w:val="0"/>
        <w:rPr>
          <w:rFonts w:asciiTheme="majorHAnsi" w:hAnsiTheme="majorHAnsi" w:cstheme="majorHAnsi"/>
          <w:b/>
          <w:i/>
          <w:szCs w:val="28"/>
        </w:rPr>
      </w:pPr>
    </w:p>
    <w:p w:rsidR="007D23F3" w:rsidRPr="00EE2EDD" w:rsidRDefault="00C3235E" w:rsidP="00905812">
      <w:pPr>
        <w:pStyle w:val="ListParagraph"/>
        <w:numPr>
          <w:ilvl w:val="0"/>
          <w:numId w:val="28"/>
        </w:numPr>
        <w:tabs>
          <w:tab w:val="left" w:pos="993"/>
          <w:tab w:val="left" w:pos="2410"/>
        </w:tabs>
        <w:ind w:left="0" w:firstLine="709"/>
        <w:contextualSpacing w:val="0"/>
        <w:rPr>
          <w:rFonts w:asciiTheme="majorHAnsi" w:hAnsiTheme="majorHAnsi" w:cstheme="majorHAnsi"/>
          <w:b/>
          <w:i/>
          <w:szCs w:val="28"/>
        </w:rPr>
      </w:pPr>
      <w:r w:rsidRPr="00905812">
        <w:rPr>
          <w:rFonts w:asciiTheme="majorHAnsi" w:hAnsiTheme="majorHAnsi" w:cstheme="majorHAnsi"/>
          <w:b/>
          <w:spacing w:val="4"/>
          <w:szCs w:val="28"/>
        </w:rPr>
        <w:t>Về</w:t>
      </w:r>
      <w:r w:rsidRPr="00EE2EDD">
        <w:rPr>
          <w:rFonts w:asciiTheme="majorHAnsi" w:hAnsiTheme="majorHAnsi" w:cstheme="majorHAnsi"/>
          <w:b/>
          <w:szCs w:val="28"/>
        </w:rPr>
        <w:t xml:space="preserve"> kết quả thi đợ</w:t>
      </w:r>
      <w:r w:rsidR="002B158B">
        <w:rPr>
          <w:rFonts w:asciiTheme="majorHAnsi" w:hAnsiTheme="majorHAnsi" w:cstheme="majorHAnsi"/>
          <w:b/>
          <w:szCs w:val="28"/>
        </w:rPr>
        <w:t>t 3</w:t>
      </w:r>
      <w:r w:rsidR="002D08A8">
        <w:rPr>
          <w:rFonts w:asciiTheme="majorHAnsi" w:hAnsiTheme="majorHAnsi" w:cstheme="majorHAnsi"/>
          <w:b/>
          <w:szCs w:val="28"/>
        </w:rPr>
        <w:t xml:space="preserve"> </w:t>
      </w:r>
      <w:r w:rsidRPr="00EE2EDD">
        <w:rPr>
          <w:rFonts w:asciiTheme="majorHAnsi" w:hAnsiTheme="majorHAnsi" w:cstheme="majorHAnsi"/>
          <w:b/>
          <w:szCs w:val="28"/>
        </w:rPr>
        <w:t>- vòng loại:</w:t>
      </w:r>
      <w:r w:rsidR="00C73FAC" w:rsidRPr="00EE2EDD">
        <w:rPr>
          <w:rFonts w:asciiTheme="majorHAnsi" w:hAnsiTheme="majorHAnsi" w:cstheme="majorHAnsi"/>
          <w:b/>
          <w:szCs w:val="28"/>
        </w:rPr>
        <w:t xml:space="preserve"> </w:t>
      </w:r>
      <w:r w:rsidR="00F464CB" w:rsidRPr="00EE2EDD">
        <w:rPr>
          <w:rFonts w:asciiTheme="majorHAnsi" w:hAnsiTheme="majorHAnsi" w:cstheme="majorHAnsi"/>
          <w:bCs/>
          <w:szCs w:val="28"/>
        </w:rPr>
        <w:t xml:space="preserve">Đợt </w:t>
      </w:r>
      <w:r w:rsidR="002B158B">
        <w:rPr>
          <w:rFonts w:asciiTheme="majorHAnsi" w:hAnsiTheme="majorHAnsi" w:cstheme="majorHAnsi"/>
          <w:bCs/>
          <w:szCs w:val="28"/>
        </w:rPr>
        <w:t>3</w:t>
      </w:r>
      <w:r w:rsidR="00F464CB" w:rsidRPr="00EE2EDD">
        <w:rPr>
          <w:rFonts w:asciiTheme="majorHAnsi" w:hAnsiTheme="majorHAnsi" w:cstheme="majorHAnsi"/>
          <w:bCs/>
          <w:szCs w:val="28"/>
        </w:rPr>
        <w:t xml:space="preserve"> - Vòng loại</w:t>
      </w:r>
      <w:r w:rsidR="00F464CB" w:rsidRPr="00EE2EDD">
        <w:rPr>
          <w:rFonts w:asciiTheme="majorHAnsi" w:hAnsiTheme="majorHAnsi" w:cstheme="majorHAnsi"/>
          <w:bCs/>
          <w:szCs w:val="28"/>
          <w:lang w:val="vi-VN"/>
        </w:rPr>
        <w:t xml:space="preserve"> Hội thi</w:t>
      </w:r>
      <w:r w:rsidR="00F464CB" w:rsidRPr="00EE2EDD">
        <w:rPr>
          <w:rFonts w:asciiTheme="majorHAnsi" w:hAnsiTheme="majorHAnsi" w:cstheme="majorHAnsi"/>
          <w:bCs/>
          <w:szCs w:val="28"/>
        </w:rPr>
        <w:t xml:space="preserve"> diễn ra</w:t>
      </w:r>
      <w:r w:rsidR="007D23F3" w:rsidRPr="00EE2EDD">
        <w:rPr>
          <w:rFonts w:asciiTheme="majorHAnsi" w:hAnsiTheme="majorHAnsi" w:cstheme="majorHAnsi"/>
          <w:bCs/>
          <w:szCs w:val="28"/>
        </w:rPr>
        <w:t xml:space="preserve"> trực tuyế</w:t>
      </w:r>
      <w:r w:rsidR="002D08A8">
        <w:rPr>
          <w:rFonts w:asciiTheme="majorHAnsi" w:hAnsiTheme="majorHAnsi" w:cstheme="majorHAnsi"/>
          <w:bCs/>
          <w:szCs w:val="28"/>
        </w:rPr>
        <w:t xml:space="preserve">n </w:t>
      </w:r>
      <w:r w:rsidR="00F464CB" w:rsidRPr="00EE2EDD">
        <w:rPr>
          <w:rFonts w:asciiTheme="majorHAnsi" w:hAnsiTheme="majorHAnsi" w:cstheme="majorHAnsi"/>
          <w:bCs/>
          <w:szCs w:val="28"/>
        </w:rPr>
        <w:t>từ</w:t>
      </w:r>
      <w:r w:rsidR="00E8204A">
        <w:rPr>
          <w:rFonts w:asciiTheme="majorHAnsi" w:hAnsiTheme="majorHAnsi" w:cstheme="majorHAnsi"/>
          <w:bCs/>
          <w:szCs w:val="28"/>
        </w:rPr>
        <w:t xml:space="preserve"> </w:t>
      </w:r>
      <w:r w:rsidR="00C73FAC" w:rsidRPr="00EE2EDD">
        <w:rPr>
          <w:rFonts w:asciiTheme="majorHAnsi" w:hAnsiTheme="majorHAnsi" w:cstheme="majorHAnsi"/>
          <w:bCs/>
          <w:szCs w:val="28"/>
        </w:rPr>
        <w:t>08</w:t>
      </w:r>
      <w:r w:rsidR="00F464CB" w:rsidRPr="00EE2EDD">
        <w:rPr>
          <w:rFonts w:asciiTheme="majorHAnsi" w:hAnsiTheme="majorHAnsi" w:cstheme="majorHAnsi"/>
          <w:bCs/>
          <w:szCs w:val="28"/>
        </w:rPr>
        <w:t>g00</w:t>
      </w:r>
      <w:r w:rsidR="002B158B">
        <w:rPr>
          <w:rFonts w:asciiTheme="majorHAnsi" w:hAnsiTheme="majorHAnsi" w:cstheme="majorHAnsi"/>
          <w:bCs/>
          <w:szCs w:val="28"/>
          <w:lang w:val="vi-VN"/>
        </w:rPr>
        <w:t xml:space="preserve"> ngà</w:t>
      </w:r>
      <w:r w:rsidR="002B158B">
        <w:rPr>
          <w:rFonts w:asciiTheme="majorHAnsi" w:hAnsiTheme="majorHAnsi" w:cstheme="majorHAnsi"/>
          <w:bCs/>
          <w:szCs w:val="28"/>
        </w:rPr>
        <w:t>y 06</w:t>
      </w:r>
      <w:r w:rsidR="00C73FAC" w:rsidRPr="00EE2EDD">
        <w:rPr>
          <w:rFonts w:asciiTheme="majorHAnsi" w:hAnsiTheme="majorHAnsi" w:cstheme="majorHAnsi"/>
          <w:szCs w:val="28"/>
        </w:rPr>
        <w:t>/8/2019</w:t>
      </w:r>
      <w:r w:rsidR="00F464CB" w:rsidRPr="00EE2EDD">
        <w:rPr>
          <w:rFonts w:asciiTheme="majorHAnsi" w:hAnsiTheme="majorHAnsi" w:cstheme="majorHAnsi"/>
          <w:szCs w:val="28"/>
        </w:rPr>
        <w:t xml:space="preserve"> đế</w:t>
      </w:r>
      <w:r w:rsidR="002B158B">
        <w:rPr>
          <w:rFonts w:asciiTheme="majorHAnsi" w:hAnsiTheme="majorHAnsi" w:cstheme="majorHAnsi"/>
          <w:szCs w:val="28"/>
        </w:rPr>
        <w:t>n 24g00 ngày 08</w:t>
      </w:r>
      <w:r w:rsidR="00C73FAC" w:rsidRPr="00EE2EDD">
        <w:rPr>
          <w:rFonts w:asciiTheme="majorHAnsi" w:hAnsiTheme="majorHAnsi" w:cstheme="majorHAnsi"/>
          <w:szCs w:val="28"/>
        </w:rPr>
        <w:t>/</w:t>
      </w:r>
      <w:r w:rsidR="002D08A8">
        <w:rPr>
          <w:rFonts w:asciiTheme="majorHAnsi" w:hAnsiTheme="majorHAnsi" w:cstheme="majorHAnsi"/>
          <w:szCs w:val="28"/>
        </w:rPr>
        <w:t>9</w:t>
      </w:r>
      <w:r w:rsidR="00F464CB" w:rsidRPr="00EE2EDD">
        <w:rPr>
          <w:rFonts w:asciiTheme="majorHAnsi" w:hAnsiTheme="majorHAnsi" w:cstheme="majorHAnsi"/>
          <w:szCs w:val="28"/>
        </w:rPr>
        <w:t>/201</w:t>
      </w:r>
      <w:r w:rsidR="00C73FAC" w:rsidRPr="00EE2EDD">
        <w:rPr>
          <w:rFonts w:asciiTheme="majorHAnsi" w:hAnsiTheme="majorHAnsi" w:cstheme="majorHAnsi"/>
          <w:szCs w:val="28"/>
        </w:rPr>
        <w:t>9</w:t>
      </w:r>
      <w:r w:rsidR="007D23F3" w:rsidRPr="00EE2EDD">
        <w:rPr>
          <w:rFonts w:asciiTheme="majorHAnsi" w:hAnsiTheme="majorHAnsi" w:cstheme="majorHAnsi"/>
          <w:szCs w:val="28"/>
        </w:rPr>
        <w:t xml:space="preserve"> tại</w:t>
      </w:r>
      <w:r w:rsidRPr="00EE2EDD">
        <w:rPr>
          <w:rFonts w:asciiTheme="majorHAnsi" w:hAnsiTheme="majorHAnsi" w:cstheme="majorHAnsi"/>
          <w:szCs w:val="28"/>
        </w:rPr>
        <w:t xml:space="preserve"> địa chỉ</w:t>
      </w:r>
      <w:r w:rsidR="007D23F3" w:rsidRPr="00EE2EDD">
        <w:rPr>
          <w:rFonts w:asciiTheme="majorHAnsi" w:hAnsiTheme="majorHAnsi" w:cstheme="majorHAnsi"/>
          <w:szCs w:val="28"/>
        </w:rPr>
        <w:t>:</w:t>
      </w:r>
      <w:r w:rsidR="003265EE" w:rsidRPr="00EE2EDD">
        <w:rPr>
          <w:rFonts w:asciiTheme="majorHAnsi" w:hAnsiTheme="majorHAnsi" w:cstheme="majorHAnsi"/>
          <w:szCs w:val="28"/>
        </w:rPr>
        <w:t xml:space="preserve"> </w:t>
      </w:r>
      <w:hyperlink r:id="rId9" w:history="1">
        <w:r w:rsidR="003265EE" w:rsidRPr="00EE2EDD">
          <w:rPr>
            <w:rStyle w:val="Hyperlink"/>
            <w:rFonts w:asciiTheme="majorHAnsi" w:hAnsiTheme="majorHAnsi" w:cstheme="majorHAnsi"/>
            <w:szCs w:val="28"/>
          </w:rPr>
          <w:t>http://cchc2019.xn--thitrctuyn-1s3e2v.vn/</w:t>
        </w:r>
      </w:hyperlink>
      <w:hyperlink r:id="rId10" w:tgtFrame="_blank" w:history="1"/>
      <w:r w:rsidR="007D23F3" w:rsidRPr="00EE2EDD">
        <w:rPr>
          <w:rFonts w:asciiTheme="majorHAnsi" w:hAnsiTheme="majorHAnsi" w:cstheme="majorHAnsi"/>
          <w:szCs w:val="28"/>
        </w:rPr>
        <w:t xml:space="preserve">, kết quả </w:t>
      </w:r>
      <w:r w:rsidR="00F464CB" w:rsidRPr="00EE2EDD">
        <w:rPr>
          <w:rFonts w:asciiTheme="majorHAnsi" w:hAnsiTheme="majorHAnsi" w:cstheme="majorHAnsi"/>
          <w:szCs w:val="28"/>
          <w:lang w:val="vi-VN"/>
        </w:rPr>
        <w:t>cụ thể</w:t>
      </w:r>
      <w:r w:rsidRPr="00EE2EDD">
        <w:rPr>
          <w:rFonts w:asciiTheme="majorHAnsi" w:hAnsiTheme="majorHAnsi" w:cstheme="majorHAnsi"/>
          <w:szCs w:val="28"/>
        </w:rPr>
        <w:t xml:space="preserve"> </w:t>
      </w:r>
      <w:r w:rsidRPr="00EE2EDD">
        <w:rPr>
          <w:rFonts w:asciiTheme="majorHAnsi" w:hAnsiTheme="majorHAnsi" w:cstheme="majorHAnsi"/>
          <w:i/>
          <w:szCs w:val="28"/>
        </w:rPr>
        <w:t>(thống kê đính kèm)</w:t>
      </w:r>
      <w:r w:rsidR="007D23F3" w:rsidRPr="00EE2EDD">
        <w:rPr>
          <w:rFonts w:asciiTheme="majorHAnsi" w:hAnsiTheme="majorHAnsi" w:cstheme="majorHAnsi"/>
          <w:i/>
          <w:szCs w:val="28"/>
        </w:rPr>
        <w:t>:</w:t>
      </w:r>
    </w:p>
    <w:p w:rsidR="00095FB7" w:rsidRPr="00EE2EDD" w:rsidRDefault="00095FB7" w:rsidP="00095FB7">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lượng tài khoản dự thi: </w:t>
      </w:r>
      <w:r w:rsidRPr="00EE2EDD">
        <w:rPr>
          <w:rFonts w:asciiTheme="majorHAnsi" w:hAnsiTheme="majorHAnsi" w:cstheme="majorHAnsi"/>
          <w:b/>
          <w:szCs w:val="28"/>
        </w:rPr>
        <w:t>1.</w:t>
      </w:r>
      <w:r>
        <w:rPr>
          <w:rFonts w:asciiTheme="majorHAnsi" w:hAnsiTheme="majorHAnsi" w:cstheme="majorHAnsi"/>
          <w:b/>
          <w:szCs w:val="28"/>
        </w:rPr>
        <w:t xml:space="preserve">559 </w:t>
      </w:r>
      <w:r w:rsidRPr="00EE2EDD">
        <w:rPr>
          <w:rFonts w:asciiTheme="majorHAnsi" w:hAnsiTheme="majorHAnsi" w:cstheme="majorHAnsi"/>
          <w:szCs w:val="28"/>
        </w:rPr>
        <w:t>tài khoản</w:t>
      </w:r>
    </w:p>
    <w:p w:rsidR="007D23F3" w:rsidRPr="00EE2EDD" w:rsidRDefault="007D23F3" w:rsidP="007D23F3">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lượt làm bài: </w:t>
      </w:r>
      <w:r w:rsidR="002D08A8">
        <w:rPr>
          <w:rFonts w:asciiTheme="majorHAnsi" w:hAnsiTheme="majorHAnsi" w:cstheme="majorHAnsi"/>
          <w:b/>
          <w:szCs w:val="28"/>
        </w:rPr>
        <w:t>1.</w:t>
      </w:r>
      <w:r w:rsidR="00D100E8" w:rsidRPr="00EE2EDD">
        <w:rPr>
          <w:rFonts w:asciiTheme="majorHAnsi" w:hAnsiTheme="majorHAnsi" w:cstheme="majorHAnsi"/>
          <w:b/>
          <w:szCs w:val="28"/>
        </w:rPr>
        <w:t>9</w:t>
      </w:r>
      <w:r w:rsidR="00544C8A">
        <w:rPr>
          <w:rFonts w:asciiTheme="majorHAnsi" w:hAnsiTheme="majorHAnsi" w:cstheme="majorHAnsi"/>
          <w:b/>
          <w:szCs w:val="28"/>
        </w:rPr>
        <w:t>84</w:t>
      </w:r>
      <w:r w:rsidR="002D08A8">
        <w:rPr>
          <w:rFonts w:asciiTheme="majorHAnsi" w:hAnsiTheme="majorHAnsi" w:cstheme="majorHAnsi"/>
          <w:b/>
          <w:szCs w:val="28"/>
        </w:rPr>
        <w:t xml:space="preserve"> </w:t>
      </w:r>
      <w:r w:rsidRPr="00EE2EDD">
        <w:rPr>
          <w:rFonts w:asciiTheme="majorHAnsi" w:hAnsiTheme="majorHAnsi" w:cstheme="majorHAnsi"/>
          <w:szCs w:val="28"/>
        </w:rPr>
        <w:t>lượt</w:t>
      </w:r>
    </w:p>
    <w:p w:rsidR="009A26FF" w:rsidRPr="00EE2EDD" w:rsidRDefault="00C3235E" w:rsidP="009A26FF">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EE2EDD">
        <w:rPr>
          <w:rFonts w:asciiTheme="majorHAnsi" w:hAnsiTheme="majorHAnsi" w:cstheme="majorHAnsi"/>
          <w:szCs w:val="28"/>
        </w:rPr>
        <w:t>Số lượng đơn vị có thí sinh dự</w:t>
      </w:r>
      <w:r w:rsidR="009A26FF" w:rsidRPr="00EE2EDD">
        <w:rPr>
          <w:rFonts w:asciiTheme="majorHAnsi" w:hAnsiTheme="majorHAnsi" w:cstheme="majorHAnsi"/>
          <w:szCs w:val="28"/>
        </w:rPr>
        <w:t xml:space="preserve"> thi: </w:t>
      </w:r>
      <w:r w:rsidR="002D08A8">
        <w:rPr>
          <w:rFonts w:asciiTheme="majorHAnsi" w:hAnsiTheme="majorHAnsi" w:cstheme="majorHAnsi"/>
          <w:b/>
          <w:szCs w:val="28"/>
        </w:rPr>
        <w:t>4</w:t>
      </w:r>
      <w:r w:rsidR="00095FB7">
        <w:rPr>
          <w:rFonts w:asciiTheme="majorHAnsi" w:hAnsiTheme="majorHAnsi" w:cstheme="majorHAnsi"/>
          <w:b/>
          <w:szCs w:val="28"/>
        </w:rPr>
        <w:t xml:space="preserve">3 </w:t>
      </w:r>
      <w:r w:rsidRPr="00EE2EDD">
        <w:rPr>
          <w:rFonts w:asciiTheme="majorHAnsi" w:hAnsiTheme="majorHAnsi" w:cstheme="majorHAnsi"/>
          <w:szCs w:val="28"/>
        </w:rPr>
        <w:t>đơn vị</w:t>
      </w:r>
      <w:r w:rsidR="009A26FF" w:rsidRPr="00EE2EDD">
        <w:rPr>
          <w:rFonts w:asciiTheme="majorHAnsi" w:hAnsiTheme="majorHAnsi" w:cstheme="majorHAnsi"/>
          <w:szCs w:val="28"/>
        </w:rPr>
        <w:t xml:space="preserve"> thuộc Khối.</w:t>
      </w:r>
    </w:p>
    <w:p w:rsidR="00905812" w:rsidRPr="00905812" w:rsidRDefault="00905812" w:rsidP="00905812">
      <w:pPr>
        <w:pStyle w:val="ListParagraph"/>
        <w:tabs>
          <w:tab w:val="left" w:pos="993"/>
          <w:tab w:val="left" w:pos="2410"/>
        </w:tabs>
        <w:ind w:left="709"/>
        <w:contextualSpacing w:val="0"/>
        <w:rPr>
          <w:rFonts w:asciiTheme="majorHAnsi" w:hAnsiTheme="majorHAnsi" w:cstheme="majorHAnsi"/>
          <w:spacing w:val="4"/>
          <w:szCs w:val="28"/>
        </w:rPr>
      </w:pPr>
    </w:p>
    <w:p w:rsidR="0085769E" w:rsidRPr="0085769E" w:rsidRDefault="00D020DD" w:rsidP="00905812">
      <w:pPr>
        <w:pStyle w:val="ListParagraph"/>
        <w:numPr>
          <w:ilvl w:val="0"/>
          <w:numId w:val="28"/>
        </w:numPr>
        <w:tabs>
          <w:tab w:val="left" w:pos="993"/>
          <w:tab w:val="left" w:pos="2410"/>
        </w:tabs>
        <w:ind w:left="0" w:firstLine="709"/>
        <w:contextualSpacing w:val="0"/>
        <w:rPr>
          <w:rFonts w:asciiTheme="majorHAnsi" w:hAnsiTheme="majorHAnsi" w:cstheme="majorHAnsi"/>
          <w:spacing w:val="4"/>
          <w:szCs w:val="28"/>
        </w:rPr>
      </w:pPr>
      <w:r w:rsidRPr="00EE2EDD">
        <w:rPr>
          <w:rFonts w:asciiTheme="majorHAnsi" w:hAnsiTheme="majorHAnsi" w:cstheme="majorHAnsi"/>
          <w:b/>
          <w:spacing w:val="4"/>
          <w:szCs w:val="28"/>
        </w:rPr>
        <w:t>Về</w:t>
      </w:r>
      <w:r w:rsidR="00905812">
        <w:rPr>
          <w:rFonts w:asciiTheme="majorHAnsi" w:hAnsiTheme="majorHAnsi" w:cstheme="majorHAnsi"/>
          <w:b/>
          <w:spacing w:val="4"/>
          <w:szCs w:val="28"/>
        </w:rPr>
        <w:t xml:space="preserve"> </w:t>
      </w:r>
      <w:r w:rsidR="0085769E">
        <w:rPr>
          <w:rFonts w:asciiTheme="majorHAnsi" w:hAnsiTheme="majorHAnsi" w:cstheme="majorHAnsi"/>
          <w:b/>
          <w:spacing w:val="4"/>
          <w:szCs w:val="28"/>
        </w:rPr>
        <w:t>v</w:t>
      </w:r>
      <w:r w:rsidR="00905812" w:rsidRPr="00905812">
        <w:rPr>
          <w:rFonts w:asciiTheme="majorHAnsi" w:hAnsiTheme="majorHAnsi" w:cstheme="majorHAnsi"/>
          <w:b/>
          <w:spacing w:val="4"/>
          <w:szCs w:val="28"/>
        </w:rPr>
        <w:t>òng chung kết và trao giải</w:t>
      </w:r>
      <w:r w:rsidR="00905812">
        <w:rPr>
          <w:rFonts w:asciiTheme="majorHAnsi" w:hAnsiTheme="majorHAnsi" w:cstheme="majorHAnsi"/>
          <w:b/>
          <w:spacing w:val="4"/>
          <w:szCs w:val="28"/>
        </w:rPr>
        <w:t xml:space="preserve"> Hội thi</w:t>
      </w:r>
      <w:r w:rsidR="00905812" w:rsidRPr="00905812">
        <w:rPr>
          <w:rFonts w:asciiTheme="majorHAnsi" w:hAnsiTheme="majorHAnsi" w:cstheme="majorHAnsi"/>
          <w:b/>
          <w:spacing w:val="4"/>
          <w:szCs w:val="28"/>
        </w:rPr>
        <w:t>:</w:t>
      </w:r>
      <w:r w:rsidR="00905812">
        <w:rPr>
          <w:rFonts w:asciiTheme="majorHAnsi" w:hAnsiTheme="majorHAnsi" w:cstheme="majorHAnsi"/>
          <w:b/>
          <w:spacing w:val="4"/>
          <w:szCs w:val="28"/>
        </w:rPr>
        <w:t xml:space="preserve"> </w:t>
      </w:r>
    </w:p>
    <w:p w:rsidR="0085769E" w:rsidRPr="0085769E" w:rsidRDefault="0085769E" w:rsidP="0085769E">
      <w:pPr>
        <w:pStyle w:val="ListParagraph"/>
        <w:numPr>
          <w:ilvl w:val="0"/>
          <w:numId w:val="22"/>
        </w:numPr>
        <w:tabs>
          <w:tab w:val="left" w:pos="900"/>
          <w:tab w:val="left" w:pos="2410"/>
        </w:tabs>
        <w:spacing w:before="40"/>
        <w:ind w:left="0" w:firstLine="720"/>
        <w:contextualSpacing w:val="0"/>
        <w:rPr>
          <w:rFonts w:asciiTheme="majorHAnsi" w:hAnsiTheme="majorHAnsi" w:cstheme="majorHAnsi"/>
          <w:spacing w:val="4"/>
          <w:szCs w:val="28"/>
        </w:rPr>
      </w:pPr>
      <w:r w:rsidRPr="0085769E">
        <w:rPr>
          <w:rFonts w:asciiTheme="majorHAnsi" w:hAnsiTheme="majorHAnsi" w:cstheme="majorHAnsi"/>
          <w:szCs w:val="28"/>
        </w:rPr>
        <w:t>Theo tinh thần Kế hoạch, v</w:t>
      </w:r>
      <w:r w:rsidRPr="0085769E">
        <w:rPr>
          <w:rFonts w:asciiTheme="majorHAnsi" w:hAnsiTheme="majorHAnsi" w:cstheme="majorHAnsi"/>
          <w:szCs w:val="28"/>
        </w:rPr>
        <w:t xml:space="preserve">òng </w:t>
      </w:r>
      <w:proofErr w:type="gramStart"/>
      <w:r w:rsidRPr="0085769E">
        <w:rPr>
          <w:rFonts w:asciiTheme="majorHAnsi" w:hAnsiTheme="majorHAnsi" w:cstheme="majorHAnsi"/>
          <w:szCs w:val="28"/>
        </w:rPr>
        <w:t>chung</w:t>
      </w:r>
      <w:proofErr w:type="gramEnd"/>
      <w:r w:rsidRPr="0085769E">
        <w:rPr>
          <w:rFonts w:asciiTheme="majorHAnsi" w:hAnsiTheme="majorHAnsi" w:cstheme="majorHAnsi"/>
          <w:szCs w:val="28"/>
        </w:rPr>
        <w:t xml:space="preserve"> kết và trao giải</w:t>
      </w:r>
      <w:r w:rsidRPr="0085769E">
        <w:rPr>
          <w:rFonts w:asciiTheme="majorHAnsi" w:hAnsiTheme="majorHAnsi" w:cstheme="majorHAnsi"/>
          <w:szCs w:val="28"/>
        </w:rPr>
        <w:t xml:space="preserve"> Hội thi dự </w:t>
      </w:r>
      <w:r w:rsidRPr="0085769E">
        <w:rPr>
          <w:rFonts w:asciiTheme="majorHAnsi" w:hAnsiTheme="majorHAnsi" w:cstheme="majorHAnsi"/>
          <w:szCs w:val="28"/>
        </w:rPr>
        <w:t>kiến</w:t>
      </w:r>
      <w:r w:rsidRPr="0085769E">
        <w:rPr>
          <w:rFonts w:asciiTheme="majorHAnsi" w:hAnsiTheme="majorHAnsi" w:cstheme="majorHAnsi"/>
          <w:szCs w:val="28"/>
        </w:rPr>
        <w:t xml:space="preserve"> sẽ diễn ra vào </w:t>
      </w:r>
      <w:r w:rsidRPr="0085769E">
        <w:rPr>
          <w:rFonts w:asciiTheme="majorHAnsi" w:hAnsiTheme="majorHAnsi" w:cstheme="majorHAnsi"/>
          <w:szCs w:val="28"/>
        </w:rPr>
        <w:t>ngày 14/9/2019 (Thứ bảy).</w:t>
      </w:r>
    </w:p>
    <w:p w:rsidR="00961D96" w:rsidRPr="0085769E" w:rsidRDefault="0085769E" w:rsidP="0085769E">
      <w:pPr>
        <w:pStyle w:val="ListParagraph"/>
        <w:numPr>
          <w:ilvl w:val="0"/>
          <w:numId w:val="22"/>
        </w:numPr>
        <w:tabs>
          <w:tab w:val="left" w:pos="900"/>
          <w:tab w:val="left" w:pos="2410"/>
        </w:tabs>
        <w:spacing w:before="40"/>
        <w:ind w:left="0" w:firstLine="720"/>
        <w:contextualSpacing w:val="0"/>
        <w:rPr>
          <w:rFonts w:asciiTheme="majorHAnsi" w:hAnsiTheme="majorHAnsi" w:cstheme="majorHAnsi"/>
          <w:spacing w:val="4"/>
          <w:szCs w:val="28"/>
        </w:rPr>
      </w:pPr>
      <w:r w:rsidRPr="0085769E">
        <w:rPr>
          <w:rFonts w:asciiTheme="majorHAnsi" w:hAnsiTheme="majorHAnsi" w:cstheme="majorHAnsi"/>
          <w:szCs w:val="28"/>
        </w:rPr>
        <w:t>Tuy nhiên, để đảm bảo công tác chuẩn bị</w:t>
      </w:r>
      <w:r>
        <w:rPr>
          <w:rFonts w:asciiTheme="majorHAnsi" w:hAnsiTheme="majorHAnsi" w:cstheme="majorHAnsi"/>
          <w:szCs w:val="28"/>
        </w:rPr>
        <w:t xml:space="preserve"> tốt nhất cho Hội thi, </w:t>
      </w:r>
      <w:r w:rsidR="00D020DD" w:rsidRPr="0085769E">
        <w:rPr>
          <w:rFonts w:asciiTheme="majorHAnsi" w:hAnsiTheme="majorHAnsi" w:cstheme="majorHAnsi"/>
          <w:spacing w:val="4"/>
          <w:szCs w:val="28"/>
        </w:rPr>
        <w:t xml:space="preserve">Ban </w:t>
      </w:r>
      <w:r w:rsidR="009A26FF" w:rsidRPr="0085769E">
        <w:rPr>
          <w:rFonts w:asciiTheme="majorHAnsi" w:hAnsiTheme="majorHAnsi" w:cstheme="majorHAnsi"/>
          <w:spacing w:val="4"/>
          <w:szCs w:val="28"/>
        </w:rPr>
        <w:t xml:space="preserve">Tổ chức Hội thi </w:t>
      </w:r>
      <w:r w:rsidR="00961D96" w:rsidRPr="0085769E">
        <w:rPr>
          <w:rFonts w:asciiTheme="majorHAnsi" w:hAnsiTheme="majorHAnsi" w:cstheme="majorHAnsi"/>
          <w:spacing w:val="4"/>
          <w:szCs w:val="28"/>
        </w:rPr>
        <w:t>thông báo dời thời gian tổ chứ</w:t>
      </w:r>
      <w:r>
        <w:rPr>
          <w:rFonts w:asciiTheme="majorHAnsi" w:hAnsiTheme="majorHAnsi" w:cstheme="majorHAnsi"/>
          <w:spacing w:val="4"/>
          <w:szCs w:val="28"/>
        </w:rPr>
        <w:t>c v</w:t>
      </w:r>
      <w:r w:rsidR="00961D96" w:rsidRPr="0085769E">
        <w:rPr>
          <w:rFonts w:asciiTheme="majorHAnsi" w:hAnsiTheme="majorHAnsi" w:cstheme="majorHAnsi"/>
          <w:spacing w:val="4"/>
          <w:szCs w:val="28"/>
        </w:rPr>
        <w:t>òng chung kết và trao giải Hội thi, thời gian cụ thể và</w:t>
      </w:r>
      <w:r w:rsidRPr="0085769E">
        <w:rPr>
          <w:rFonts w:asciiTheme="majorHAnsi" w:hAnsiTheme="majorHAnsi" w:cstheme="majorHAnsi"/>
          <w:spacing w:val="4"/>
          <w:szCs w:val="28"/>
        </w:rPr>
        <w:t xml:space="preserve"> các lưu ý </w:t>
      </w:r>
      <w:r>
        <w:rPr>
          <w:rFonts w:asciiTheme="majorHAnsi" w:hAnsiTheme="majorHAnsi" w:cstheme="majorHAnsi"/>
          <w:spacing w:val="4"/>
          <w:szCs w:val="28"/>
        </w:rPr>
        <w:t>cho v</w:t>
      </w:r>
      <w:r w:rsidR="00961D96" w:rsidRPr="0085769E">
        <w:rPr>
          <w:rFonts w:asciiTheme="majorHAnsi" w:hAnsiTheme="majorHAnsi" w:cstheme="majorHAnsi"/>
          <w:spacing w:val="4"/>
          <w:szCs w:val="28"/>
        </w:rPr>
        <w:t xml:space="preserve">òng chung kết và trao giải Hội thi sẽ có thông báo </w:t>
      </w:r>
      <w:r w:rsidRPr="0085769E">
        <w:rPr>
          <w:rFonts w:asciiTheme="majorHAnsi" w:hAnsiTheme="majorHAnsi" w:cstheme="majorHAnsi"/>
          <w:spacing w:val="4"/>
          <w:szCs w:val="28"/>
        </w:rPr>
        <w:t xml:space="preserve">cụ thể </w:t>
      </w:r>
      <w:r w:rsidR="00961D96" w:rsidRPr="0085769E">
        <w:rPr>
          <w:rFonts w:asciiTheme="majorHAnsi" w:hAnsiTheme="majorHAnsi" w:cstheme="majorHAnsi"/>
          <w:spacing w:val="4"/>
          <w:szCs w:val="28"/>
        </w:rPr>
        <w:t>sau.</w:t>
      </w:r>
    </w:p>
    <w:p w:rsidR="00D12479" w:rsidRPr="00EE2EDD" w:rsidRDefault="00D12479" w:rsidP="00D12479">
      <w:pPr>
        <w:pStyle w:val="ListParagraph"/>
        <w:tabs>
          <w:tab w:val="left" w:pos="851"/>
          <w:tab w:val="left" w:pos="2410"/>
        </w:tabs>
        <w:ind w:left="0" w:firstLine="720"/>
        <w:contextualSpacing w:val="0"/>
        <w:rPr>
          <w:rFonts w:asciiTheme="majorHAnsi" w:hAnsiTheme="majorHAnsi" w:cstheme="majorHAnsi"/>
          <w:i/>
          <w:szCs w:val="28"/>
        </w:rPr>
      </w:pPr>
    </w:p>
    <w:p w:rsidR="00D12479" w:rsidRPr="00EE2EDD" w:rsidRDefault="00D12479" w:rsidP="00D12479">
      <w:pPr>
        <w:spacing w:after="0" w:line="240" w:lineRule="auto"/>
        <w:ind w:firstLine="720"/>
        <w:jc w:val="both"/>
        <w:rPr>
          <w:rFonts w:asciiTheme="majorHAnsi" w:eastAsia="Times New Roman" w:hAnsiTheme="majorHAnsi" w:cstheme="majorHAnsi"/>
          <w:bCs/>
          <w:iCs/>
          <w:sz w:val="28"/>
          <w:szCs w:val="28"/>
        </w:rPr>
      </w:pPr>
      <w:r w:rsidRPr="00EE2EDD">
        <w:rPr>
          <w:rFonts w:asciiTheme="majorHAnsi" w:eastAsia="Times New Roman" w:hAnsiTheme="majorHAnsi" w:cstheme="majorHAnsi"/>
          <w:bCs/>
          <w:iCs/>
          <w:sz w:val="28"/>
          <w:szCs w:val="28"/>
        </w:rPr>
        <w:t>Trên đây là</w:t>
      </w:r>
      <w:r w:rsidRPr="00EE2EDD">
        <w:rPr>
          <w:rFonts w:asciiTheme="majorHAnsi" w:eastAsia="Times New Roman" w:hAnsiTheme="majorHAnsi" w:cstheme="majorHAnsi"/>
          <w:bCs/>
          <w:iCs/>
          <w:sz w:val="28"/>
          <w:szCs w:val="28"/>
          <w:lang w:val="vi-VN"/>
        </w:rPr>
        <w:t xml:space="preserve"> thông báo</w:t>
      </w:r>
      <w:r w:rsidR="00661AC7">
        <w:rPr>
          <w:rFonts w:asciiTheme="majorHAnsi" w:eastAsia="Times New Roman" w:hAnsiTheme="majorHAnsi" w:cstheme="majorHAnsi"/>
          <w:bCs/>
          <w:iCs/>
          <w:sz w:val="28"/>
          <w:szCs w:val="28"/>
        </w:rPr>
        <w:t xml:space="preserve"> Kết quả đợt </w:t>
      </w:r>
      <w:r w:rsidR="0085769E">
        <w:rPr>
          <w:rFonts w:asciiTheme="majorHAnsi" w:eastAsia="Times New Roman" w:hAnsiTheme="majorHAnsi" w:cstheme="majorHAnsi"/>
          <w:bCs/>
          <w:iCs/>
          <w:sz w:val="28"/>
          <w:szCs w:val="28"/>
        </w:rPr>
        <w:t>3</w:t>
      </w:r>
      <w:r w:rsidR="00661AC7">
        <w:rPr>
          <w:rFonts w:asciiTheme="majorHAnsi" w:eastAsia="Times New Roman" w:hAnsiTheme="majorHAnsi" w:cstheme="majorHAnsi"/>
          <w:bCs/>
          <w:iCs/>
          <w:sz w:val="28"/>
          <w:szCs w:val="28"/>
        </w:rPr>
        <w:t xml:space="preserve"> </w:t>
      </w:r>
      <w:r w:rsidRPr="00EE2EDD">
        <w:rPr>
          <w:rFonts w:asciiTheme="majorHAnsi" w:eastAsia="Times New Roman" w:hAnsiTheme="majorHAnsi" w:cstheme="majorHAnsi"/>
          <w:bCs/>
          <w:iCs/>
          <w:sz w:val="28"/>
          <w:szCs w:val="28"/>
        </w:rPr>
        <w:t>- Vòng loại Hội thi “Cải cách hành chính” năm 2019, chủ đề “Vì dân phục vụ”, Ban Tổ chức Hội thi đề nghị các đoàn thể cơ sở triển khai và thực hiện tốt nội dung thông báo</w:t>
      </w:r>
      <w:r w:rsidRPr="00EE2EDD">
        <w:rPr>
          <w:rFonts w:asciiTheme="majorHAnsi" w:eastAsia="Times New Roman" w:hAnsiTheme="majorHAnsi" w:cstheme="majorHAnsi"/>
          <w:bCs/>
          <w:iCs/>
          <w:sz w:val="28"/>
          <w:szCs w:val="28"/>
          <w:lang w:val="vi-VN"/>
        </w:rPr>
        <w:t>.</w:t>
      </w:r>
    </w:p>
    <w:p w:rsidR="00D12479" w:rsidRDefault="00D12479" w:rsidP="00D12479">
      <w:pPr>
        <w:pStyle w:val="ListParagraph"/>
        <w:tabs>
          <w:tab w:val="left" w:pos="426"/>
        </w:tabs>
        <w:ind w:left="0"/>
        <w:rPr>
          <w:rFonts w:asciiTheme="majorHAnsi" w:hAnsiTheme="majorHAnsi" w:cstheme="majorHAnsi"/>
          <w:b/>
          <w:bCs/>
          <w:sz w:val="32"/>
          <w:szCs w:val="32"/>
        </w:rPr>
      </w:pPr>
    </w:p>
    <w:tbl>
      <w:tblPr>
        <w:tblStyle w:val="TableGrid"/>
        <w:tblW w:w="9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245"/>
      </w:tblGrid>
      <w:tr w:rsidR="00661AC7" w:rsidTr="006224A4">
        <w:trPr>
          <w:jc w:val="center"/>
        </w:trPr>
        <w:tc>
          <w:tcPr>
            <w:tcW w:w="4236" w:type="dxa"/>
          </w:tcPr>
          <w:p w:rsidR="00661AC7" w:rsidRPr="00304680" w:rsidRDefault="00661AC7" w:rsidP="006224A4">
            <w:pPr>
              <w:spacing w:before="120" w:after="0" w:line="240" w:lineRule="auto"/>
              <w:jc w:val="both"/>
              <w:rPr>
                <w:rFonts w:ascii="Times New Roman" w:hAnsi="Times New Roman"/>
                <w:b/>
                <w:bCs/>
                <w:sz w:val="24"/>
                <w:szCs w:val="24"/>
              </w:rPr>
            </w:pPr>
            <w:r w:rsidRPr="00304680">
              <w:rPr>
                <w:rFonts w:ascii="Times New Roman" w:hAnsi="Times New Roman"/>
                <w:b/>
                <w:bCs/>
                <w:sz w:val="24"/>
                <w:szCs w:val="24"/>
              </w:rPr>
              <w:t xml:space="preserve">Nơi nhận: </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ĐUK: TT, Ban TG, Ban DV, VP;</w:t>
            </w:r>
          </w:p>
          <w:p w:rsidR="00661AC7" w:rsidRPr="004E361F" w:rsidRDefault="00661AC7" w:rsidP="006224A4">
            <w:pPr>
              <w:spacing w:after="0" w:line="240" w:lineRule="auto"/>
              <w:jc w:val="both"/>
              <w:rPr>
                <w:rFonts w:ascii="Times New Roman" w:hAnsi="Times New Roman"/>
                <w:iCs/>
                <w:spacing w:val="-6"/>
                <w:kern w:val="2"/>
                <w:sz w:val="24"/>
                <w:szCs w:val="24"/>
                <w:lang w:val="vi-VN"/>
              </w:rPr>
            </w:pPr>
            <w:r w:rsidRPr="004E361F">
              <w:rPr>
                <w:rFonts w:ascii="Times New Roman" w:hAnsi="Times New Roman"/>
                <w:iCs/>
                <w:spacing w:val="-6"/>
                <w:kern w:val="2"/>
                <w:sz w:val="24"/>
                <w:szCs w:val="24"/>
                <w:lang w:val="pt-BR"/>
              </w:rPr>
              <w:t xml:space="preserve">- Liên Đoàn Lao động TP: TT, </w:t>
            </w:r>
            <w:r w:rsidRPr="004E361F">
              <w:rPr>
                <w:rFonts w:ascii="Times New Roman" w:hAnsi="Times New Roman"/>
                <w:iCs/>
                <w:spacing w:val="-6"/>
                <w:kern w:val="2"/>
                <w:sz w:val="24"/>
                <w:szCs w:val="24"/>
                <w:lang w:val="vi-VN"/>
              </w:rPr>
              <w:t xml:space="preserve">Ban TG, </w:t>
            </w:r>
            <w:r w:rsidRPr="004E361F">
              <w:rPr>
                <w:rFonts w:ascii="Times New Roman" w:hAnsi="Times New Roman"/>
                <w:iCs/>
                <w:spacing w:val="-6"/>
                <w:kern w:val="2"/>
                <w:sz w:val="24"/>
                <w:szCs w:val="24"/>
                <w:lang w:val="pt-BR"/>
              </w:rPr>
              <w:t>VP;</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vi-VN"/>
              </w:rPr>
              <w:t xml:space="preserve">- </w:t>
            </w:r>
            <w:r w:rsidRPr="00304680">
              <w:rPr>
                <w:rFonts w:ascii="Times New Roman" w:hAnsi="Times New Roman"/>
                <w:iCs/>
                <w:kern w:val="2"/>
                <w:sz w:val="24"/>
                <w:szCs w:val="24"/>
                <w:lang w:val="pt-BR"/>
              </w:rPr>
              <w:t>Thành Đoàn: TT, Ban CNLĐ, Ban TG,</w:t>
            </w:r>
            <w:r>
              <w:rPr>
                <w:rFonts w:ascii="Times New Roman" w:hAnsi="Times New Roman"/>
                <w:iCs/>
                <w:kern w:val="2"/>
                <w:sz w:val="24"/>
                <w:szCs w:val="24"/>
                <w:lang w:val="pt-BR"/>
              </w:rPr>
              <w:t xml:space="preserve"> Ban MT-ANQP-ĐBDC; </w:t>
            </w:r>
            <w:r w:rsidRPr="00304680">
              <w:rPr>
                <w:rFonts w:ascii="Times New Roman" w:hAnsi="Times New Roman"/>
                <w:iCs/>
                <w:kern w:val="2"/>
                <w:sz w:val="24"/>
                <w:szCs w:val="24"/>
                <w:lang w:val="pt-BR"/>
              </w:rPr>
              <w:t>VP;</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xml:space="preserve">- Hội </w:t>
            </w:r>
            <w:r>
              <w:rPr>
                <w:rFonts w:ascii="Times New Roman" w:hAnsi="Times New Roman"/>
                <w:iCs/>
                <w:kern w:val="2"/>
                <w:sz w:val="24"/>
                <w:szCs w:val="24"/>
                <w:lang w:val="pt-BR"/>
              </w:rPr>
              <w:t>CCB TP</w:t>
            </w:r>
            <w:r w:rsidRPr="00304680">
              <w:rPr>
                <w:rFonts w:ascii="Times New Roman" w:hAnsi="Times New Roman"/>
                <w:iCs/>
                <w:kern w:val="2"/>
                <w:sz w:val="24"/>
                <w:szCs w:val="24"/>
                <w:lang w:val="pt-BR"/>
              </w:rPr>
              <w:t>: TT, VP;</w:t>
            </w:r>
          </w:p>
          <w:p w:rsidR="00661AC7" w:rsidRDefault="00661AC7" w:rsidP="006224A4">
            <w:pPr>
              <w:spacing w:after="0" w:line="240" w:lineRule="auto"/>
              <w:jc w:val="both"/>
              <w:rPr>
                <w:rFonts w:ascii="Times New Roman" w:hAnsi="Times New Roman"/>
                <w:iCs/>
                <w:kern w:val="2"/>
                <w:sz w:val="24"/>
                <w:szCs w:val="24"/>
                <w:lang w:val="pt-BR"/>
              </w:rPr>
            </w:pPr>
            <w:r>
              <w:rPr>
                <w:rFonts w:ascii="Times New Roman" w:hAnsi="Times New Roman"/>
                <w:iCs/>
                <w:kern w:val="2"/>
                <w:sz w:val="24"/>
                <w:szCs w:val="24"/>
                <w:lang w:val="pt-BR"/>
              </w:rPr>
              <w:t>- Cấp ủy cơ sở;</w:t>
            </w:r>
          </w:p>
          <w:p w:rsidR="00661AC7" w:rsidRPr="00304680" w:rsidRDefault="00661AC7" w:rsidP="006224A4">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Các Cơ sở của Đoàn Khối, Công đoàn Viên chức TP, Hội CCB Khối;</w:t>
            </w:r>
          </w:p>
          <w:p w:rsidR="00661AC7" w:rsidRDefault="00661AC7" w:rsidP="006224A4">
            <w:pPr>
              <w:spacing w:after="0" w:line="240" w:lineRule="auto"/>
              <w:jc w:val="both"/>
              <w:rPr>
                <w:rFonts w:asciiTheme="majorHAnsi" w:hAnsiTheme="majorHAnsi" w:cstheme="majorHAnsi"/>
                <w:b/>
                <w:bCs/>
                <w:sz w:val="32"/>
                <w:szCs w:val="32"/>
              </w:rPr>
            </w:pPr>
            <w:r w:rsidRPr="00304680">
              <w:rPr>
                <w:rFonts w:ascii="Times New Roman" w:hAnsi="Times New Roman"/>
                <w:iCs/>
                <w:spacing w:val="-4"/>
                <w:kern w:val="2"/>
                <w:sz w:val="24"/>
                <w:szCs w:val="24"/>
                <w:lang w:val="pt-BR"/>
              </w:rPr>
              <w:t>- Lưu: VP ĐK, VP CĐVC, Hội CCB Khối.</w:t>
            </w:r>
          </w:p>
        </w:tc>
        <w:tc>
          <w:tcPr>
            <w:tcW w:w="5245" w:type="dxa"/>
            <w:vAlign w:val="center"/>
          </w:tcPr>
          <w:p w:rsidR="00661AC7" w:rsidRPr="00DD44B8" w:rsidRDefault="00661AC7" w:rsidP="006224A4">
            <w:pPr>
              <w:tabs>
                <w:tab w:val="center" w:pos="6804"/>
              </w:tabs>
              <w:spacing w:after="0" w:line="240" w:lineRule="auto"/>
              <w:jc w:val="center"/>
              <w:rPr>
                <w:rFonts w:asciiTheme="majorHAnsi" w:hAnsiTheme="majorHAnsi" w:cstheme="majorHAnsi"/>
                <w:b/>
                <w:bCs/>
                <w:sz w:val="28"/>
                <w:szCs w:val="28"/>
                <w:lang w:val="vi-VN"/>
              </w:rPr>
            </w:pPr>
            <w:r w:rsidRPr="00DD44B8">
              <w:rPr>
                <w:rFonts w:asciiTheme="majorHAnsi" w:hAnsiTheme="majorHAnsi" w:cstheme="majorHAnsi"/>
                <w:b/>
                <w:bCs/>
                <w:sz w:val="28"/>
                <w:szCs w:val="28"/>
                <w:lang w:val="vi-VN"/>
              </w:rPr>
              <w:t xml:space="preserve">TM. BAN </w:t>
            </w:r>
            <w:r>
              <w:rPr>
                <w:rFonts w:asciiTheme="majorHAnsi" w:hAnsiTheme="majorHAnsi" w:cstheme="majorHAnsi"/>
                <w:b/>
                <w:bCs/>
                <w:sz w:val="28"/>
                <w:szCs w:val="28"/>
              </w:rPr>
              <w:t>TỔ CHỨC HỘI THI</w:t>
            </w:r>
          </w:p>
          <w:p w:rsidR="00661AC7" w:rsidRPr="007F03EF"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rPr>
            </w:pPr>
            <w:r>
              <w:rPr>
                <w:rFonts w:asciiTheme="majorHAnsi" w:hAnsiTheme="majorHAnsi" w:cstheme="majorHAnsi"/>
                <w:bCs/>
                <w:sz w:val="28"/>
                <w:szCs w:val="28"/>
              </w:rPr>
              <w:t>TRƯỞNG BAN</w:t>
            </w: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Pr="00DD44B8" w:rsidRDefault="00661AC7" w:rsidP="006224A4">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661AC7" w:rsidRDefault="00661AC7" w:rsidP="006224A4">
            <w:pPr>
              <w:tabs>
                <w:tab w:val="center" w:pos="6804"/>
              </w:tabs>
              <w:spacing w:after="0" w:line="240" w:lineRule="auto"/>
              <w:jc w:val="center"/>
              <w:rPr>
                <w:rFonts w:asciiTheme="majorHAnsi" w:hAnsiTheme="majorHAnsi" w:cstheme="majorHAnsi"/>
                <w:b/>
                <w:sz w:val="28"/>
                <w:szCs w:val="28"/>
              </w:rPr>
            </w:pPr>
            <w:r w:rsidRPr="00DD44B8">
              <w:rPr>
                <w:rFonts w:asciiTheme="majorHAnsi" w:hAnsiTheme="majorHAnsi" w:cstheme="majorHAnsi"/>
                <w:b/>
                <w:sz w:val="28"/>
                <w:szCs w:val="28"/>
              </w:rPr>
              <w:t>Phạm Văn Linh</w:t>
            </w:r>
          </w:p>
          <w:p w:rsidR="00661AC7" w:rsidRDefault="00661AC7" w:rsidP="006224A4">
            <w:pPr>
              <w:tabs>
                <w:tab w:val="center" w:pos="6804"/>
              </w:tabs>
              <w:spacing w:after="0" w:line="240" w:lineRule="auto"/>
              <w:jc w:val="center"/>
              <w:rPr>
                <w:rFonts w:asciiTheme="majorHAnsi" w:hAnsiTheme="majorHAnsi" w:cstheme="majorHAnsi"/>
                <w:b/>
                <w:bCs/>
                <w:sz w:val="32"/>
                <w:szCs w:val="32"/>
              </w:rPr>
            </w:pPr>
            <w:r w:rsidRPr="007F03EF">
              <w:rPr>
                <w:rFonts w:asciiTheme="majorHAnsi" w:hAnsiTheme="majorHAnsi" w:cstheme="majorHAnsi"/>
                <w:i/>
                <w:sz w:val="28"/>
                <w:szCs w:val="28"/>
              </w:rPr>
              <w:t>(</w:t>
            </w:r>
            <w:r>
              <w:rPr>
                <w:rFonts w:asciiTheme="majorHAnsi" w:hAnsiTheme="majorHAnsi" w:cstheme="majorHAnsi"/>
                <w:i/>
                <w:sz w:val="28"/>
                <w:szCs w:val="28"/>
              </w:rPr>
              <w:t>Bí thư Đoàn Khối Dân - Chính - Đảng TP</w:t>
            </w:r>
            <w:r w:rsidRPr="007F03EF">
              <w:rPr>
                <w:rFonts w:asciiTheme="majorHAnsi" w:hAnsiTheme="majorHAnsi" w:cstheme="majorHAnsi"/>
                <w:i/>
                <w:sz w:val="28"/>
                <w:szCs w:val="28"/>
              </w:rPr>
              <w:t>)</w:t>
            </w:r>
          </w:p>
        </w:tc>
      </w:tr>
    </w:tbl>
    <w:p w:rsidR="006224A4" w:rsidRDefault="006224A4" w:rsidP="00D12479">
      <w:pPr>
        <w:pStyle w:val="ListParagraph"/>
        <w:tabs>
          <w:tab w:val="left" w:pos="426"/>
        </w:tabs>
        <w:ind w:left="0"/>
        <w:rPr>
          <w:rFonts w:asciiTheme="majorHAnsi" w:hAnsiTheme="majorHAnsi" w:cstheme="majorHAnsi"/>
          <w:b/>
          <w:bCs/>
          <w:sz w:val="32"/>
          <w:szCs w:val="32"/>
        </w:rPr>
        <w:sectPr w:rsidR="006224A4" w:rsidSect="004E06D7">
          <w:headerReference w:type="default" r:id="rId11"/>
          <w:pgSz w:w="11907" w:h="16840" w:code="9"/>
          <w:pgMar w:top="1134" w:right="1134" w:bottom="1134" w:left="1701" w:header="720" w:footer="720" w:gutter="0"/>
          <w:cols w:space="720"/>
          <w:titlePg/>
          <w:docGrid w:linePitch="360"/>
        </w:sectPr>
      </w:pPr>
    </w:p>
    <w:tbl>
      <w:tblPr>
        <w:tblW w:w="14485" w:type="dxa"/>
        <w:jc w:val="center"/>
        <w:tblLook w:val="04A0" w:firstRow="1" w:lastRow="0" w:firstColumn="1" w:lastColumn="0" w:noHBand="0" w:noVBand="1"/>
      </w:tblPr>
      <w:tblGrid>
        <w:gridCol w:w="5310"/>
        <w:gridCol w:w="9175"/>
      </w:tblGrid>
      <w:tr w:rsidR="00A93F42" w:rsidRPr="008B346E" w:rsidTr="006224A4">
        <w:trPr>
          <w:jc w:val="center"/>
        </w:trPr>
        <w:tc>
          <w:tcPr>
            <w:tcW w:w="5310" w:type="dxa"/>
          </w:tcPr>
          <w:p w:rsidR="00A93F42" w:rsidRPr="008B346E" w:rsidRDefault="00A93F42" w:rsidP="006224A4">
            <w:pPr>
              <w:spacing w:after="0" w:line="240" w:lineRule="auto"/>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lastRenderedPageBreak/>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A93F42" w:rsidRPr="00A14795" w:rsidRDefault="00A93F42" w:rsidP="006224A4">
            <w:pPr>
              <w:tabs>
                <w:tab w:val="center" w:pos="2860"/>
                <w:tab w:val="right" w:pos="14560"/>
              </w:tabs>
              <w:spacing w:after="0" w:line="240" w:lineRule="auto"/>
              <w:ind w:left="-113" w:right="-101"/>
              <w:jc w:val="center"/>
              <w:rPr>
                <w:rFonts w:ascii="Times New Roman" w:hAnsi="Times New Roman"/>
                <w:b/>
                <w:spacing w:val="-6"/>
                <w:sz w:val="26"/>
                <w:szCs w:val="26"/>
                <w:lang w:val="vi-VN"/>
              </w:rPr>
            </w:pPr>
            <w:r w:rsidRPr="00A14795">
              <w:rPr>
                <w:rFonts w:ascii="Times New Roman" w:hAnsi="Times New Roman"/>
                <w:b/>
                <w:bCs/>
                <w:spacing w:val="-6"/>
                <w:sz w:val="26"/>
                <w:szCs w:val="26"/>
                <w:lang w:val="vi-VN"/>
              </w:rPr>
              <w:t>ĐOÀN KHỐI - CÔNG ĐOÀN VCTP - HỘI CCB</w:t>
            </w:r>
          </w:p>
          <w:p w:rsidR="00A93F42" w:rsidRPr="00A93F42" w:rsidRDefault="00A93F42" w:rsidP="006224A4">
            <w:pPr>
              <w:tabs>
                <w:tab w:val="center" w:pos="2860"/>
                <w:tab w:val="right" w:pos="14560"/>
              </w:tabs>
              <w:spacing w:after="0" w:line="240" w:lineRule="auto"/>
              <w:ind w:left="-113" w:right="-101"/>
              <w:jc w:val="center"/>
              <w:rPr>
                <w:rFonts w:ascii="Times New Roman" w:hAnsi="Times New Roman"/>
                <w:b/>
                <w:sz w:val="26"/>
                <w:szCs w:val="26"/>
              </w:rPr>
            </w:pPr>
            <w:r w:rsidRPr="00A14795">
              <w:rPr>
                <w:rFonts w:ascii="Times New Roman" w:hAnsi="Times New Roman"/>
                <w:b/>
                <w:sz w:val="26"/>
                <w:szCs w:val="26"/>
                <w:lang w:val="vi-VN"/>
              </w:rPr>
              <w:t>***</w:t>
            </w:r>
          </w:p>
        </w:tc>
        <w:tc>
          <w:tcPr>
            <w:tcW w:w="9175" w:type="dxa"/>
          </w:tcPr>
          <w:p w:rsidR="00A93F42" w:rsidRDefault="00A93F42" w:rsidP="006224A4">
            <w:pPr>
              <w:tabs>
                <w:tab w:val="center" w:pos="-2990"/>
                <w:tab w:val="center" w:pos="2860"/>
                <w:tab w:val="center" w:pos="7920"/>
              </w:tabs>
              <w:spacing w:after="0" w:line="240" w:lineRule="auto"/>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A93F42" w:rsidRDefault="00A93F42" w:rsidP="006224A4">
            <w:pPr>
              <w:tabs>
                <w:tab w:val="center" w:pos="-2990"/>
                <w:tab w:val="center" w:pos="2860"/>
                <w:tab w:val="center" w:pos="7920"/>
              </w:tabs>
              <w:spacing w:after="0" w:line="240" w:lineRule="auto"/>
              <w:ind w:left="-32"/>
              <w:jc w:val="right"/>
              <w:rPr>
                <w:rFonts w:ascii="Times New Roman" w:hAnsi="Times New Roman"/>
                <w:i/>
                <w:iCs/>
                <w:spacing w:val="-10"/>
                <w:szCs w:val="26"/>
              </w:rPr>
            </w:pPr>
          </w:p>
          <w:p w:rsidR="00A93F42" w:rsidRPr="00A14795" w:rsidRDefault="00A93F42" w:rsidP="00FF59C7">
            <w:pPr>
              <w:tabs>
                <w:tab w:val="center" w:pos="-2990"/>
                <w:tab w:val="center" w:pos="2860"/>
                <w:tab w:val="center" w:pos="7920"/>
              </w:tabs>
              <w:spacing w:after="0" w:line="240" w:lineRule="auto"/>
              <w:ind w:left="-32"/>
              <w:jc w:val="right"/>
              <w:rPr>
                <w:rFonts w:ascii="Times New Roman" w:hAnsi="Times New Roman"/>
                <w:spacing w:val="-4"/>
                <w:sz w:val="26"/>
                <w:szCs w:val="26"/>
              </w:rPr>
            </w:pPr>
            <w:r w:rsidRPr="00A14795">
              <w:rPr>
                <w:rFonts w:ascii="Times New Roman" w:hAnsi="Times New Roman"/>
                <w:i/>
                <w:iCs/>
                <w:spacing w:val="-4"/>
                <w:sz w:val="26"/>
                <w:szCs w:val="26"/>
                <w:lang w:val="vi-VN"/>
              </w:rPr>
              <w:t>TP. Hồ Chí Minh, ngày</w:t>
            </w:r>
            <w:r w:rsidR="00661AC7">
              <w:rPr>
                <w:rFonts w:ascii="Times New Roman" w:hAnsi="Times New Roman"/>
                <w:i/>
                <w:iCs/>
                <w:spacing w:val="-4"/>
                <w:sz w:val="26"/>
                <w:szCs w:val="26"/>
              </w:rPr>
              <w:t xml:space="preserve"> 0</w:t>
            </w:r>
            <w:r w:rsidR="00FF59C7">
              <w:rPr>
                <w:rFonts w:ascii="Times New Roman" w:hAnsi="Times New Roman"/>
                <w:i/>
                <w:iCs/>
                <w:spacing w:val="-4"/>
                <w:sz w:val="26"/>
                <w:szCs w:val="26"/>
              </w:rPr>
              <w:t xml:space="preserve">9 </w:t>
            </w:r>
            <w:r w:rsidRPr="00A14795">
              <w:rPr>
                <w:rFonts w:ascii="Times New Roman" w:hAnsi="Times New Roman"/>
                <w:i/>
                <w:iCs/>
                <w:spacing w:val="-4"/>
                <w:sz w:val="26"/>
                <w:szCs w:val="26"/>
                <w:lang w:val="vi-VN"/>
              </w:rPr>
              <w:t>tháng</w:t>
            </w:r>
            <w:r>
              <w:rPr>
                <w:rFonts w:ascii="Times New Roman" w:hAnsi="Times New Roman"/>
                <w:i/>
                <w:iCs/>
                <w:spacing w:val="-4"/>
                <w:sz w:val="26"/>
                <w:szCs w:val="26"/>
              </w:rPr>
              <w:t xml:space="preserve"> </w:t>
            </w:r>
            <w:r w:rsidR="00661AC7">
              <w:rPr>
                <w:rFonts w:ascii="Times New Roman" w:hAnsi="Times New Roman"/>
                <w:i/>
                <w:iCs/>
                <w:spacing w:val="-4"/>
                <w:sz w:val="26"/>
                <w:szCs w:val="26"/>
              </w:rPr>
              <w:t>9</w:t>
            </w:r>
            <w:r>
              <w:rPr>
                <w:rFonts w:ascii="Times New Roman" w:hAnsi="Times New Roman"/>
                <w:i/>
                <w:iCs/>
                <w:spacing w:val="-4"/>
                <w:sz w:val="26"/>
                <w:szCs w:val="26"/>
              </w:rPr>
              <w:t xml:space="preserve"> </w:t>
            </w:r>
            <w:r w:rsidRPr="00A14795">
              <w:rPr>
                <w:rFonts w:ascii="Times New Roman" w:hAnsi="Times New Roman"/>
                <w:i/>
                <w:iCs/>
                <w:spacing w:val="-4"/>
                <w:sz w:val="26"/>
                <w:szCs w:val="26"/>
                <w:lang w:val="vi-VN"/>
              </w:rPr>
              <w:t>năm 201</w:t>
            </w:r>
            <w:r w:rsidRPr="00A14795">
              <w:rPr>
                <w:rFonts w:ascii="Times New Roman" w:hAnsi="Times New Roman"/>
                <w:i/>
                <w:iCs/>
                <w:spacing w:val="-4"/>
                <w:sz w:val="26"/>
                <w:szCs w:val="26"/>
              </w:rPr>
              <w:t>9</w:t>
            </w:r>
          </w:p>
        </w:tc>
      </w:tr>
    </w:tbl>
    <w:p w:rsidR="00A93F42" w:rsidRDefault="00A93F42" w:rsidP="00F433F4">
      <w:pPr>
        <w:tabs>
          <w:tab w:val="center" w:pos="-2990"/>
        </w:tabs>
        <w:spacing w:after="0" w:line="240" w:lineRule="auto"/>
        <w:jc w:val="center"/>
        <w:rPr>
          <w:rFonts w:asciiTheme="majorHAnsi" w:hAnsiTheme="majorHAnsi" w:cstheme="majorHAnsi"/>
          <w:b/>
          <w:sz w:val="32"/>
          <w:szCs w:val="32"/>
        </w:rPr>
      </w:pPr>
    </w:p>
    <w:p w:rsidR="00F433F4" w:rsidRPr="00D3082F" w:rsidRDefault="00F433F4" w:rsidP="00F433F4">
      <w:pPr>
        <w:tabs>
          <w:tab w:val="center" w:pos="-2990"/>
        </w:tabs>
        <w:spacing w:after="0" w:line="240" w:lineRule="auto"/>
        <w:jc w:val="center"/>
        <w:rPr>
          <w:rFonts w:asciiTheme="majorHAnsi" w:hAnsiTheme="majorHAnsi" w:cstheme="majorHAnsi"/>
          <w:b/>
          <w:sz w:val="32"/>
          <w:szCs w:val="32"/>
        </w:rPr>
      </w:pPr>
      <w:r w:rsidRPr="00D3082F">
        <w:rPr>
          <w:rFonts w:asciiTheme="majorHAnsi" w:hAnsiTheme="majorHAnsi" w:cstheme="majorHAnsi"/>
          <w:b/>
          <w:sz w:val="32"/>
          <w:szCs w:val="32"/>
        </w:rPr>
        <w:t xml:space="preserve">PHỤ LỤC KẾT QUẢ ĐỢT </w:t>
      </w:r>
      <w:r w:rsidR="00FF59C7">
        <w:rPr>
          <w:rFonts w:asciiTheme="majorHAnsi" w:hAnsiTheme="majorHAnsi" w:cstheme="majorHAnsi"/>
          <w:b/>
          <w:sz w:val="32"/>
          <w:szCs w:val="32"/>
        </w:rPr>
        <w:t>3</w:t>
      </w:r>
      <w:r w:rsidRPr="00D3082F">
        <w:rPr>
          <w:rFonts w:asciiTheme="majorHAnsi" w:hAnsiTheme="majorHAnsi" w:cstheme="majorHAnsi"/>
          <w:b/>
          <w:sz w:val="32"/>
          <w:szCs w:val="32"/>
        </w:rPr>
        <w:t xml:space="preserve"> - VÒNG LOẠI</w:t>
      </w:r>
    </w:p>
    <w:p w:rsidR="00A93F42" w:rsidRDefault="00A93F42" w:rsidP="00A93F42">
      <w:pPr>
        <w:tabs>
          <w:tab w:val="center" w:pos="-2990"/>
        </w:tabs>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H</w:t>
      </w:r>
      <w:r w:rsidRPr="00FF43A8">
        <w:rPr>
          <w:rFonts w:asciiTheme="majorHAnsi" w:hAnsiTheme="majorHAnsi" w:cstheme="majorHAnsi"/>
          <w:b/>
          <w:sz w:val="28"/>
          <w:szCs w:val="28"/>
        </w:rPr>
        <w:t xml:space="preserve">ội thi </w:t>
      </w:r>
      <w:r>
        <w:rPr>
          <w:rFonts w:asciiTheme="majorHAnsi" w:hAnsiTheme="majorHAnsi" w:cstheme="majorHAnsi"/>
          <w:b/>
          <w:sz w:val="28"/>
          <w:szCs w:val="28"/>
        </w:rPr>
        <w:t>“</w:t>
      </w:r>
      <w:r w:rsidRPr="00FF43A8">
        <w:rPr>
          <w:rFonts w:asciiTheme="majorHAnsi" w:hAnsiTheme="majorHAnsi" w:cstheme="majorHAnsi"/>
          <w:b/>
          <w:sz w:val="28"/>
          <w:szCs w:val="28"/>
        </w:rPr>
        <w:t>Cải cách hành chính</w:t>
      </w:r>
      <w:r>
        <w:rPr>
          <w:rFonts w:asciiTheme="majorHAnsi" w:hAnsiTheme="majorHAnsi" w:cstheme="majorHAnsi"/>
          <w:b/>
          <w:sz w:val="28"/>
          <w:szCs w:val="28"/>
        </w:rPr>
        <w:t xml:space="preserve">” </w:t>
      </w:r>
      <w:r w:rsidRPr="00FF43A8">
        <w:rPr>
          <w:rFonts w:asciiTheme="majorHAnsi" w:hAnsiTheme="majorHAnsi" w:cstheme="majorHAnsi"/>
          <w:b/>
          <w:sz w:val="28"/>
          <w:szCs w:val="28"/>
        </w:rPr>
        <w:t>năm 2019</w:t>
      </w:r>
      <w:r>
        <w:rPr>
          <w:rFonts w:asciiTheme="majorHAnsi" w:hAnsiTheme="majorHAnsi" w:cstheme="majorHAnsi"/>
          <w:b/>
          <w:sz w:val="28"/>
          <w:szCs w:val="28"/>
        </w:rPr>
        <w:t>, c</w:t>
      </w:r>
      <w:r w:rsidRPr="00FF43A8">
        <w:rPr>
          <w:rFonts w:asciiTheme="majorHAnsi" w:hAnsiTheme="majorHAnsi" w:cstheme="majorHAnsi"/>
          <w:b/>
          <w:sz w:val="28"/>
          <w:szCs w:val="28"/>
        </w:rPr>
        <w:t>hủ đề “Vì dân phục vụ”</w:t>
      </w:r>
    </w:p>
    <w:p w:rsidR="00F433F4" w:rsidRPr="00D3082F" w:rsidRDefault="00A93F42" w:rsidP="00F433F4">
      <w:pPr>
        <w:tabs>
          <w:tab w:val="center" w:pos="-2990"/>
        </w:tabs>
        <w:spacing w:after="0" w:line="240" w:lineRule="auto"/>
        <w:jc w:val="center"/>
        <w:rPr>
          <w:rFonts w:asciiTheme="majorHAnsi" w:hAnsiTheme="majorHAnsi" w:cstheme="majorHAnsi"/>
          <w:i/>
          <w:sz w:val="28"/>
          <w:szCs w:val="28"/>
        </w:rPr>
      </w:pPr>
      <w:r w:rsidRPr="00D3082F">
        <w:rPr>
          <w:rFonts w:asciiTheme="majorHAnsi" w:hAnsiTheme="majorHAnsi" w:cstheme="majorHAnsi"/>
          <w:i/>
          <w:sz w:val="28"/>
          <w:szCs w:val="28"/>
        </w:rPr>
        <w:t xml:space="preserve"> </w:t>
      </w:r>
      <w:r w:rsidR="00F433F4" w:rsidRPr="00D3082F">
        <w:rPr>
          <w:rFonts w:asciiTheme="majorHAnsi" w:hAnsiTheme="majorHAnsi" w:cstheme="majorHAnsi"/>
          <w:i/>
          <w:sz w:val="28"/>
          <w:szCs w:val="28"/>
        </w:rPr>
        <w:t>(</w:t>
      </w:r>
      <w:proofErr w:type="gramStart"/>
      <w:r w:rsidR="00F433F4" w:rsidRPr="00D3082F">
        <w:rPr>
          <w:rFonts w:asciiTheme="majorHAnsi" w:hAnsiTheme="majorHAnsi" w:cstheme="majorHAnsi"/>
          <w:i/>
          <w:sz w:val="28"/>
          <w:szCs w:val="28"/>
        </w:rPr>
        <w:t>đính</w:t>
      </w:r>
      <w:proofErr w:type="gramEnd"/>
      <w:r w:rsidR="00F433F4" w:rsidRPr="00D3082F">
        <w:rPr>
          <w:rFonts w:asciiTheme="majorHAnsi" w:hAnsiTheme="majorHAnsi" w:cstheme="majorHAnsi"/>
          <w:i/>
          <w:sz w:val="28"/>
          <w:szCs w:val="28"/>
        </w:rPr>
        <w:t xml:space="preserve"> kèm Thông báo số</w:t>
      </w:r>
      <w:r>
        <w:rPr>
          <w:rFonts w:asciiTheme="majorHAnsi" w:hAnsiTheme="majorHAnsi" w:cstheme="majorHAnsi"/>
          <w:i/>
          <w:sz w:val="28"/>
          <w:szCs w:val="28"/>
        </w:rPr>
        <w:t>: 2</w:t>
      </w:r>
      <w:r w:rsidR="00FF59C7">
        <w:rPr>
          <w:rFonts w:asciiTheme="majorHAnsi" w:hAnsiTheme="majorHAnsi" w:cstheme="majorHAnsi"/>
          <w:i/>
          <w:sz w:val="28"/>
          <w:szCs w:val="28"/>
        </w:rPr>
        <w:t>43</w:t>
      </w:r>
      <w:r w:rsidR="00F433F4" w:rsidRPr="00D3082F">
        <w:rPr>
          <w:rFonts w:asciiTheme="majorHAnsi" w:hAnsiTheme="majorHAnsi" w:cstheme="majorHAnsi"/>
          <w:i/>
          <w:sz w:val="28"/>
          <w:szCs w:val="28"/>
        </w:rPr>
        <w:t>-TB</w:t>
      </w:r>
      <w:r>
        <w:rPr>
          <w:rFonts w:asciiTheme="majorHAnsi" w:hAnsiTheme="majorHAnsi" w:cstheme="majorHAnsi"/>
          <w:i/>
          <w:sz w:val="28"/>
          <w:szCs w:val="28"/>
        </w:rPr>
        <w:t>LT</w:t>
      </w:r>
      <w:r w:rsidR="00F433F4" w:rsidRPr="00D3082F">
        <w:rPr>
          <w:rFonts w:asciiTheme="majorHAnsi" w:hAnsiTheme="majorHAnsi" w:cstheme="majorHAnsi"/>
          <w:i/>
          <w:sz w:val="28"/>
          <w:szCs w:val="28"/>
        </w:rPr>
        <w:t>/ĐTN</w:t>
      </w:r>
      <w:r>
        <w:rPr>
          <w:rFonts w:asciiTheme="majorHAnsi" w:hAnsiTheme="majorHAnsi" w:cstheme="majorHAnsi"/>
          <w:i/>
          <w:sz w:val="28"/>
          <w:szCs w:val="28"/>
        </w:rPr>
        <w:t>-HCCB-CĐVC</w:t>
      </w:r>
      <w:r w:rsidR="00F433F4" w:rsidRPr="00D3082F">
        <w:rPr>
          <w:rFonts w:asciiTheme="majorHAnsi" w:hAnsiTheme="majorHAnsi" w:cstheme="majorHAnsi"/>
          <w:i/>
          <w:sz w:val="28"/>
          <w:szCs w:val="28"/>
        </w:rPr>
        <w:t xml:space="preserve">, ngày </w:t>
      </w:r>
      <w:r w:rsidR="00661AC7">
        <w:rPr>
          <w:rFonts w:asciiTheme="majorHAnsi" w:hAnsiTheme="majorHAnsi" w:cstheme="majorHAnsi"/>
          <w:i/>
          <w:sz w:val="28"/>
          <w:szCs w:val="28"/>
        </w:rPr>
        <w:t>0</w:t>
      </w:r>
      <w:r w:rsidR="00FF59C7">
        <w:rPr>
          <w:rFonts w:asciiTheme="majorHAnsi" w:hAnsiTheme="majorHAnsi" w:cstheme="majorHAnsi"/>
          <w:i/>
          <w:sz w:val="28"/>
          <w:szCs w:val="28"/>
        </w:rPr>
        <w:t>9</w:t>
      </w:r>
      <w:r>
        <w:rPr>
          <w:rFonts w:asciiTheme="majorHAnsi" w:hAnsiTheme="majorHAnsi" w:cstheme="majorHAnsi"/>
          <w:i/>
          <w:sz w:val="28"/>
          <w:szCs w:val="28"/>
        </w:rPr>
        <w:t>/</w:t>
      </w:r>
      <w:r w:rsidR="00661AC7">
        <w:rPr>
          <w:rFonts w:asciiTheme="majorHAnsi" w:hAnsiTheme="majorHAnsi" w:cstheme="majorHAnsi"/>
          <w:i/>
          <w:sz w:val="28"/>
          <w:szCs w:val="28"/>
        </w:rPr>
        <w:t>9</w:t>
      </w:r>
      <w:r w:rsidR="00F433F4" w:rsidRPr="00D3082F">
        <w:rPr>
          <w:rFonts w:asciiTheme="majorHAnsi" w:hAnsiTheme="majorHAnsi" w:cstheme="majorHAnsi"/>
          <w:i/>
          <w:sz w:val="28"/>
          <w:szCs w:val="28"/>
        </w:rPr>
        <w:t>/201</w:t>
      </w:r>
      <w:r>
        <w:rPr>
          <w:rFonts w:asciiTheme="majorHAnsi" w:hAnsiTheme="majorHAnsi" w:cstheme="majorHAnsi"/>
          <w:i/>
          <w:sz w:val="28"/>
          <w:szCs w:val="28"/>
        </w:rPr>
        <w:t>9</w:t>
      </w:r>
      <w:r w:rsidR="00F433F4" w:rsidRPr="00D3082F">
        <w:rPr>
          <w:rFonts w:asciiTheme="majorHAnsi" w:hAnsiTheme="majorHAnsi" w:cstheme="majorHAnsi"/>
          <w:i/>
          <w:sz w:val="28"/>
          <w:szCs w:val="28"/>
        </w:rPr>
        <w:t>)</w:t>
      </w:r>
    </w:p>
    <w:p w:rsidR="00F433F4" w:rsidRDefault="00F433F4" w:rsidP="0014444A">
      <w:pPr>
        <w:tabs>
          <w:tab w:val="center" w:pos="-2990"/>
        </w:tabs>
        <w:spacing w:after="120" w:line="240" w:lineRule="auto"/>
        <w:jc w:val="center"/>
        <w:rPr>
          <w:rFonts w:asciiTheme="majorHAnsi" w:hAnsiTheme="majorHAnsi" w:cstheme="majorHAnsi"/>
          <w:b/>
          <w:sz w:val="28"/>
          <w:szCs w:val="28"/>
        </w:rPr>
      </w:pPr>
      <w:r w:rsidRPr="00D3082F">
        <w:rPr>
          <w:rFonts w:asciiTheme="majorHAnsi" w:hAnsiTheme="majorHAnsi" w:cstheme="majorHAnsi"/>
          <w:b/>
          <w:sz w:val="28"/>
          <w:szCs w:val="28"/>
        </w:rPr>
        <w:t>--------</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66"/>
        <w:gridCol w:w="1221"/>
        <w:gridCol w:w="1016"/>
        <w:gridCol w:w="1069"/>
        <w:gridCol w:w="863"/>
        <w:gridCol w:w="931"/>
        <w:gridCol w:w="863"/>
        <w:gridCol w:w="901"/>
        <w:gridCol w:w="992"/>
        <w:gridCol w:w="1456"/>
      </w:tblGrid>
      <w:tr w:rsidR="000C6311" w:rsidRPr="000C6311" w:rsidTr="00BE183E">
        <w:trPr>
          <w:trHeight w:val="375"/>
          <w:jc w:val="center"/>
        </w:trPr>
        <w:tc>
          <w:tcPr>
            <w:tcW w:w="567" w:type="dxa"/>
            <w:vMerge w:val="restart"/>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TT</w:t>
            </w:r>
          </w:p>
        </w:tc>
        <w:tc>
          <w:tcPr>
            <w:tcW w:w="5266" w:type="dxa"/>
            <w:vMerge w:val="restart"/>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ĐƠN VỊ</w:t>
            </w:r>
          </w:p>
        </w:tc>
        <w:tc>
          <w:tcPr>
            <w:tcW w:w="1221" w:type="dxa"/>
            <w:vMerge w:val="restart"/>
          </w:tcPr>
          <w:p w:rsidR="002E40E4" w:rsidRPr="000C6311" w:rsidRDefault="002E40E4" w:rsidP="00767E81">
            <w:pPr>
              <w:spacing w:after="0" w:line="240" w:lineRule="auto"/>
              <w:ind w:left="-185" w:right="-187"/>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Số lượng CBCCVC</w:t>
            </w:r>
          </w:p>
          <w:p w:rsidR="002E40E4" w:rsidRPr="000C6311" w:rsidRDefault="002E40E4" w:rsidP="00767E81">
            <w:pPr>
              <w:spacing w:after="0" w:line="240" w:lineRule="auto"/>
              <w:ind w:left="-185" w:right="-187"/>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 NLĐ</w:t>
            </w:r>
          </w:p>
        </w:tc>
        <w:tc>
          <w:tcPr>
            <w:tcW w:w="2085" w:type="dxa"/>
            <w:gridSpan w:val="2"/>
            <w:shd w:val="clear" w:color="auto" w:fill="auto"/>
            <w:noWrap/>
            <w:vAlign w:val="center"/>
            <w:hideMark/>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Kết quả đợt 1</w:t>
            </w:r>
          </w:p>
        </w:tc>
        <w:tc>
          <w:tcPr>
            <w:tcW w:w="1794" w:type="dxa"/>
            <w:gridSpan w:val="2"/>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Kết quả đợt 2</w:t>
            </w:r>
          </w:p>
        </w:tc>
        <w:tc>
          <w:tcPr>
            <w:tcW w:w="1764" w:type="dxa"/>
            <w:gridSpan w:val="2"/>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Kết quả đợt 3</w:t>
            </w:r>
          </w:p>
        </w:tc>
        <w:tc>
          <w:tcPr>
            <w:tcW w:w="2448" w:type="dxa"/>
            <w:gridSpan w:val="2"/>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TỔNG</w:t>
            </w:r>
          </w:p>
        </w:tc>
      </w:tr>
      <w:tr w:rsidR="000C6311" w:rsidRPr="000C6311" w:rsidTr="00BE183E">
        <w:trPr>
          <w:trHeight w:val="375"/>
          <w:jc w:val="center"/>
        </w:trPr>
        <w:tc>
          <w:tcPr>
            <w:tcW w:w="567" w:type="dxa"/>
            <w:vMerge/>
            <w:shd w:val="clear" w:color="auto" w:fill="auto"/>
            <w:noWrap/>
            <w:vAlign w:val="center"/>
          </w:tcPr>
          <w:p w:rsidR="002E40E4" w:rsidRPr="000C6311" w:rsidRDefault="002E40E4" w:rsidP="00767E81">
            <w:pPr>
              <w:spacing w:after="0" w:line="240" w:lineRule="auto"/>
              <w:jc w:val="center"/>
              <w:rPr>
                <w:rFonts w:asciiTheme="majorHAnsi" w:eastAsia="Times New Roman" w:hAnsiTheme="majorHAnsi" w:cstheme="majorHAnsi"/>
                <w:b/>
                <w:bCs/>
                <w:sz w:val="26"/>
                <w:szCs w:val="26"/>
              </w:rPr>
            </w:pPr>
          </w:p>
        </w:tc>
        <w:tc>
          <w:tcPr>
            <w:tcW w:w="5266" w:type="dxa"/>
            <w:vMerge/>
            <w:shd w:val="clear" w:color="auto" w:fill="auto"/>
            <w:noWrap/>
            <w:vAlign w:val="center"/>
          </w:tcPr>
          <w:p w:rsidR="002E40E4" w:rsidRPr="000C6311" w:rsidRDefault="002E40E4" w:rsidP="00767E81">
            <w:pPr>
              <w:spacing w:after="0" w:line="240" w:lineRule="auto"/>
              <w:jc w:val="center"/>
              <w:rPr>
                <w:rFonts w:asciiTheme="majorHAnsi" w:eastAsia="Times New Roman" w:hAnsiTheme="majorHAnsi" w:cstheme="majorHAnsi"/>
                <w:b/>
                <w:bCs/>
                <w:sz w:val="26"/>
                <w:szCs w:val="26"/>
              </w:rPr>
            </w:pPr>
          </w:p>
        </w:tc>
        <w:tc>
          <w:tcPr>
            <w:tcW w:w="1221" w:type="dxa"/>
            <w:vMerge/>
          </w:tcPr>
          <w:p w:rsidR="002E40E4" w:rsidRPr="000C6311" w:rsidRDefault="002E40E4" w:rsidP="00767E81">
            <w:pPr>
              <w:spacing w:after="0" w:line="240" w:lineRule="auto"/>
              <w:ind w:left="-185" w:right="-187"/>
              <w:jc w:val="center"/>
              <w:rPr>
                <w:rFonts w:asciiTheme="majorHAnsi" w:eastAsia="Times New Roman" w:hAnsiTheme="majorHAnsi" w:cstheme="majorHAnsi"/>
                <w:b/>
                <w:bCs/>
                <w:sz w:val="26"/>
                <w:szCs w:val="26"/>
              </w:rPr>
            </w:pPr>
          </w:p>
        </w:tc>
        <w:tc>
          <w:tcPr>
            <w:tcW w:w="1016" w:type="dxa"/>
            <w:shd w:val="clear" w:color="auto" w:fill="auto"/>
            <w:noWrap/>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Số lượng</w:t>
            </w:r>
          </w:p>
        </w:tc>
        <w:tc>
          <w:tcPr>
            <w:tcW w:w="1069" w:type="dxa"/>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Tỷ lệ</w:t>
            </w:r>
          </w:p>
        </w:tc>
        <w:tc>
          <w:tcPr>
            <w:tcW w:w="863" w:type="dxa"/>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Số lượng</w:t>
            </w:r>
          </w:p>
        </w:tc>
        <w:tc>
          <w:tcPr>
            <w:tcW w:w="931" w:type="dxa"/>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Tỷ lệ</w:t>
            </w:r>
          </w:p>
        </w:tc>
        <w:tc>
          <w:tcPr>
            <w:tcW w:w="863" w:type="dxa"/>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Số lượng</w:t>
            </w:r>
          </w:p>
        </w:tc>
        <w:tc>
          <w:tcPr>
            <w:tcW w:w="901" w:type="dxa"/>
            <w:vAlign w:val="center"/>
          </w:tcPr>
          <w:p w:rsidR="002E40E4" w:rsidRPr="000C6311" w:rsidRDefault="002E40E4" w:rsidP="002E40E4">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Tỷ lệ</w:t>
            </w:r>
          </w:p>
        </w:tc>
        <w:tc>
          <w:tcPr>
            <w:tcW w:w="992" w:type="dxa"/>
            <w:vAlign w:val="center"/>
          </w:tcPr>
          <w:p w:rsidR="002E40E4" w:rsidRPr="000C6311" w:rsidRDefault="002E40E4" w:rsidP="00B51156">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Số lượng</w:t>
            </w:r>
          </w:p>
        </w:tc>
        <w:tc>
          <w:tcPr>
            <w:tcW w:w="1456" w:type="dxa"/>
            <w:vAlign w:val="center"/>
          </w:tcPr>
          <w:p w:rsidR="002E40E4" w:rsidRPr="000C6311" w:rsidRDefault="002E40E4" w:rsidP="00B51156">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Tỷ lệ</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Ban quản lý Khu Thủ Thiêm</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0</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1.1%</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16.9%</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18.00%</w:t>
            </w:r>
          </w:p>
        </w:tc>
      </w:tr>
      <w:tr w:rsidR="00474B39" w:rsidRPr="00474B39" w:rsidTr="00BE183E">
        <w:trPr>
          <w:trHeight w:val="86"/>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2</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Ban Tổ chức Thành ủy</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74</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12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Ban Tuyên giáo Thành ủy</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17</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24.3%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44</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62.9%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4.3%</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64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91.50%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Ban Quản lý Đường sắt Đô thị</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176</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2.8%</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9</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5.10%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Ban Dân vận Thành ủy</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37.9%</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24.1%</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68.90%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BQL Khu Nông nghiệp CNC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201</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15.4%</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52</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25.9%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77</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38.3%</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160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79.60%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7</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BQL ĐT XD công trình Giao thông Đô thị</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263</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27</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1.1%</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27</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10.3%</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57</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21.70%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8</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Bảo hiểm xã hội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433</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101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23.3%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52</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12.0%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157</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36.3%</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310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71.60%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9</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Báo Sài Gòn Giải Phóng</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412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32</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7.8%</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38</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9.2%</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39</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109</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26.50%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10</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Cục Quản lý Thị trường Thành phố</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489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9</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1.8%</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13</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2.7%</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22</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4.50%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11</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Chi Cục Chăn nuôi Thú y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304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174</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57.2%</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57</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18.8%</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232</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76.30%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12</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Cơ quan Thành đoàn</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1524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1.7%</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0.7%</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3.40%</w:t>
            </w:r>
          </w:p>
        </w:tc>
      </w:tr>
      <w:tr w:rsidR="00474B39" w:rsidRPr="00474B39" w:rsidTr="00BE183E">
        <w:trPr>
          <w:trHeight w:val="104"/>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13</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Cơ quan Ủy Ban Mặt trận tổ quốc Thành phố</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53</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14</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Cơ quan Đảng ủy Khối Dân - Chính - Đảng TP</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15</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34.1%</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27</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61.4%</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9.1%</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104.60%</w:t>
            </w:r>
          </w:p>
        </w:tc>
      </w:tr>
      <w:tr w:rsidR="000C6311" w:rsidRPr="000C6311" w:rsidTr="00BE183E">
        <w:trPr>
          <w:trHeight w:val="375"/>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15</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Cơ quan Hội Cựu Chiến binh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3.40%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16</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Cơ quan Hội Liên hiệp Phụ nữ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346</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6.9%</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4.3%</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23</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6.6%</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62</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17.80%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17</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Cơ quan Liên đoàn Lao động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689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0.6%</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0.7%</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9</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1.30%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18</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Cục thi hành án dân sự Thành phố</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140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15.00%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lastRenderedPageBreak/>
              <w:t>19</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Cục Thống Kê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166</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17</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10.2%</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43</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25.9%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49</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29.5%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109</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65.60%</w:t>
            </w:r>
          </w:p>
        </w:tc>
      </w:tr>
      <w:tr w:rsidR="000C6311" w:rsidRPr="000C6311" w:rsidTr="00BE183E">
        <w:trPr>
          <w:trHeight w:val="10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20</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Cục Thuế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672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19</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2.8%</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19</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2.8%</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38</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5.60%</w:t>
            </w:r>
          </w:p>
        </w:tc>
      </w:tr>
      <w:tr w:rsidR="000C6311" w:rsidRPr="000C6311" w:rsidTr="00BE183E">
        <w:trPr>
          <w:trHeight w:val="134"/>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21</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Đài truyền hình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919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4.8%</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4.80%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22</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Đài Tiếng nói Nhân dân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227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95</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41.9%</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128</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56.4%</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231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101.80%</w:t>
            </w:r>
          </w:p>
        </w:tc>
      </w:tr>
      <w:tr w:rsidR="000C6311" w:rsidRPr="000C6311" w:rsidTr="00BE183E">
        <w:trPr>
          <w:trHeight w:val="74"/>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23</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Đoàn Luật sư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41</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2.4%</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2.40%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24</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Kho bạc Nhà nước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774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7.2%</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208</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26.9%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413</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53.4%</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677</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87.50%</w:t>
            </w:r>
          </w:p>
        </w:tc>
      </w:tr>
      <w:tr w:rsidR="00474B39" w:rsidRPr="00474B39" w:rsidTr="00BE183E">
        <w:trPr>
          <w:trHeight w:val="70"/>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25</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Liên hiệp các Hội Khoa học và kỹ thuật TP</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46</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474B39" w:rsidRPr="00474B39" w:rsidTr="00BE183E">
        <w:trPr>
          <w:trHeight w:val="70"/>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26</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Liên hiệp các Hội Văn học Nghệ thuật TP</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83</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95"/>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27</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Công thương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412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12</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28</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Du lịch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71.7%</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33.7%</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26</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28.3%</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123</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133.70%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29</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Kế hoạch và Đầu tư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218</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38</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17.4%</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0.5%</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4.1%</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48</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22.00%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30</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Khoa học và Công nghệ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596</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22</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3.7%</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82</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13.8%</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101</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16.9%</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205</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34.40%</w:t>
            </w:r>
          </w:p>
        </w:tc>
      </w:tr>
      <w:tr w:rsidR="000C6311" w:rsidRPr="000C6311" w:rsidTr="00BE183E">
        <w:trPr>
          <w:trHeight w:val="85"/>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31</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Ngoại vụ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187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2.1%</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2.10%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32</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Nội vụ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147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17.7%</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4.8%</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38</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25.90%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33</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Nông nghiệp Phát triển Nông thôn TP</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927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69</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7.4%</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64</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58</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6.3%</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191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20.60%</w:t>
            </w:r>
          </w:p>
        </w:tc>
      </w:tr>
      <w:tr w:rsidR="000C6311" w:rsidRPr="000C6311" w:rsidTr="00BE183E">
        <w:trPr>
          <w:trHeight w:val="20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34</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Quy hoạch - Kiến trúc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131</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5.3%</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120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91.6%</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148</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112.90%</w:t>
            </w:r>
          </w:p>
        </w:tc>
      </w:tr>
      <w:tr w:rsidR="000C6311" w:rsidRPr="000C6311" w:rsidTr="00BE183E">
        <w:trPr>
          <w:trHeight w:val="92"/>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35</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Tài chính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242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25</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4.5%</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14.80%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36</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Tài nguyên và Môi trường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814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138</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17.0%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75</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9.2%</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66</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8.1%</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279</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34.30%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37</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Thông tin truyền thông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136</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0</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4.40%</w:t>
            </w:r>
          </w:p>
        </w:tc>
      </w:tr>
      <w:tr w:rsidR="000C6311" w:rsidRPr="000C6311" w:rsidTr="00BE183E">
        <w:trPr>
          <w:trHeight w:val="8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38</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Tư pháp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507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125</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24.7%</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206</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40.6%</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127</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25.0%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458</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90.30%</w:t>
            </w:r>
          </w:p>
        </w:tc>
      </w:tr>
      <w:tr w:rsidR="000C6311" w:rsidRPr="000C6311" w:rsidTr="00BE183E">
        <w:trPr>
          <w:trHeight w:val="114"/>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39</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Văn hóa - Thể thao TP</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1667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1.4%</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14</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0.8%</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119</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7.10%</w:t>
            </w:r>
          </w:p>
        </w:tc>
      </w:tr>
      <w:tr w:rsidR="000C6311" w:rsidRPr="000C6311" w:rsidTr="00BE183E">
        <w:trPr>
          <w:trHeight w:val="162"/>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40</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Sở Xây dựng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420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11.0%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8.1%</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80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19.10%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41</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Thanh tra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151</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88</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58.3%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22.5%</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85</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56.3%</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207</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137.10%</w:t>
            </w:r>
          </w:p>
        </w:tc>
      </w:tr>
      <w:tr w:rsidR="000C6311" w:rsidRPr="000C6311" w:rsidTr="00BE183E">
        <w:trPr>
          <w:trHeight w:val="87"/>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42</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Tòa án Nhân dân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359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117</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32.6%</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83</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23.1%</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200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55.70%</w:t>
            </w:r>
          </w:p>
        </w:tc>
      </w:tr>
      <w:tr w:rsidR="000C6311" w:rsidRPr="000C6311" w:rsidTr="00BE183E">
        <w:trPr>
          <w:trHeight w:val="136"/>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43</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TT Điều hành CTr chống ngập nước TP</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190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2.6%</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8</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4.20%</w:t>
            </w:r>
          </w:p>
        </w:tc>
      </w:tr>
      <w:tr w:rsidR="00474B39" w:rsidRPr="00474B39" w:rsidTr="00BE183E">
        <w:trPr>
          <w:trHeight w:val="70"/>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44</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Ủy ban Kiểm tra Thành ủy</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53</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474B39" w:rsidRPr="00474B39" w:rsidTr="00BE183E">
        <w:trPr>
          <w:trHeight w:val="76"/>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45</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Văn phòng Thành ủy</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2705</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2</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0.1%</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11</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0.4%</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4</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0.1%</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17</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0.60%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46</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Văn phòng Ủy ban nhân dân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312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25</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58</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18.6%</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108</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34.6%</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191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61.20%</w:t>
            </w:r>
          </w:p>
        </w:tc>
      </w:tr>
      <w:tr w:rsidR="000C6311" w:rsidRPr="000C6311" w:rsidTr="00BE183E">
        <w:trPr>
          <w:trHeight w:val="158"/>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47</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Viện kiểm sát nhân dân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305</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15.1%</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18</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5.9%</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12</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3.9%</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24.90%</w:t>
            </w:r>
          </w:p>
        </w:tc>
      </w:tr>
      <w:tr w:rsidR="000C6311" w:rsidRPr="000C6311" w:rsidTr="00BE183E">
        <w:trPr>
          <w:trHeight w:val="191"/>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48</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Viện nghiên cứu Phát triển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26</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31.5%</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94</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58.0%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171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105.50%</w:t>
            </w:r>
          </w:p>
        </w:tc>
      </w:tr>
      <w:tr w:rsidR="000C6311" w:rsidRPr="000C6311" w:rsidTr="00BE183E">
        <w:trPr>
          <w:trHeight w:val="98"/>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49</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Hội nông dân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23</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57.5%</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19</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47.5%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110.00%</w:t>
            </w:r>
          </w:p>
        </w:tc>
      </w:tr>
      <w:tr w:rsidR="000C6311" w:rsidRPr="000C6311" w:rsidTr="00BE183E">
        <w:trPr>
          <w:trHeight w:val="132"/>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lastRenderedPageBreak/>
              <w:t>50</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BQL An toàn thực phẩm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391</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60</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15.3%</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52</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13.3%</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28</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7.2%</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140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35.80%</w:t>
            </w:r>
          </w:p>
        </w:tc>
      </w:tr>
      <w:tr w:rsidR="000C6311" w:rsidRPr="000C6311" w:rsidTr="00BE183E">
        <w:trPr>
          <w:trHeight w:val="165"/>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51</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Ban Bảo vệ chăm sóc sức khỏe Cán bộ</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28</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9</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32.1%</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25.0%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57.10%</w:t>
            </w:r>
          </w:p>
        </w:tc>
      </w:tr>
      <w:tr w:rsidR="000C6311" w:rsidRPr="000C6311" w:rsidTr="00BE183E">
        <w:trPr>
          <w:trHeight w:val="228"/>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52</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Ban Dân tộc Thành phố</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36.7%</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26.7%</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16.7%</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80.10%</w:t>
            </w:r>
          </w:p>
        </w:tc>
      </w:tr>
      <w:tr w:rsidR="00474B39" w:rsidRPr="00474B39" w:rsidTr="00BE183E">
        <w:trPr>
          <w:trHeight w:val="70"/>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53</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Ban Đổi mới Doanh nghiệp Thành phố</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12</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54</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BQL công viên Lịch sử - Văn hóa Dân tộc TP</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3.4%</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9.2%</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12.60%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55</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BQL khu Đô thị Tây bắc</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26.9%</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21.2%</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1.9%</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50.00%</w:t>
            </w:r>
          </w:p>
        </w:tc>
      </w:tr>
      <w:tr w:rsidR="000C6311" w:rsidRPr="000C6311" w:rsidTr="00BE183E">
        <w:trPr>
          <w:trHeight w:val="94"/>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56</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Hiệp hội Doanh nghiệp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1.7%</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1.70%</w:t>
            </w:r>
          </w:p>
        </w:tc>
      </w:tr>
      <w:tr w:rsidR="00474B39" w:rsidRPr="00474B39" w:rsidTr="00BE183E">
        <w:trPr>
          <w:trHeight w:val="128"/>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57</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Hội Bảo trợ bệnh nhân nghèo Thành phố</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20</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176"/>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58</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Hội Chữ thập đỏ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59</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70.2%</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23</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27.4%</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90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107.10%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59</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Hội luật gia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0</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20.00%</w:t>
            </w:r>
          </w:p>
        </w:tc>
      </w:tr>
      <w:tr w:rsidR="00474B39" w:rsidRPr="00474B39" w:rsidTr="00BE183E">
        <w:trPr>
          <w:trHeight w:val="102"/>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60</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Hội nhà báo Thành phố</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11</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164"/>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61</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LH các tổ chức Hữu Nghị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32</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12.5%</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12.50%</w:t>
            </w:r>
          </w:p>
        </w:tc>
      </w:tr>
      <w:tr w:rsidR="000C6311" w:rsidRPr="000C6311" w:rsidTr="00BE183E">
        <w:trPr>
          <w:trHeight w:val="198"/>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62</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Liên minh Hợp tác xã Thành phố</w:t>
            </w:r>
            <w:bookmarkStart w:id="0" w:name="_GoBack"/>
            <w:bookmarkEnd w:id="0"/>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96</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2</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2.1%</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29</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30.2%</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44</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45.8%</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75</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78.10%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63</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Nhà xuất bản Tổng hợp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30</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46.9%</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24</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37.5%</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62.5%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94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146.90%</w:t>
            </w:r>
          </w:p>
        </w:tc>
      </w:tr>
      <w:tr w:rsidR="00474B39" w:rsidRPr="00474B39" w:rsidTr="00BE183E">
        <w:trPr>
          <w:trHeight w:val="70"/>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64</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Nhà xuất bản Văn hóa Văn nghệ</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30</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65</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Quỹ phát triển nhà ở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54</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1.9%</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3.7%</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5.60%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66</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UB về người VN ở nước ngoài Thành phố</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29</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4</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13.8%</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4</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13.80%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67</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 xml:space="preserve">Ban Nội chính Thành ủy </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27</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0</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37.0%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10</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37.00%</w:t>
            </w:r>
          </w:p>
        </w:tc>
      </w:tr>
      <w:tr w:rsidR="00474B39" w:rsidRPr="00474B39" w:rsidTr="00BE183E">
        <w:trPr>
          <w:trHeight w:val="85"/>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68</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Văn phòng Hội đồng Nhân dân TP</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35</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69</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BQL ĐT XD công trình Nâng cấp Đô thị</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40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1</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2.5%</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1</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2.5%</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70</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Trung tâm Xúc tiến thương mại và Đầu tư</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80</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0</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56</w:t>
            </w:r>
          </w:p>
        </w:tc>
        <w:tc>
          <w:tcPr>
            <w:tcW w:w="931" w:type="dxa"/>
            <w:vAlign w:val="center"/>
          </w:tcPr>
          <w:p w:rsidR="002E40E4" w:rsidRPr="000C6311" w:rsidRDefault="002E40E4" w:rsidP="00767E81">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70.0%</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0.0%</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56</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70.00%</w:t>
            </w:r>
          </w:p>
        </w:tc>
      </w:tr>
      <w:tr w:rsidR="00474B39" w:rsidRPr="00474B39" w:rsidTr="00BE183E">
        <w:trPr>
          <w:trHeight w:val="70"/>
          <w:jc w:val="center"/>
        </w:trPr>
        <w:tc>
          <w:tcPr>
            <w:tcW w:w="567"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71</w:t>
            </w:r>
          </w:p>
        </w:tc>
        <w:tc>
          <w:tcPr>
            <w:tcW w:w="5266" w:type="dxa"/>
            <w:shd w:val="clear" w:color="auto" w:fill="auto"/>
            <w:noWrap/>
            <w:vAlign w:val="center"/>
            <w:hideMark/>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Văn phòng Đoàn Đại biểu Quốc hội</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18</w:t>
            </w:r>
          </w:p>
        </w:tc>
        <w:tc>
          <w:tcPr>
            <w:tcW w:w="1016" w:type="dxa"/>
            <w:shd w:val="clear" w:color="auto" w:fill="auto"/>
            <w:noWrap/>
            <w:vAlign w:val="center"/>
            <w:hideMark/>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474B39" w:rsidRPr="00474B39" w:rsidTr="00BE183E">
        <w:trPr>
          <w:trHeight w:val="70"/>
          <w:jc w:val="center"/>
        </w:trPr>
        <w:tc>
          <w:tcPr>
            <w:tcW w:w="567" w:type="dxa"/>
            <w:shd w:val="clear" w:color="auto" w:fill="auto"/>
            <w:noWrap/>
            <w:vAlign w:val="center"/>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72</w:t>
            </w:r>
          </w:p>
        </w:tc>
        <w:tc>
          <w:tcPr>
            <w:tcW w:w="5266" w:type="dxa"/>
            <w:shd w:val="clear" w:color="auto" w:fill="auto"/>
            <w:noWrap/>
            <w:vAlign w:val="center"/>
          </w:tcPr>
          <w:p w:rsidR="002E40E4" w:rsidRPr="00474B39" w:rsidRDefault="002E40E4" w:rsidP="00767E81">
            <w:pPr>
              <w:spacing w:after="0" w:line="240" w:lineRule="auto"/>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BQL XD Trung tâm Triển lãm Quy hoạch</w:t>
            </w:r>
          </w:p>
        </w:tc>
        <w:tc>
          <w:tcPr>
            <w:tcW w:w="122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14</w:t>
            </w:r>
          </w:p>
        </w:tc>
        <w:tc>
          <w:tcPr>
            <w:tcW w:w="1016" w:type="dxa"/>
            <w:shd w:val="clear" w:color="auto" w:fill="auto"/>
            <w:noWrap/>
            <w:vAlign w:val="center"/>
          </w:tcPr>
          <w:p w:rsidR="002E40E4" w:rsidRPr="00474B39" w:rsidRDefault="002E40E4" w:rsidP="00767E81">
            <w:pPr>
              <w:spacing w:after="0" w:line="240" w:lineRule="auto"/>
              <w:jc w:val="center"/>
              <w:rPr>
                <w:rFonts w:asciiTheme="majorHAnsi" w:eastAsia="Times New Roman" w:hAnsiTheme="majorHAnsi" w:cstheme="majorHAnsi"/>
                <w:color w:val="FF0000"/>
                <w:sz w:val="26"/>
                <w:szCs w:val="26"/>
              </w:rPr>
            </w:pPr>
            <w:r w:rsidRPr="00474B39">
              <w:rPr>
                <w:rFonts w:asciiTheme="majorHAnsi" w:eastAsia="Times New Roman" w:hAnsiTheme="majorHAnsi" w:cstheme="majorHAnsi"/>
                <w:color w:val="FF0000"/>
                <w:sz w:val="26"/>
                <w:szCs w:val="26"/>
              </w:rPr>
              <w:t>0</w:t>
            </w:r>
          </w:p>
        </w:tc>
        <w:tc>
          <w:tcPr>
            <w:tcW w:w="1069"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31" w:type="dxa"/>
            <w:vAlign w:val="center"/>
          </w:tcPr>
          <w:p w:rsidR="002E40E4" w:rsidRPr="00474B39" w:rsidRDefault="002E40E4" w:rsidP="00767E81">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863"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w:t>
            </w:r>
          </w:p>
        </w:tc>
        <w:tc>
          <w:tcPr>
            <w:tcW w:w="901" w:type="dxa"/>
            <w:vAlign w:val="center"/>
          </w:tcPr>
          <w:p w:rsidR="002E40E4" w:rsidRPr="00474B39" w:rsidRDefault="002E40E4" w:rsidP="002E40E4">
            <w:pPr>
              <w:spacing w:after="0" w:line="240" w:lineRule="auto"/>
              <w:jc w:val="center"/>
              <w:rPr>
                <w:rFonts w:asciiTheme="majorHAnsi" w:hAnsiTheme="majorHAnsi" w:cstheme="majorHAnsi"/>
                <w:color w:val="FF0000"/>
                <w:sz w:val="26"/>
                <w:szCs w:val="26"/>
              </w:rPr>
            </w:pPr>
            <w:r w:rsidRPr="00474B39">
              <w:rPr>
                <w:rFonts w:asciiTheme="majorHAnsi" w:hAnsiTheme="majorHAnsi" w:cstheme="majorHAnsi"/>
                <w:color w:val="FF0000"/>
                <w:sz w:val="26"/>
                <w:szCs w:val="26"/>
              </w:rPr>
              <w:t>0.0%</w:t>
            </w:r>
          </w:p>
        </w:tc>
        <w:tc>
          <w:tcPr>
            <w:tcW w:w="992"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w:t>
            </w:r>
          </w:p>
        </w:tc>
        <w:tc>
          <w:tcPr>
            <w:tcW w:w="1456" w:type="dxa"/>
            <w:vAlign w:val="center"/>
          </w:tcPr>
          <w:p w:rsidR="002E40E4" w:rsidRPr="00474B39" w:rsidRDefault="002E40E4" w:rsidP="002E40E4">
            <w:pPr>
              <w:spacing w:after="0" w:line="240" w:lineRule="auto"/>
              <w:jc w:val="center"/>
              <w:rPr>
                <w:rFonts w:asciiTheme="majorHAnsi" w:hAnsiTheme="majorHAnsi" w:cstheme="majorHAnsi"/>
                <w:b/>
                <w:color w:val="FF0000"/>
                <w:sz w:val="26"/>
                <w:szCs w:val="26"/>
              </w:rPr>
            </w:pPr>
            <w:r w:rsidRPr="00474B39">
              <w:rPr>
                <w:rFonts w:asciiTheme="majorHAnsi" w:hAnsiTheme="majorHAnsi" w:cstheme="majorHAnsi"/>
                <w:b/>
                <w:color w:val="FF0000"/>
                <w:sz w:val="26"/>
                <w:szCs w:val="26"/>
              </w:rPr>
              <w:t>0.00%</w:t>
            </w:r>
          </w:p>
        </w:tc>
      </w:tr>
      <w:tr w:rsidR="000C6311" w:rsidRPr="000C6311" w:rsidTr="00BE183E">
        <w:trPr>
          <w:trHeight w:val="70"/>
          <w:jc w:val="center"/>
        </w:trPr>
        <w:tc>
          <w:tcPr>
            <w:tcW w:w="567"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73</w:t>
            </w:r>
          </w:p>
        </w:tc>
        <w:tc>
          <w:tcPr>
            <w:tcW w:w="5266" w:type="dxa"/>
            <w:shd w:val="clear" w:color="auto" w:fill="auto"/>
            <w:noWrap/>
            <w:vAlign w:val="center"/>
            <w:hideMark/>
          </w:tcPr>
          <w:p w:rsidR="002E40E4" w:rsidRPr="000C6311" w:rsidRDefault="002E40E4" w:rsidP="00767E81">
            <w:pPr>
              <w:spacing w:after="0" w:line="240" w:lineRule="auto"/>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 Khác</w:t>
            </w:r>
          </w:p>
        </w:tc>
        <w:tc>
          <w:tcPr>
            <w:tcW w:w="122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 </w:t>
            </w:r>
          </w:p>
        </w:tc>
        <w:tc>
          <w:tcPr>
            <w:tcW w:w="1016" w:type="dxa"/>
            <w:shd w:val="clear" w:color="auto" w:fill="auto"/>
            <w:noWrap/>
            <w:vAlign w:val="center"/>
            <w:hideMark/>
          </w:tcPr>
          <w:p w:rsidR="002E40E4" w:rsidRPr="000C6311" w:rsidRDefault="002E40E4" w:rsidP="00767E81">
            <w:pPr>
              <w:spacing w:after="0" w:line="240" w:lineRule="auto"/>
              <w:jc w:val="center"/>
              <w:rPr>
                <w:rFonts w:asciiTheme="majorHAnsi" w:eastAsia="Times New Roman" w:hAnsiTheme="majorHAnsi" w:cstheme="majorHAnsi"/>
                <w:sz w:val="26"/>
                <w:szCs w:val="26"/>
              </w:rPr>
            </w:pPr>
            <w:r w:rsidRPr="000C6311">
              <w:rPr>
                <w:rFonts w:asciiTheme="majorHAnsi" w:eastAsia="Times New Roman" w:hAnsiTheme="majorHAnsi" w:cstheme="majorHAnsi"/>
                <w:sz w:val="26"/>
                <w:szCs w:val="26"/>
              </w:rPr>
              <w:t>93</w:t>
            </w:r>
          </w:p>
        </w:tc>
        <w:tc>
          <w:tcPr>
            <w:tcW w:w="1069"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 </w:t>
            </w:r>
          </w:p>
        </w:tc>
        <w:tc>
          <w:tcPr>
            <w:tcW w:w="863"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81</w:t>
            </w:r>
          </w:p>
        </w:tc>
        <w:tc>
          <w:tcPr>
            <w:tcW w:w="931" w:type="dxa"/>
            <w:vAlign w:val="center"/>
          </w:tcPr>
          <w:p w:rsidR="002E40E4" w:rsidRPr="000C6311" w:rsidRDefault="002E40E4" w:rsidP="00767E81">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 </w:t>
            </w:r>
          </w:p>
        </w:tc>
        <w:tc>
          <w:tcPr>
            <w:tcW w:w="863"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54</w:t>
            </w:r>
          </w:p>
        </w:tc>
        <w:tc>
          <w:tcPr>
            <w:tcW w:w="901" w:type="dxa"/>
            <w:vAlign w:val="center"/>
          </w:tcPr>
          <w:p w:rsidR="002E40E4" w:rsidRPr="000C6311" w:rsidRDefault="002E40E4" w:rsidP="002E40E4">
            <w:pPr>
              <w:spacing w:after="0" w:line="240" w:lineRule="auto"/>
              <w:jc w:val="center"/>
              <w:rPr>
                <w:rFonts w:asciiTheme="majorHAnsi" w:hAnsiTheme="majorHAnsi" w:cstheme="majorHAnsi"/>
                <w:sz w:val="26"/>
                <w:szCs w:val="26"/>
              </w:rPr>
            </w:pPr>
            <w:r w:rsidRPr="000C6311">
              <w:rPr>
                <w:rFonts w:asciiTheme="majorHAnsi" w:hAnsiTheme="majorHAnsi" w:cstheme="majorHAnsi"/>
                <w:sz w:val="26"/>
                <w:szCs w:val="26"/>
              </w:rPr>
              <w:t> </w:t>
            </w:r>
          </w:p>
        </w:tc>
        <w:tc>
          <w:tcPr>
            <w:tcW w:w="992"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r w:rsidRPr="000C6311">
              <w:rPr>
                <w:rFonts w:asciiTheme="majorHAnsi" w:hAnsiTheme="majorHAnsi" w:cstheme="majorHAnsi"/>
                <w:b/>
                <w:sz w:val="26"/>
                <w:szCs w:val="26"/>
              </w:rPr>
              <w:t>228</w:t>
            </w:r>
          </w:p>
        </w:tc>
        <w:tc>
          <w:tcPr>
            <w:tcW w:w="1456" w:type="dxa"/>
            <w:vAlign w:val="center"/>
          </w:tcPr>
          <w:p w:rsidR="002E40E4" w:rsidRPr="000C6311" w:rsidRDefault="002E40E4" w:rsidP="002E40E4">
            <w:pPr>
              <w:spacing w:after="0" w:line="240" w:lineRule="auto"/>
              <w:jc w:val="center"/>
              <w:rPr>
                <w:rFonts w:asciiTheme="majorHAnsi" w:hAnsiTheme="majorHAnsi" w:cstheme="majorHAnsi"/>
                <w:b/>
                <w:sz w:val="26"/>
                <w:szCs w:val="26"/>
              </w:rPr>
            </w:pPr>
          </w:p>
        </w:tc>
      </w:tr>
      <w:tr w:rsidR="000C6311" w:rsidRPr="000C6311" w:rsidTr="00BE183E">
        <w:trPr>
          <w:trHeight w:val="375"/>
          <w:jc w:val="center"/>
        </w:trPr>
        <w:tc>
          <w:tcPr>
            <w:tcW w:w="567" w:type="dxa"/>
            <w:shd w:val="clear" w:color="auto" w:fill="auto"/>
            <w:noWrap/>
            <w:vAlign w:val="bottom"/>
            <w:hideMark/>
          </w:tcPr>
          <w:p w:rsidR="00BE183E" w:rsidRPr="000C6311" w:rsidRDefault="00BE183E" w:rsidP="00767E81">
            <w:pPr>
              <w:spacing w:after="0" w:line="240" w:lineRule="auto"/>
              <w:rPr>
                <w:rFonts w:asciiTheme="majorHAnsi" w:eastAsia="Times New Roman" w:hAnsiTheme="majorHAnsi" w:cstheme="majorHAnsi"/>
                <w:b/>
                <w:sz w:val="26"/>
                <w:szCs w:val="26"/>
              </w:rPr>
            </w:pPr>
            <w:r w:rsidRPr="000C6311">
              <w:rPr>
                <w:rFonts w:asciiTheme="majorHAnsi" w:eastAsia="Times New Roman" w:hAnsiTheme="majorHAnsi" w:cstheme="majorHAnsi"/>
                <w:b/>
                <w:sz w:val="26"/>
                <w:szCs w:val="26"/>
              </w:rPr>
              <w:t> </w:t>
            </w:r>
          </w:p>
        </w:tc>
        <w:tc>
          <w:tcPr>
            <w:tcW w:w="5266" w:type="dxa"/>
            <w:shd w:val="clear" w:color="auto" w:fill="auto"/>
            <w:noWrap/>
            <w:vAlign w:val="center"/>
            <w:hideMark/>
          </w:tcPr>
          <w:p w:rsidR="00BE183E" w:rsidRPr="000C6311" w:rsidRDefault="00BE183E" w:rsidP="00767E81">
            <w:pPr>
              <w:spacing w:after="0" w:line="240" w:lineRule="auto"/>
              <w:jc w:val="center"/>
              <w:rPr>
                <w:rFonts w:asciiTheme="majorHAnsi" w:eastAsia="Times New Roman" w:hAnsiTheme="majorHAnsi" w:cstheme="majorHAnsi"/>
                <w:b/>
                <w:bCs/>
                <w:sz w:val="26"/>
                <w:szCs w:val="26"/>
              </w:rPr>
            </w:pPr>
            <w:r w:rsidRPr="000C6311">
              <w:rPr>
                <w:rFonts w:asciiTheme="majorHAnsi" w:eastAsia="Times New Roman" w:hAnsiTheme="majorHAnsi" w:cstheme="majorHAnsi"/>
                <w:b/>
                <w:bCs/>
                <w:sz w:val="26"/>
                <w:szCs w:val="26"/>
              </w:rPr>
              <w:t>TỔNG SỐ</w:t>
            </w:r>
          </w:p>
        </w:tc>
        <w:tc>
          <w:tcPr>
            <w:tcW w:w="1221" w:type="dxa"/>
            <w:vAlign w:val="center"/>
          </w:tcPr>
          <w:p w:rsidR="00BE183E" w:rsidRPr="000C6311" w:rsidRDefault="00BE183E" w:rsidP="00767E81">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20.370</w:t>
            </w:r>
          </w:p>
        </w:tc>
        <w:tc>
          <w:tcPr>
            <w:tcW w:w="1016" w:type="dxa"/>
            <w:shd w:val="clear" w:color="auto" w:fill="auto"/>
            <w:noWrap/>
            <w:vAlign w:val="center"/>
            <w:hideMark/>
          </w:tcPr>
          <w:p w:rsidR="00BE183E" w:rsidRPr="000C6311" w:rsidRDefault="00EE5D38" w:rsidP="00EE5D38">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2</w:t>
            </w:r>
            <w:r w:rsidR="00BE183E" w:rsidRPr="000C6311">
              <w:rPr>
                <w:rFonts w:asciiTheme="majorHAnsi" w:hAnsiTheme="majorHAnsi" w:cstheme="majorHAnsi"/>
                <w:b/>
                <w:bCs/>
                <w:sz w:val="26"/>
                <w:szCs w:val="26"/>
              </w:rPr>
              <w:t>.</w:t>
            </w:r>
            <w:r w:rsidRPr="000C6311">
              <w:rPr>
                <w:rFonts w:asciiTheme="majorHAnsi" w:hAnsiTheme="majorHAnsi" w:cstheme="majorHAnsi"/>
                <w:b/>
                <w:bCs/>
                <w:sz w:val="26"/>
                <w:szCs w:val="26"/>
              </w:rPr>
              <w:t>349</w:t>
            </w:r>
          </w:p>
        </w:tc>
        <w:tc>
          <w:tcPr>
            <w:tcW w:w="1069" w:type="dxa"/>
            <w:vAlign w:val="center"/>
          </w:tcPr>
          <w:p w:rsidR="00BE183E" w:rsidRPr="000C6311" w:rsidRDefault="00EE5D38" w:rsidP="00767E81">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11,53%</w:t>
            </w:r>
          </w:p>
        </w:tc>
        <w:tc>
          <w:tcPr>
            <w:tcW w:w="863" w:type="dxa"/>
            <w:vAlign w:val="center"/>
          </w:tcPr>
          <w:p w:rsidR="00BE183E" w:rsidRPr="000C6311" w:rsidRDefault="00BE183E" w:rsidP="00767E81">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1.985</w:t>
            </w:r>
          </w:p>
        </w:tc>
        <w:tc>
          <w:tcPr>
            <w:tcW w:w="931" w:type="dxa"/>
            <w:vAlign w:val="center"/>
          </w:tcPr>
          <w:p w:rsidR="00BE183E" w:rsidRPr="000C6311" w:rsidRDefault="00BE183E" w:rsidP="00767E81">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9.3%</w:t>
            </w:r>
          </w:p>
        </w:tc>
        <w:tc>
          <w:tcPr>
            <w:tcW w:w="863" w:type="dxa"/>
            <w:vAlign w:val="center"/>
          </w:tcPr>
          <w:p w:rsidR="00BE183E" w:rsidRPr="000C6311" w:rsidRDefault="00BE183E" w:rsidP="00BE183E">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1984</w:t>
            </w:r>
          </w:p>
        </w:tc>
        <w:tc>
          <w:tcPr>
            <w:tcW w:w="901" w:type="dxa"/>
            <w:vAlign w:val="center"/>
          </w:tcPr>
          <w:p w:rsidR="00BE183E" w:rsidRPr="000C6311" w:rsidRDefault="00BE183E" w:rsidP="00BE183E">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9.5%</w:t>
            </w:r>
          </w:p>
        </w:tc>
        <w:tc>
          <w:tcPr>
            <w:tcW w:w="992" w:type="dxa"/>
            <w:vAlign w:val="center"/>
          </w:tcPr>
          <w:p w:rsidR="00BE183E" w:rsidRPr="000C6311" w:rsidRDefault="00EE5D38" w:rsidP="00EE5D38">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6.318</w:t>
            </w:r>
          </w:p>
        </w:tc>
        <w:tc>
          <w:tcPr>
            <w:tcW w:w="1456" w:type="dxa"/>
            <w:vAlign w:val="center"/>
          </w:tcPr>
          <w:p w:rsidR="00BE183E" w:rsidRPr="000C6311" w:rsidRDefault="00EE5D38" w:rsidP="00BE183E">
            <w:pPr>
              <w:spacing w:after="0" w:line="240" w:lineRule="auto"/>
              <w:jc w:val="center"/>
              <w:rPr>
                <w:rFonts w:asciiTheme="majorHAnsi" w:hAnsiTheme="majorHAnsi" w:cstheme="majorHAnsi"/>
                <w:b/>
                <w:bCs/>
                <w:sz w:val="26"/>
                <w:szCs w:val="26"/>
              </w:rPr>
            </w:pPr>
            <w:r w:rsidRPr="000C6311">
              <w:rPr>
                <w:rFonts w:asciiTheme="majorHAnsi" w:hAnsiTheme="majorHAnsi" w:cstheme="majorHAnsi"/>
                <w:b/>
                <w:bCs/>
                <w:sz w:val="26"/>
                <w:szCs w:val="26"/>
              </w:rPr>
              <w:t>31,02%</w:t>
            </w:r>
          </w:p>
        </w:tc>
      </w:tr>
    </w:tbl>
    <w:p w:rsidR="00F433F4" w:rsidRDefault="0014444A" w:rsidP="00967A7A">
      <w:pPr>
        <w:spacing w:before="240" w:after="240" w:line="240" w:lineRule="auto"/>
        <w:jc w:val="right"/>
        <w:rPr>
          <w:rFonts w:asciiTheme="majorHAnsi" w:hAnsiTheme="majorHAnsi" w:cstheme="majorHAnsi"/>
          <w:b/>
          <w:sz w:val="26"/>
          <w:szCs w:val="26"/>
        </w:rPr>
      </w:pPr>
      <w:r>
        <w:rPr>
          <w:rFonts w:asciiTheme="majorHAnsi" w:hAnsiTheme="majorHAnsi" w:cstheme="majorHAnsi"/>
          <w:b/>
          <w:sz w:val="26"/>
          <w:szCs w:val="26"/>
        </w:rPr>
        <w:t>BAN TỔ CHỨC HỘI THI</w:t>
      </w:r>
    </w:p>
    <w:p w:rsidR="00DE638C" w:rsidRPr="00DE638C" w:rsidRDefault="00DE638C" w:rsidP="001659D5">
      <w:pPr>
        <w:spacing w:before="120" w:after="0" w:line="240" w:lineRule="auto"/>
        <w:jc w:val="both"/>
        <w:rPr>
          <w:rFonts w:asciiTheme="majorHAnsi" w:hAnsiTheme="majorHAnsi" w:cstheme="majorHAnsi"/>
          <w:i/>
          <w:sz w:val="28"/>
          <w:szCs w:val="28"/>
        </w:rPr>
      </w:pPr>
      <w:r w:rsidRPr="00DE638C">
        <w:rPr>
          <w:rFonts w:asciiTheme="majorHAnsi" w:hAnsiTheme="majorHAnsi" w:cstheme="majorHAnsi"/>
          <w:b/>
          <w:sz w:val="26"/>
          <w:szCs w:val="26"/>
          <w:u w:val="single"/>
        </w:rPr>
        <w:t>Lưu ý:</w:t>
      </w:r>
      <w:r w:rsidRPr="00DE638C">
        <w:rPr>
          <w:rFonts w:asciiTheme="majorHAnsi" w:hAnsiTheme="majorHAnsi" w:cstheme="majorHAnsi"/>
          <w:sz w:val="26"/>
          <w:szCs w:val="26"/>
        </w:rPr>
        <w:t xml:space="preserve"> các đơn vị muốn biết tên, điểm thi cụ thể </w:t>
      </w:r>
      <w:r>
        <w:rPr>
          <w:rFonts w:asciiTheme="majorHAnsi" w:hAnsiTheme="majorHAnsi" w:cstheme="majorHAnsi"/>
          <w:sz w:val="26"/>
          <w:szCs w:val="26"/>
        </w:rPr>
        <w:t xml:space="preserve">phần thi trắc nghiệm </w:t>
      </w:r>
      <w:r w:rsidRPr="00DE638C">
        <w:rPr>
          <w:rFonts w:asciiTheme="majorHAnsi" w:hAnsiTheme="majorHAnsi" w:cstheme="majorHAnsi"/>
          <w:sz w:val="26"/>
          <w:szCs w:val="26"/>
        </w:rPr>
        <w:t xml:space="preserve">của từng thí sinh của đơn vị mình vui lòng liên hệ Ban Tổ chức Hội thi </w:t>
      </w:r>
      <w:r w:rsidRPr="00DE638C">
        <w:rPr>
          <w:rFonts w:asciiTheme="majorHAnsi" w:hAnsiTheme="majorHAnsi" w:cstheme="majorHAnsi"/>
          <w:i/>
          <w:sz w:val="26"/>
          <w:szCs w:val="26"/>
        </w:rPr>
        <w:t>(Đ/c Nguyễn Văn Hoàng - Phó Bí thư Đoàn Khối: 076.896.7172)</w:t>
      </w:r>
      <w:r w:rsidR="001659D5">
        <w:rPr>
          <w:rFonts w:asciiTheme="majorHAnsi" w:hAnsiTheme="majorHAnsi" w:cstheme="majorHAnsi"/>
          <w:i/>
          <w:sz w:val="26"/>
          <w:szCs w:val="26"/>
        </w:rPr>
        <w:t>.</w:t>
      </w:r>
    </w:p>
    <w:sectPr w:rsidR="00DE638C" w:rsidRPr="00DE638C" w:rsidSect="00767E81">
      <w:pgSz w:w="16840" w:h="11907" w:orient="landscape"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FF" w:rsidRDefault="00FA42FF" w:rsidP="002D1A2B">
      <w:pPr>
        <w:spacing w:after="0" w:line="240" w:lineRule="auto"/>
      </w:pPr>
      <w:r>
        <w:separator/>
      </w:r>
    </w:p>
  </w:endnote>
  <w:endnote w:type="continuationSeparator" w:id="0">
    <w:p w:rsidR="00FA42FF" w:rsidRDefault="00FA42FF"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FF" w:rsidRDefault="00FA42FF" w:rsidP="002D1A2B">
      <w:pPr>
        <w:spacing w:after="0" w:line="240" w:lineRule="auto"/>
      </w:pPr>
      <w:r>
        <w:separator/>
      </w:r>
    </w:p>
  </w:footnote>
  <w:footnote w:type="continuationSeparator" w:id="0">
    <w:p w:rsidR="00FA42FF" w:rsidRDefault="00FA42FF"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186300"/>
      <w:docPartObj>
        <w:docPartGallery w:val="Page Numbers (Top of Page)"/>
        <w:docPartUnique/>
      </w:docPartObj>
    </w:sdtPr>
    <w:sdtEndPr>
      <w:rPr>
        <w:rFonts w:ascii="Times New Roman" w:hAnsi="Times New Roman"/>
      </w:rPr>
    </w:sdtEndPr>
    <w:sdtContent>
      <w:p w:rsidR="00961D96" w:rsidRPr="005937DF" w:rsidRDefault="00961D96"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474B39">
          <w:rPr>
            <w:rFonts w:ascii="Times New Roman" w:hAnsi="Times New Roman"/>
            <w:noProof/>
            <w:sz w:val="26"/>
            <w:szCs w:val="26"/>
          </w:rPr>
          <w:t>3</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1B5782D"/>
    <w:multiLevelType w:val="hybridMultilevel"/>
    <w:tmpl w:val="5B542E56"/>
    <w:lvl w:ilvl="0" w:tplc="F0C07C92">
      <w:numFmt w:val="bullet"/>
      <w:lvlText w:val="-"/>
      <w:lvlJc w:val="left"/>
      <w:pPr>
        <w:ind w:left="1429" w:hanging="360"/>
      </w:pPr>
      <w:rPr>
        <w:rFonts w:ascii="Times New Roman" w:eastAsia="Times New Roman" w:hAnsi="Times New Roman" w:cs="Times New Roman" w:hint="default"/>
      </w:rPr>
    </w:lvl>
    <w:lvl w:ilvl="1" w:tplc="F0C07C92">
      <w:numFmt w:val="bullet"/>
      <w:lvlText w:val="-"/>
      <w:lvlJc w:val="left"/>
      <w:pPr>
        <w:ind w:left="928"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2">
    <w:nsid w:val="55009D74"/>
    <w:multiLevelType w:val="singleLevel"/>
    <w:tmpl w:val="55009D74"/>
    <w:lvl w:ilvl="0">
      <w:start w:val="2"/>
      <w:numFmt w:val="decimal"/>
      <w:suff w:val="space"/>
      <w:lvlText w:val="%1."/>
      <w:lvlJc w:val="left"/>
    </w:lvl>
  </w:abstractNum>
  <w:abstractNum w:abstractNumId="23">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24">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61704014"/>
    <w:multiLevelType w:val="hybridMultilevel"/>
    <w:tmpl w:val="C2DAA38E"/>
    <w:lvl w:ilvl="0" w:tplc="29309A20">
      <w:start w:val="1"/>
      <w:numFmt w:val="decimal"/>
      <w:lvlText w:val="%1."/>
      <w:lvlJc w:val="left"/>
      <w:pPr>
        <w:ind w:left="107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59C572F"/>
    <w:multiLevelType w:val="hybridMultilevel"/>
    <w:tmpl w:val="9E409CB4"/>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19CC06EE">
      <w:numFmt w:val="bullet"/>
      <w:lvlText w:val="-"/>
      <w:lvlJc w:val="left"/>
      <w:pPr>
        <w:ind w:left="7740" w:hanging="360"/>
      </w:pPr>
      <w:rPr>
        <w:rFonts w:ascii="VNI-Times" w:eastAsia="Times New Roman" w:hAnsi="VNI-Times" w:cs="Times New Roman"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8">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2"/>
  </w:num>
  <w:num w:numId="4">
    <w:abstractNumId w:val="11"/>
  </w:num>
  <w:num w:numId="5">
    <w:abstractNumId w:val="19"/>
  </w:num>
  <w:num w:numId="6">
    <w:abstractNumId w:val="30"/>
  </w:num>
  <w:num w:numId="7">
    <w:abstractNumId w:val="2"/>
  </w:num>
  <w:num w:numId="8">
    <w:abstractNumId w:val="9"/>
  </w:num>
  <w:num w:numId="9">
    <w:abstractNumId w:val="5"/>
  </w:num>
  <w:num w:numId="10">
    <w:abstractNumId w:val="4"/>
  </w:num>
  <w:num w:numId="11">
    <w:abstractNumId w:val="14"/>
  </w:num>
  <w:num w:numId="12">
    <w:abstractNumId w:val="21"/>
  </w:num>
  <w:num w:numId="13">
    <w:abstractNumId w:val="1"/>
  </w:num>
  <w:num w:numId="14">
    <w:abstractNumId w:val="23"/>
  </w:num>
  <w:num w:numId="15">
    <w:abstractNumId w:val="16"/>
  </w:num>
  <w:num w:numId="16">
    <w:abstractNumId w:val="24"/>
  </w:num>
  <w:num w:numId="17">
    <w:abstractNumId w:val="28"/>
  </w:num>
  <w:num w:numId="18">
    <w:abstractNumId w:val="3"/>
  </w:num>
  <w:num w:numId="19">
    <w:abstractNumId w:val="20"/>
  </w:num>
  <w:num w:numId="20">
    <w:abstractNumId w:val="29"/>
  </w:num>
  <w:num w:numId="21">
    <w:abstractNumId w:val="8"/>
  </w:num>
  <w:num w:numId="22">
    <w:abstractNumId w:val="15"/>
  </w:num>
  <w:num w:numId="23">
    <w:abstractNumId w:val="26"/>
  </w:num>
  <w:num w:numId="24">
    <w:abstractNumId w:val="10"/>
  </w:num>
  <w:num w:numId="25">
    <w:abstractNumId w:val="7"/>
  </w:num>
  <w:num w:numId="26">
    <w:abstractNumId w:val="13"/>
  </w:num>
  <w:num w:numId="27">
    <w:abstractNumId w:val="6"/>
  </w:num>
  <w:num w:numId="28">
    <w:abstractNumId w:val="25"/>
  </w:num>
  <w:num w:numId="29">
    <w:abstractNumId w:val="18"/>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33966"/>
    <w:rsid w:val="000453F7"/>
    <w:rsid w:val="00053204"/>
    <w:rsid w:val="00053FCB"/>
    <w:rsid w:val="00056462"/>
    <w:rsid w:val="000601D9"/>
    <w:rsid w:val="00063138"/>
    <w:rsid w:val="00064471"/>
    <w:rsid w:val="00066044"/>
    <w:rsid w:val="00074394"/>
    <w:rsid w:val="00074883"/>
    <w:rsid w:val="00084CA5"/>
    <w:rsid w:val="00092018"/>
    <w:rsid w:val="00095FB7"/>
    <w:rsid w:val="00097D46"/>
    <w:rsid w:val="000A27F9"/>
    <w:rsid w:val="000A4FD8"/>
    <w:rsid w:val="000A7257"/>
    <w:rsid w:val="000B2E15"/>
    <w:rsid w:val="000C43E8"/>
    <w:rsid w:val="000C5496"/>
    <w:rsid w:val="000C6311"/>
    <w:rsid w:val="000D2BDF"/>
    <w:rsid w:val="000D2ED3"/>
    <w:rsid w:val="000F26C7"/>
    <w:rsid w:val="000F74BB"/>
    <w:rsid w:val="0011218F"/>
    <w:rsid w:val="00114FC0"/>
    <w:rsid w:val="00126808"/>
    <w:rsid w:val="00127F98"/>
    <w:rsid w:val="00133998"/>
    <w:rsid w:val="00134BD8"/>
    <w:rsid w:val="00141851"/>
    <w:rsid w:val="0014444A"/>
    <w:rsid w:val="00144707"/>
    <w:rsid w:val="001455AB"/>
    <w:rsid w:val="001469B0"/>
    <w:rsid w:val="00151587"/>
    <w:rsid w:val="001525E6"/>
    <w:rsid w:val="00153F05"/>
    <w:rsid w:val="00162639"/>
    <w:rsid w:val="001659D5"/>
    <w:rsid w:val="0016744C"/>
    <w:rsid w:val="00170EC4"/>
    <w:rsid w:val="00172A27"/>
    <w:rsid w:val="0017649C"/>
    <w:rsid w:val="001769F8"/>
    <w:rsid w:val="001770E4"/>
    <w:rsid w:val="00187785"/>
    <w:rsid w:val="001B1DD5"/>
    <w:rsid w:val="001B20F3"/>
    <w:rsid w:val="001B2FDC"/>
    <w:rsid w:val="001B303B"/>
    <w:rsid w:val="001C066E"/>
    <w:rsid w:val="001C75A7"/>
    <w:rsid w:val="001D5AA9"/>
    <w:rsid w:val="001E1B95"/>
    <w:rsid w:val="001F1F9E"/>
    <w:rsid w:val="002139DD"/>
    <w:rsid w:val="00220924"/>
    <w:rsid w:val="00224900"/>
    <w:rsid w:val="002317FA"/>
    <w:rsid w:val="00237797"/>
    <w:rsid w:val="00244033"/>
    <w:rsid w:val="00256834"/>
    <w:rsid w:val="00256AED"/>
    <w:rsid w:val="00256DA8"/>
    <w:rsid w:val="0026029B"/>
    <w:rsid w:val="002608D7"/>
    <w:rsid w:val="00266EF0"/>
    <w:rsid w:val="002670D5"/>
    <w:rsid w:val="00272D1D"/>
    <w:rsid w:val="00274A7C"/>
    <w:rsid w:val="0027609A"/>
    <w:rsid w:val="0028152A"/>
    <w:rsid w:val="00281923"/>
    <w:rsid w:val="00285667"/>
    <w:rsid w:val="00285E6C"/>
    <w:rsid w:val="002940F1"/>
    <w:rsid w:val="002A5C4C"/>
    <w:rsid w:val="002B00AD"/>
    <w:rsid w:val="002B158B"/>
    <w:rsid w:val="002B1A91"/>
    <w:rsid w:val="002B48A7"/>
    <w:rsid w:val="002B648A"/>
    <w:rsid w:val="002C1F57"/>
    <w:rsid w:val="002C51FF"/>
    <w:rsid w:val="002D08A8"/>
    <w:rsid w:val="002D13B6"/>
    <w:rsid w:val="002D1A2B"/>
    <w:rsid w:val="002E40E4"/>
    <w:rsid w:val="002F12A6"/>
    <w:rsid w:val="002F3B9D"/>
    <w:rsid w:val="002F6A42"/>
    <w:rsid w:val="002F7EDE"/>
    <w:rsid w:val="003010F5"/>
    <w:rsid w:val="003044D6"/>
    <w:rsid w:val="0031684E"/>
    <w:rsid w:val="0032367F"/>
    <w:rsid w:val="00324A3D"/>
    <w:rsid w:val="003251FE"/>
    <w:rsid w:val="003265EE"/>
    <w:rsid w:val="00327523"/>
    <w:rsid w:val="00327FE4"/>
    <w:rsid w:val="003359F9"/>
    <w:rsid w:val="00344B3A"/>
    <w:rsid w:val="003477D9"/>
    <w:rsid w:val="003547A6"/>
    <w:rsid w:val="00354C58"/>
    <w:rsid w:val="00365CF2"/>
    <w:rsid w:val="0037119C"/>
    <w:rsid w:val="00371F05"/>
    <w:rsid w:val="0039224C"/>
    <w:rsid w:val="003932BB"/>
    <w:rsid w:val="00395B7E"/>
    <w:rsid w:val="003B2D83"/>
    <w:rsid w:val="003B2F70"/>
    <w:rsid w:val="003B445C"/>
    <w:rsid w:val="003B70B3"/>
    <w:rsid w:val="003C27E4"/>
    <w:rsid w:val="003E061D"/>
    <w:rsid w:val="003E462E"/>
    <w:rsid w:val="003E4DCF"/>
    <w:rsid w:val="003E7823"/>
    <w:rsid w:val="003F023B"/>
    <w:rsid w:val="003F2C71"/>
    <w:rsid w:val="003F6878"/>
    <w:rsid w:val="004069C6"/>
    <w:rsid w:val="00413E0C"/>
    <w:rsid w:val="004169A5"/>
    <w:rsid w:val="0041735E"/>
    <w:rsid w:val="00420B60"/>
    <w:rsid w:val="0042396E"/>
    <w:rsid w:val="00430BB9"/>
    <w:rsid w:val="00455A3C"/>
    <w:rsid w:val="00455B5A"/>
    <w:rsid w:val="004704E2"/>
    <w:rsid w:val="00473606"/>
    <w:rsid w:val="00474B39"/>
    <w:rsid w:val="00477A06"/>
    <w:rsid w:val="00481CDC"/>
    <w:rsid w:val="0049288A"/>
    <w:rsid w:val="00492DAC"/>
    <w:rsid w:val="00496D26"/>
    <w:rsid w:val="00497AAC"/>
    <w:rsid w:val="004A05D5"/>
    <w:rsid w:val="004B1E57"/>
    <w:rsid w:val="004B3A82"/>
    <w:rsid w:val="004B50DC"/>
    <w:rsid w:val="004B5B87"/>
    <w:rsid w:val="004C52BC"/>
    <w:rsid w:val="004D5069"/>
    <w:rsid w:val="004D6DEC"/>
    <w:rsid w:val="004E06B8"/>
    <w:rsid w:val="004E06D7"/>
    <w:rsid w:val="004E324C"/>
    <w:rsid w:val="004E73E6"/>
    <w:rsid w:val="004F017F"/>
    <w:rsid w:val="004F2351"/>
    <w:rsid w:val="004F67FB"/>
    <w:rsid w:val="0050364E"/>
    <w:rsid w:val="00507E6B"/>
    <w:rsid w:val="00516880"/>
    <w:rsid w:val="00516BF0"/>
    <w:rsid w:val="00517139"/>
    <w:rsid w:val="0052017C"/>
    <w:rsid w:val="00526837"/>
    <w:rsid w:val="005313F4"/>
    <w:rsid w:val="0053287B"/>
    <w:rsid w:val="00534802"/>
    <w:rsid w:val="00534B26"/>
    <w:rsid w:val="005370F1"/>
    <w:rsid w:val="005431EB"/>
    <w:rsid w:val="00544C8A"/>
    <w:rsid w:val="00545D9D"/>
    <w:rsid w:val="0056564F"/>
    <w:rsid w:val="00571124"/>
    <w:rsid w:val="005808A4"/>
    <w:rsid w:val="00580E5B"/>
    <w:rsid w:val="0058367F"/>
    <w:rsid w:val="005836E4"/>
    <w:rsid w:val="005843C8"/>
    <w:rsid w:val="00584585"/>
    <w:rsid w:val="00584922"/>
    <w:rsid w:val="00592265"/>
    <w:rsid w:val="005937DF"/>
    <w:rsid w:val="005A05F2"/>
    <w:rsid w:val="005A74C8"/>
    <w:rsid w:val="005B2598"/>
    <w:rsid w:val="005B5567"/>
    <w:rsid w:val="005C0434"/>
    <w:rsid w:val="005C7CD5"/>
    <w:rsid w:val="005E267A"/>
    <w:rsid w:val="005F2025"/>
    <w:rsid w:val="005F437C"/>
    <w:rsid w:val="005F5591"/>
    <w:rsid w:val="00601557"/>
    <w:rsid w:val="0060242D"/>
    <w:rsid w:val="00606F68"/>
    <w:rsid w:val="00610FEE"/>
    <w:rsid w:val="00613907"/>
    <w:rsid w:val="00615E39"/>
    <w:rsid w:val="00615F51"/>
    <w:rsid w:val="006224A4"/>
    <w:rsid w:val="00623E38"/>
    <w:rsid w:val="00625DB5"/>
    <w:rsid w:val="00641386"/>
    <w:rsid w:val="00641E85"/>
    <w:rsid w:val="00642A6B"/>
    <w:rsid w:val="00644FD5"/>
    <w:rsid w:val="00645D1E"/>
    <w:rsid w:val="00647655"/>
    <w:rsid w:val="0065467C"/>
    <w:rsid w:val="00661AC7"/>
    <w:rsid w:val="006665A9"/>
    <w:rsid w:val="0067670F"/>
    <w:rsid w:val="00692905"/>
    <w:rsid w:val="00694B64"/>
    <w:rsid w:val="0069708F"/>
    <w:rsid w:val="006974D2"/>
    <w:rsid w:val="006A0EEC"/>
    <w:rsid w:val="006A21DC"/>
    <w:rsid w:val="006B01CB"/>
    <w:rsid w:val="006B234F"/>
    <w:rsid w:val="006C156B"/>
    <w:rsid w:val="006C2CAC"/>
    <w:rsid w:val="006D1E6D"/>
    <w:rsid w:val="006D7AF9"/>
    <w:rsid w:val="006E1C55"/>
    <w:rsid w:val="006E28B9"/>
    <w:rsid w:val="006F19AF"/>
    <w:rsid w:val="006F2F3A"/>
    <w:rsid w:val="006F7464"/>
    <w:rsid w:val="00700712"/>
    <w:rsid w:val="007025B3"/>
    <w:rsid w:val="007065C3"/>
    <w:rsid w:val="00706858"/>
    <w:rsid w:val="0071052D"/>
    <w:rsid w:val="0071206D"/>
    <w:rsid w:val="0072239C"/>
    <w:rsid w:val="00724A67"/>
    <w:rsid w:val="007275F4"/>
    <w:rsid w:val="00733026"/>
    <w:rsid w:val="007356EA"/>
    <w:rsid w:val="007419AC"/>
    <w:rsid w:val="00755D92"/>
    <w:rsid w:val="00755E76"/>
    <w:rsid w:val="00755FCF"/>
    <w:rsid w:val="0075647A"/>
    <w:rsid w:val="00766BDB"/>
    <w:rsid w:val="00767E81"/>
    <w:rsid w:val="00771FBD"/>
    <w:rsid w:val="00782B72"/>
    <w:rsid w:val="00784C70"/>
    <w:rsid w:val="00797A07"/>
    <w:rsid w:val="007C3C18"/>
    <w:rsid w:val="007C7346"/>
    <w:rsid w:val="007C781A"/>
    <w:rsid w:val="007D23F3"/>
    <w:rsid w:val="007D24A4"/>
    <w:rsid w:val="007D3A5F"/>
    <w:rsid w:val="007D5239"/>
    <w:rsid w:val="007F746D"/>
    <w:rsid w:val="0080632F"/>
    <w:rsid w:val="00807861"/>
    <w:rsid w:val="00811A8C"/>
    <w:rsid w:val="008155D8"/>
    <w:rsid w:val="00822E26"/>
    <w:rsid w:val="00826BDA"/>
    <w:rsid w:val="00842813"/>
    <w:rsid w:val="0085769E"/>
    <w:rsid w:val="008612EE"/>
    <w:rsid w:val="00864CDF"/>
    <w:rsid w:val="00866A24"/>
    <w:rsid w:val="00867D85"/>
    <w:rsid w:val="00871F15"/>
    <w:rsid w:val="00882955"/>
    <w:rsid w:val="008A0F2A"/>
    <w:rsid w:val="008A43F7"/>
    <w:rsid w:val="008A71E8"/>
    <w:rsid w:val="008A746D"/>
    <w:rsid w:val="008C0196"/>
    <w:rsid w:val="008D0AA5"/>
    <w:rsid w:val="008D407F"/>
    <w:rsid w:val="008E03AD"/>
    <w:rsid w:val="008F10B0"/>
    <w:rsid w:val="008F12A8"/>
    <w:rsid w:val="00905812"/>
    <w:rsid w:val="0090707C"/>
    <w:rsid w:val="00915A8A"/>
    <w:rsid w:val="00942CEB"/>
    <w:rsid w:val="00945B0A"/>
    <w:rsid w:val="009550F9"/>
    <w:rsid w:val="009561AB"/>
    <w:rsid w:val="00957DEC"/>
    <w:rsid w:val="0096074A"/>
    <w:rsid w:val="00961AC1"/>
    <w:rsid w:val="00961D96"/>
    <w:rsid w:val="0096743B"/>
    <w:rsid w:val="00967A7A"/>
    <w:rsid w:val="0097444F"/>
    <w:rsid w:val="009750EC"/>
    <w:rsid w:val="00980905"/>
    <w:rsid w:val="0098368F"/>
    <w:rsid w:val="00985831"/>
    <w:rsid w:val="00986DD8"/>
    <w:rsid w:val="00986F90"/>
    <w:rsid w:val="00992CB6"/>
    <w:rsid w:val="009A26FF"/>
    <w:rsid w:val="009A3076"/>
    <w:rsid w:val="009A43D6"/>
    <w:rsid w:val="009B5D98"/>
    <w:rsid w:val="009B6845"/>
    <w:rsid w:val="009C173A"/>
    <w:rsid w:val="009C3827"/>
    <w:rsid w:val="009C6905"/>
    <w:rsid w:val="009D057A"/>
    <w:rsid w:val="009D0CCF"/>
    <w:rsid w:val="009D6019"/>
    <w:rsid w:val="009E2705"/>
    <w:rsid w:val="009E45E9"/>
    <w:rsid w:val="009F1D7E"/>
    <w:rsid w:val="009F6B86"/>
    <w:rsid w:val="00A03602"/>
    <w:rsid w:val="00A06A1A"/>
    <w:rsid w:val="00A11ED7"/>
    <w:rsid w:val="00A2279D"/>
    <w:rsid w:val="00A33C47"/>
    <w:rsid w:val="00A37403"/>
    <w:rsid w:val="00A4099B"/>
    <w:rsid w:val="00A5503F"/>
    <w:rsid w:val="00A55AA4"/>
    <w:rsid w:val="00A5695D"/>
    <w:rsid w:val="00A621A8"/>
    <w:rsid w:val="00A62341"/>
    <w:rsid w:val="00A73464"/>
    <w:rsid w:val="00A74B65"/>
    <w:rsid w:val="00A81563"/>
    <w:rsid w:val="00A837BC"/>
    <w:rsid w:val="00A86AC6"/>
    <w:rsid w:val="00A93F42"/>
    <w:rsid w:val="00AA15E1"/>
    <w:rsid w:val="00AA3F7C"/>
    <w:rsid w:val="00AA59F5"/>
    <w:rsid w:val="00AC3F4A"/>
    <w:rsid w:val="00AC5032"/>
    <w:rsid w:val="00AC5FEF"/>
    <w:rsid w:val="00AD17DC"/>
    <w:rsid w:val="00AD5402"/>
    <w:rsid w:val="00AD57A6"/>
    <w:rsid w:val="00AE095A"/>
    <w:rsid w:val="00AE6827"/>
    <w:rsid w:val="00AE7326"/>
    <w:rsid w:val="00AF5656"/>
    <w:rsid w:val="00AF786F"/>
    <w:rsid w:val="00B01A48"/>
    <w:rsid w:val="00B02F58"/>
    <w:rsid w:val="00B07499"/>
    <w:rsid w:val="00B25551"/>
    <w:rsid w:val="00B32D1A"/>
    <w:rsid w:val="00B348C3"/>
    <w:rsid w:val="00B35D6C"/>
    <w:rsid w:val="00B4308D"/>
    <w:rsid w:val="00B44A84"/>
    <w:rsid w:val="00B4524C"/>
    <w:rsid w:val="00B510FC"/>
    <w:rsid w:val="00B55F44"/>
    <w:rsid w:val="00B60108"/>
    <w:rsid w:val="00B71E70"/>
    <w:rsid w:val="00B810CD"/>
    <w:rsid w:val="00B837B9"/>
    <w:rsid w:val="00B8380F"/>
    <w:rsid w:val="00B95E16"/>
    <w:rsid w:val="00B974C5"/>
    <w:rsid w:val="00BB01FC"/>
    <w:rsid w:val="00BB3C11"/>
    <w:rsid w:val="00BC0A3B"/>
    <w:rsid w:val="00BC0E25"/>
    <w:rsid w:val="00BC2444"/>
    <w:rsid w:val="00BC2811"/>
    <w:rsid w:val="00BE183E"/>
    <w:rsid w:val="00BE7862"/>
    <w:rsid w:val="00BF0CDA"/>
    <w:rsid w:val="00BF5542"/>
    <w:rsid w:val="00C068A3"/>
    <w:rsid w:val="00C105A4"/>
    <w:rsid w:val="00C21CA6"/>
    <w:rsid w:val="00C26BC9"/>
    <w:rsid w:val="00C3235E"/>
    <w:rsid w:val="00C351D6"/>
    <w:rsid w:val="00C36276"/>
    <w:rsid w:val="00C40D7D"/>
    <w:rsid w:val="00C41657"/>
    <w:rsid w:val="00C44253"/>
    <w:rsid w:val="00C45ED1"/>
    <w:rsid w:val="00C51043"/>
    <w:rsid w:val="00C57C87"/>
    <w:rsid w:val="00C6049C"/>
    <w:rsid w:val="00C60E5B"/>
    <w:rsid w:val="00C6109E"/>
    <w:rsid w:val="00C623F1"/>
    <w:rsid w:val="00C62E8F"/>
    <w:rsid w:val="00C70557"/>
    <w:rsid w:val="00C73FAC"/>
    <w:rsid w:val="00C749CA"/>
    <w:rsid w:val="00C8357B"/>
    <w:rsid w:val="00C85569"/>
    <w:rsid w:val="00C91C12"/>
    <w:rsid w:val="00CA51BE"/>
    <w:rsid w:val="00CA5579"/>
    <w:rsid w:val="00CB3A41"/>
    <w:rsid w:val="00CD1F26"/>
    <w:rsid w:val="00CD3397"/>
    <w:rsid w:val="00CF3D14"/>
    <w:rsid w:val="00CF409B"/>
    <w:rsid w:val="00D020DD"/>
    <w:rsid w:val="00D100E8"/>
    <w:rsid w:val="00D12479"/>
    <w:rsid w:val="00D12A74"/>
    <w:rsid w:val="00D14767"/>
    <w:rsid w:val="00D2070A"/>
    <w:rsid w:val="00D2350F"/>
    <w:rsid w:val="00D302BE"/>
    <w:rsid w:val="00D3082F"/>
    <w:rsid w:val="00D3347E"/>
    <w:rsid w:val="00D43FED"/>
    <w:rsid w:val="00D44C6D"/>
    <w:rsid w:val="00D64295"/>
    <w:rsid w:val="00D70171"/>
    <w:rsid w:val="00D72B73"/>
    <w:rsid w:val="00D80E83"/>
    <w:rsid w:val="00D829CE"/>
    <w:rsid w:val="00D92D5D"/>
    <w:rsid w:val="00DA1552"/>
    <w:rsid w:val="00DB23AB"/>
    <w:rsid w:val="00DD44B8"/>
    <w:rsid w:val="00DD7197"/>
    <w:rsid w:val="00DE638C"/>
    <w:rsid w:val="00E00913"/>
    <w:rsid w:val="00E113F9"/>
    <w:rsid w:val="00E12A5A"/>
    <w:rsid w:val="00E138EB"/>
    <w:rsid w:val="00E20F60"/>
    <w:rsid w:val="00E31D87"/>
    <w:rsid w:val="00E435CE"/>
    <w:rsid w:val="00E53F48"/>
    <w:rsid w:val="00E57FC3"/>
    <w:rsid w:val="00E6482D"/>
    <w:rsid w:val="00E673DB"/>
    <w:rsid w:val="00E713E0"/>
    <w:rsid w:val="00E749EB"/>
    <w:rsid w:val="00E80A3B"/>
    <w:rsid w:val="00E8204A"/>
    <w:rsid w:val="00E83D30"/>
    <w:rsid w:val="00EA6D33"/>
    <w:rsid w:val="00EB25D5"/>
    <w:rsid w:val="00EB32BA"/>
    <w:rsid w:val="00EB393E"/>
    <w:rsid w:val="00EC658B"/>
    <w:rsid w:val="00ED1502"/>
    <w:rsid w:val="00ED31B6"/>
    <w:rsid w:val="00ED33BC"/>
    <w:rsid w:val="00ED4D4B"/>
    <w:rsid w:val="00ED5094"/>
    <w:rsid w:val="00ED7620"/>
    <w:rsid w:val="00EE2EDD"/>
    <w:rsid w:val="00EE5D38"/>
    <w:rsid w:val="00EF1E74"/>
    <w:rsid w:val="00F01700"/>
    <w:rsid w:val="00F0626F"/>
    <w:rsid w:val="00F10691"/>
    <w:rsid w:val="00F11014"/>
    <w:rsid w:val="00F154A9"/>
    <w:rsid w:val="00F17200"/>
    <w:rsid w:val="00F206E8"/>
    <w:rsid w:val="00F21C98"/>
    <w:rsid w:val="00F227FD"/>
    <w:rsid w:val="00F248EE"/>
    <w:rsid w:val="00F24CB4"/>
    <w:rsid w:val="00F25DB2"/>
    <w:rsid w:val="00F35FE2"/>
    <w:rsid w:val="00F433F4"/>
    <w:rsid w:val="00F441F3"/>
    <w:rsid w:val="00F45A66"/>
    <w:rsid w:val="00F464CB"/>
    <w:rsid w:val="00F62FA3"/>
    <w:rsid w:val="00F7426F"/>
    <w:rsid w:val="00F74E2A"/>
    <w:rsid w:val="00F759FC"/>
    <w:rsid w:val="00F8136C"/>
    <w:rsid w:val="00F92DAC"/>
    <w:rsid w:val="00F94D45"/>
    <w:rsid w:val="00F95A35"/>
    <w:rsid w:val="00F971FD"/>
    <w:rsid w:val="00FA0F58"/>
    <w:rsid w:val="00FA24B5"/>
    <w:rsid w:val="00FA42FF"/>
    <w:rsid w:val="00FA54BF"/>
    <w:rsid w:val="00FA7CF9"/>
    <w:rsid w:val="00FB392F"/>
    <w:rsid w:val="00FB6041"/>
    <w:rsid w:val="00FC4EB0"/>
    <w:rsid w:val="00FC6CFB"/>
    <w:rsid w:val="00FD5210"/>
    <w:rsid w:val="00FD551F"/>
    <w:rsid w:val="00FE3192"/>
    <w:rsid w:val="00FE4E4C"/>
    <w:rsid w:val="00FF1833"/>
    <w:rsid w:val="00FF59C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558128330">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chc2018.xn--thitrctuyn-1s3e2v.vn/" TargetMode="External"/><Relationship Id="rId4" Type="http://schemas.microsoft.com/office/2007/relationships/stylesWithEffects" Target="stylesWithEffects.xml"/><Relationship Id="rId9" Type="http://schemas.openxmlformats.org/officeDocument/2006/relationships/hyperlink" Target="http://cchc2019.xn--thitrctuyn-1s3e2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7B0A-691B-467C-8E5D-452AD2DF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1195</Words>
  <Characters>6815</Characters>
  <Application>Microsoft Office Word</Application>
  <DocSecurity>0</DocSecurity>
  <PresentationFormat/>
  <Lines>56</Lines>
  <Paragraphs>15</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7995</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87</cp:revision>
  <cp:lastPrinted>2018-01-12T11:18:00Z</cp:lastPrinted>
  <dcterms:created xsi:type="dcterms:W3CDTF">2018-01-12T11:28:00Z</dcterms:created>
  <dcterms:modified xsi:type="dcterms:W3CDTF">2019-09-10T16:43:00Z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