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4" w:type="dxa"/>
        <w:jc w:val="center"/>
        <w:tblLook w:val="04A0" w:firstRow="1" w:lastRow="0" w:firstColumn="1" w:lastColumn="0" w:noHBand="0" w:noVBand="1"/>
      </w:tblPr>
      <w:tblGrid>
        <w:gridCol w:w="5229"/>
        <w:gridCol w:w="4685"/>
      </w:tblGrid>
      <w:tr w:rsidR="00EC479C" w:rsidRPr="000870F0" w:rsidTr="000B61FA">
        <w:trPr>
          <w:jc w:val="center"/>
        </w:trPr>
        <w:tc>
          <w:tcPr>
            <w:tcW w:w="5229" w:type="dxa"/>
            <w:vAlign w:val="center"/>
            <w:hideMark/>
          </w:tcPr>
          <w:p w:rsidR="00EC479C" w:rsidRPr="000870F0" w:rsidRDefault="00EC479C" w:rsidP="000B61FA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0F0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EC479C" w:rsidRPr="000870F0" w:rsidRDefault="00EC479C" w:rsidP="000B61FA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0870F0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BCH ĐOÀN KHỐI DÂN - CHÍNH - ĐẢNG TP</w:t>
            </w:r>
          </w:p>
          <w:p w:rsidR="00EC479C" w:rsidRPr="000870F0" w:rsidRDefault="00EC479C" w:rsidP="000B61FA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0F0">
              <w:rPr>
                <w:rFonts w:ascii="Times New Roman" w:hAnsi="Times New Roman"/>
                <w:sz w:val="26"/>
                <w:szCs w:val="26"/>
              </w:rPr>
              <w:t>***</w:t>
            </w:r>
          </w:p>
          <w:p w:rsidR="00EC479C" w:rsidRPr="000870F0" w:rsidRDefault="00EC479C" w:rsidP="00EC479C">
            <w:pPr>
              <w:tabs>
                <w:tab w:val="center" w:pos="3000"/>
              </w:tabs>
              <w:ind w:left="-99"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70F0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870F0">
              <w:rPr>
                <w:rFonts w:ascii="Times New Roman" w:hAnsi="Times New Roman"/>
                <w:sz w:val="26"/>
                <w:szCs w:val="26"/>
              </w:rPr>
              <w:t>: 23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870F0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685" w:type="dxa"/>
          </w:tcPr>
          <w:p w:rsidR="00EC479C" w:rsidRPr="000870F0" w:rsidRDefault="00EC479C" w:rsidP="000B61FA">
            <w:pPr>
              <w:tabs>
                <w:tab w:val="center" w:pos="3000"/>
              </w:tabs>
              <w:ind w:left="-103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0870F0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EC479C" w:rsidRPr="000870F0" w:rsidRDefault="00EC479C" w:rsidP="000B61FA">
            <w:pPr>
              <w:tabs>
                <w:tab w:val="center" w:pos="3000"/>
              </w:tabs>
              <w:ind w:left="-10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C479C" w:rsidRPr="000870F0" w:rsidRDefault="00EC479C" w:rsidP="00EC479C">
            <w:pPr>
              <w:tabs>
                <w:tab w:val="center" w:pos="3000"/>
              </w:tabs>
              <w:ind w:left="-103"/>
              <w:jc w:val="right"/>
              <w:rPr>
                <w:rFonts w:ascii="Times New Roman" w:hAnsi="Times New Roman"/>
                <w:i/>
                <w:spacing w:val="-4"/>
              </w:rPr>
            </w:pPr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TP. </w:t>
            </w:r>
            <w:proofErr w:type="spellStart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03 </w:t>
            </w:r>
            <w:proofErr w:type="spellStart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9 </w:t>
            </w:r>
            <w:proofErr w:type="spellStart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năm</w:t>
            </w:r>
            <w:proofErr w:type="spellEnd"/>
            <w:r w:rsidRPr="000870F0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2019</w:t>
            </w:r>
          </w:p>
        </w:tc>
      </w:tr>
    </w:tbl>
    <w:p w:rsidR="00EC479C" w:rsidRPr="00EC479C" w:rsidRDefault="00EC479C" w:rsidP="00B7263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1C74" w:rsidRPr="00EC479C" w:rsidRDefault="00C91C74" w:rsidP="00B7263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EC479C">
        <w:rPr>
          <w:rFonts w:ascii="Times New Roman" w:hAnsi="Times New Roman"/>
          <w:b/>
          <w:bCs/>
          <w:sz w:val="32"/>
          <w:szCs w:val="32"/>
          <w:lang w:val="vi-VN"/>
        </w:rPr>
        <w:t>THÔNG BÁO</w:t>
      </w:r>
    </w:p>
    <w:p w:rsidR="00A1454B" w:rsidRPr="00A6256F" w:rsidRDefault="0007581E" w:rsidP="00B72636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A6256F">
        <w:rPr>
          <w:rFonts w:ascii="Times New Roman" w:hAnsi="Times New Roman"/>
          <w:b/>
          <w:bCs/>
          <w:sz w:val="28"/>
          <w:szCs w:val="26"/>
        </w:rPr>
        <w:t xml:space="preserve">V/v </w:t>
      </w:r>
      <w:proofErr w:type="spellStart"/>
      <w:r w:rsidRPr="00A6256F">
        <w:rPr>
          <w:rFonts w:ascii="Times New Roman" w:hAnsi="Times New Roman"/>
          <w:b/>
          <w:bCs/>
          <w:sz w:val="28"/>
          <w:szCs w:val="26"/>
        </w:rPr>
        <w:t>tổ</w:t>
      </w:r>
      <w:proofErr w:type="spellEnd"/>
      <w:r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Pr="00A6256F">
        <w:rPr>
          <w:rFonts w:ascii="Times New Roman" w:hAnsi="Times New Roman"/>
          <w:b/>
          <w:bCs/>
          <w:sz w:val="28"/>
          <w:szCs w:val="26"/>
        </w:rPr>
        <w:t>chứ</w:t>
      </w:r>
      <w:r w:rsidR="00EC479C">
        <w:rPr>
          <w:rFonts w:ascii="Times New Roman" w:hAnsi="Times New Roman"/>
          <w:b/>
          <w:bCs/>
          <w:sz w:val="28"/>
          <w:szCs w:val="26"/>
        </w:rPr>
        <w:t>c</w:t>
      </w:r>
      <w:proofErr w:type="spellEnd"/>
      <w:r w:rsidR="00EC479C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1454B" w:rsidRPr="00A6256F">
        <w:rPr>
          <w:rFonts w:ascii="Times New Roman" w:hAnsi="Times New Roman"/>
          <w:b/>
          <w:bCs/>
          <w:sz w:val="28"/>
          <w:szCs w:val="26"/>
        </w:rPr>
        <w:t>thi</w:t>
      </w:r>
      <w:proofErr w:type="spellEnd"/>
      <w:r w:rsidR="00A1454B"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106AC" w:rsidRPr="00A6256F">
        <w:rPr>
          <w:rFonts w:ascii="Times New Roman" w:hAnsi="Times New Roman"/>
          <w:b/>
          <w:bCs/>
          <w:sz w:val="28"/>
          <w:szCs w:val="26"/>
        </w:rPr>
        <w:t>tìm</w:t>
      </w:r>
      <w:proofErr w:type="spellEnd"/>
      <w:r w:rsidR="00A106AC"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106AC" w:rsidRPr="00A6256F">
        <w:rPr>
          <w:rFonts w:ascii="Times New Roman" w:hAnsi="Times New Roman"/>
          <w:b/>
          <w:bCs/>
          <w:sz w:val="28"/>
          <w:szCs w:val="26"/>
        </w:rPr>
        <w:t>hiểu</w:t>
      </w:r>
      <w:proofErr w:type="spellEnd"/>
      <w:r w:rsidR="00841B2D" w:rsidRPr="00A6256F">
        <w:rPr>
          <w:rFonts w:ascii="Times New Roman" w:hAnsi="Times New Roman"/>
          <w:b/>
          <w:bCs/>
          <w:sz w:val="28"/>
          <w:szCs w:val="26"/>
        </w:rPr>
        <w:t xml:space="preserve">, </w:t>
      </w:r>
      <w:proofErr w:type="spellStart"/>
      <w:r w:rsidR="00841B2D" w:rsidRPr="00A6256F">
        <w:rPr>
          <w:rFonts w:ascii="Times New Roman" w:hAnsi="Times New Roman"/>
          <w:b/>
          <w:bCs/>
          <w:sz w:val="28"/>
          <w:szCs w:val="26"/>
        </w:rPr>
        <w:t>tuyên</w:t>
      </w:r>
      <w:proofErr w:type="spellEnd"/>
      <w:r w:rsidR="00841B2D"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841B2D" w:rsidRPr="00A6256F">
        <w:rPr>
          <w:rFonts w:ascii="Times New Roman" w:hAnsi="Times New Roman"/>
          <w:b/>
          <w:bCs/>
          <w:sz w:val="28"/>
          <w:szCs w:val="26"/>
        </w:rPr>
        <w:t>truyền</w:t>
      </w:r>
      <w:proofErr w:type="spellEnd"/>
      <w:r w:rsidR="00A106AC"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1454B" w:rsidRPr="00A6256F">
        <w:rPr>
          <w:rFonts w:ascii="Times New Roman" w:hAnsi="Times New Roman"/>
          <w:b/>
          <w:bCs/>
          <w:sz w:val="28"/>
          <w:szCs w:val="26"/>
        </w:rPr>
        <w:t>kiến</w:t>
      </w:r>
      <w:proofErr w:type="spellEnd"/>
      <w:r w:rsidR="00A1454B"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1454B" w:rsidRPr="00A6256F">
        <w:rPr>
          <w:rFonts w:ascii="Times New Roman" w:hAnsi="Times New Roman"/>
          <w:b/>
          <w:bCs/>
          <w:sz w:val="28"/>
          <w:szCs w:val="26"/>
        </w:rPr>
        <w:t>thức</w:t>
      </w:r>
      <w:proofErr w:type="spellEnd"/>
      <w:r w:rsidR="00A1454B"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106AC" w:rsidRPr="00A6256F">
        <w:rPr>
          <w:rFonts w:ascii="Times New Roman" w:hAnsi="Times New Roman"/>
          <w:b/>
          <w:bCs/>
          <w:sz w:val="28"/>
          <w:szCs w:val="26"/>
        </w:rPr>
        <w:t>pháp</w:t>
      </w:r>
      <w:proofErr w:type="spellEnd"/>
      <w:r w:rsidR="00A106AC" w:rsidRPr="00A6256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A106AC" w:rsidRPr="00A6256F">
        <w:rPr>
          <w:rFonts w:ascii="Times New Roman" w:hAnsi="Times New Roman"/>
          <w:b/>
          <w:bCs/>
          <w:sz w:val="28"/>
          <w:szCs w:val="26"/>
        </w:rPr>
        <w:t>luậ</w:t>
      </w:r>
      <w:r w:rsidR="00A1454B" w:rsidRPr="00A6256F">
        <w:rPr>
          <w:rFonts w:ascii="Times New Roman" w:hAnsi="Times New Roman"/>
          <w:b/>
          <w:bCs/>
          <w:sz w:val="28"/>
          <w:szCs w:val="26"/>
        </w:rPr>
        <w:t>t</w:t>
      </w:r>
      <w:proofErr w:type="spellEnd"/>
    </w:p>
    <w:p w:rsidR="0007581E" w:rsidRPr="00231EC6" w:rsidRDefault="0007581E" w:rsidP="00B72636">
      <w:pPr>
        <w:jc w:val="center"/>
        <w:rPr>
          <w:rFonts w:ascii="Times New Roman" w:hAnsi="Times New Roman"/>
          <w:sz w:val="26"/>
          <w:szCs w:val="26"/>
        </w:rPr>
      </w:pPr>
      <w:r w:rsidRPr="00231EC6">
        <w:rPr>
          <w:rFonts w:ascii="Times New Roman" w:hAnsi="Times New Roman"/>
          <w:sz w:val="26"/>
          <w:szCs w:val="26"/>
        </w:rPr>
        <w:t>---------</w:t>
      </w:r>
    </w:p>
    <w:p w:rsidR="0007581E" w:rsidRPr="00A350B4" w:rsidRDefault="0007581E" w:rsidP="00B726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FF0" w:rsidRPr="00A350B4" w:rsidRDefault="00453FF0" w:rsidP="00B7263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Thực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hiệ</w:t>
      </w:r>
      <w:r w:rsidR="00A1454B" w:rsidRPr="00A350B4">
        <w:rPr>
          <w:rFonts w:ascii="Times New Roman" w:hAnsi="Times New Roman"/>
          <w:spacing w:val="2"/>
          <w:sz w:val="28"/>
          <w:szCs w:val="28"/>
        </w:rPr>
        <w:t>n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kế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hoạch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số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: 24-KH/ĐTN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ngày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25/5/2018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của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Ban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thực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hiện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công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trình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>“</w:t>
      </w:r>
      <w:proofErr w:type="spellStart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>Giáo</w:t>
      </w:r>
      <w:proofErr w:type="spellEnd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>dục</w:t>
      </w:r>
      <w:proofErr w:type="spellEnd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>pháp</w:t>
      </w:r>
      <w:proofErr w:type="spellEnd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>luật</w:t>
      </w:r>
      <w:proofErr w:type="spellEnd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>trực</w:t>
      </w:r>
      <w:proofErr w:type="spellEnd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>quan</w:t>
      </w:r>
      <w:proofErr w:type="spellEnd"/>
      <w:r w:rsidR="00231EC6" w:rsidRPr="00A350B4">
        <w:rPr>
          <w:rFonts w:ascii="Times New Roman" w:hAnsi="Times New Roman"/>
          <w:i/>
          <w:spacing w:val="2"/>
          <w:sz w:val="28"/>
          <w:szCs w:val="28"/>
        </w:rPr>
        <w:t xml:space="preserve">”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giai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31EC6" w:rsidRPr="00A350B4">
        <w:rPr>
          <w:rFonts w:ascii="Times New Roman" w:hAnsi="Times New Roman"/>
          <w:spacing w:val="2"/>
          <w:sz w:val="28"/>
          <w:szCs w:val="28"/>
        </w:rPr>
        <w:t>đoạn</w:t>
      </w:r>
      <w:proofErr w:type="spellEnd"/>
      <w:r w:rsidR="00231EC6" w:rsidRPr="00A350B4">
        <w:rPr>
          <w:rFonts w:ascii="Times New Roman" w:hAnsi="Times New Roman"/>
          <w:spacing w:val="2"/>
          <w:sz w:val="28"/>
          <w:szCs w:val="28"/>
        </w:rPr>
        <w:t xml:space="preserve"> 2018 -</w:t>
      </w:r>
      <w:r w:rsidR="00F25502" w:rsidRPr="00A350B4">
        <w:rPr>
          <w:rFonts w:ascii="Times New Roman" w:hAnsi="Times New Roman"/>
          <w:spacing w:val="2"/>
          <w:sz w:val="28"/>
          <w:szCs w:val="28"/>
        </w:rPr>
        <w:t xml:space="preserve"> 2022</w:t>
      </w:r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c</w:t>
      </w:r>
      <w:r w:rsidRPr="00A350B4">
        <w:rPr>
          <w:rFonts w:ascii="Times New Roman" w:hAnsi="Times New Roman"/>
          <w:spacing w:val="2"/>
          <w:sz w:val="28"/>
          <w:szCs w:val="28"/>
        </w:rPr>
        <w:t>hương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trình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công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tác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và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phong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trào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thanh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niên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Khố</w:t>
      </w:r>
      <w:r w:rsidR="00A1454B" w:rsidRPr="00A350B4">
        <w:rPr>
          <w:rFonts w:ascii="Times New Roman" w:hAnsi="Times New Roman"/>
          <w:spacing w:val="2"/>
          <w:sz w:val="28"/>
          <w:szCs w:val="28"/>
        </w:rPr>
        <w:t>i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năm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2019,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nhằm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tăng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cường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tuyên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truyền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tìm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hiểu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kiến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thức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pháp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luật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trực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quan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sinh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spacing w:val="2"/>
          <w:sz w:val="28"/>
          <w:szCs w:val="28"/>
        </w:rPr>
        <w:t>động</w:t>
      </w:r>
      <w:proofErr w:type="spellEnd"/>
      <w:r w:rsidR="00CA6798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A6798" w:rsidRPr="00A350B4">
        <w:rPr>
          <w:rFonts w:ascii="Times New Roman" w:hAnsi="Times New Roman"/>
          <w:spacing w:val="2"/>
          <w:sz w:val="28"/>
          <w:szCs w:val="28"/>
        </w:rPr>
        <w:t>cho</w:t>
      </w:r>
      <w:proofErr w:type="spellEnd"/>
      <w:r w:rsidR="00CA6798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A6798" w:rsidRPr="00A350B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="00CA6798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A6798" w:rsidRPr="00A350B4">
        <w:rPr>
          <w:rFonts w:ascii="Times New Roman" w:hAnsi="Times New Roman"/>
          <w:spacing w:val="2"/>
          <w:sz w:val="28"/>
          <w:szCs w:val="28"/>
        </w:rPr>
        <w:t>viên</w:t>
      </w:r>
      <w:proofErr w:type="spellEnd"/>
      <w:r w:rsidR="00CA6798" w:rsidRPr="00A350B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CA6798" w:rsidRPr="00A350B4">
        <w:rPr>
          <w:rFonts w:ascii="Times New Roman" w:hAnsi="Times New Roman"/>
          <w:spacing w:val="2"/>
          <w:sz w:val="28"/>
          <w:szCs w:val="28"/>
        </w:rPr>
        <w:t>thanh</w:t>
      </w:r>
      <w:proofErr w:type="spellEnd"/>
      <w:r w:rsidR="00CA6798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A6798" w:rsidRPr="00A350B4">
        <w:rPr>
          <w:rFonts w:ascii="Times New Roman" w:hAnsi="Times New Roman"/>
          <w:spacing w:val="2"/>
          <w:sz w:val="28"/>
          <w:szCs w:val="28"/>
        </w:rPr>
        <w:t>niên</w:t>
      </w:r>
      <w:proofErr w:type="spellEnd"/>
      <w:r w:rsidR="00CA6798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A6798" w:rsidRPr="00A350B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="00A1454B" w:rsidRPr="00A350B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A350B4">
        <w:rPr>
          <w:rFonts w:ascii="Times New Roman" w:hAnsi="Times New Roman"/>
          <w:spacing w:val="2"/>
          <w:sz w:val="28"/>
          <w:szCs w:val="28"/>
        </w:rPr>
        <w:t xml:space="preserve">Ban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Thường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vụ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Khối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thông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báo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tổ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chức</w:t>
      </w:r>
      <w:proofErr w:type="spellEnd"/>
      <w:r w:rsidR="00EC479C"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>thi</w:t>
      </w:r>
      <w:proofErr w:type="spellEnd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>tìm</w:t>
      </w:r>
      <w:proofErr w:type="spellEnd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>hiểu</w:t>
      </w:r>
      <w:proofErr w:type="spellEnd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 xml:space="preserve">, </w:t>
      </w:r>
      <w:proofErr w:type="spellStart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>tuyên</w:t>
      </w:r>
      <w:proofErr w:type="spellEnd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>truyền</w:t>
      </w:r>
      <w:proofErr w:type="spellEnd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CA6798" w:rsidRPr="00A350B4">
        <w:rPr>
          <w:rFonts w:ascii="Times New Roman" w:hAnsi="Times New Roman"/>
          <w:bCs/>
          <w:spacing w:val="2"/>
          <w:sz w:val="28"/>
          <w:szCs w:val="28"/>
        </w:rPr>
        <w:t>kiến</w:t>
      </w:r>
      <w:proofErr w:type="spellEnd"/>
      <w:r w:rsidR="00CA6798" w:rsidRPr="00A350B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CA6798" w:rsidRPr="00A350B4">
        <w:rPr>
          <w:rFonts w:ascii="Times New Roman" w:hAnsi="Times New Roman"/>
          <w:bCs/>
          <w:spacing w:val="2"/>
          <w:sz w:val="28"/>
          <w:szCs w:val="28"/>
        </w:rPr>
        <w:t>thức</w:t>
      </w:r>
      <w:proofErr w:type="spellEnd"/>
      <w:r w:rsidR="00CA6798" w:rsidRPr="00A350B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>pháp</w:t>
      </w:r>
      <w:proofErr w:type="spellEnd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A1454B" w:rsidRPr="00A350B4">
        <w:rPr>
          <w:rFonts w:ascii="Times New Roman" w:hAnsi="Times New Roman"/>
          <w:bCs/>
          <w:spacing w:val="2"/>
          <w:sz w:val="28"/>
          <w:szCs w:val="28"/>
        </w:rPr>
        <w:t>luật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với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những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nội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dung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cụ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thể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như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pacing w:val="2"/>
          <w:sz w:val="28"/>
          <w:szCs w:val="28"/>
        </w:rPr>
        <w:t>sau</w:t>
      </w:r>
      <w:proofErr w:type="spellEnd"/>
      <w:r w:rsidRPr="00A350B4">
        <w:rPr>
          <w:rFonts w:ascii="Times New Roman" w:hAnsi="Times New Roman"/>
          <w:spacing w:val="2"/>
          <w:sz w:val="28"/>
          <w:szCs w:val="28"/>
        </w:rPr>
        <w:t>:</w:t>
      </w:r>
    </w:p>
    <w:p w:rsidR="0007581E" w:rsidRPr="00A350B4" w:rsidRDefault="0007581E" w:rsidP="00EC479C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Thời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gian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  <w:lang w:val="vi-VN"/>
        </w:rPr>
        <w:t xml:space="preserve"> - Địa đểm</w:t>
      </w:r>
      <w:r w:rsidRPr="00A350B4">
        <w:rPr>
          <w:rFonts w:ascii="Times New Roman" w:hAnsi="Times New Roman"/>
          <w:b/>
          <w:bCs/>
          <w:sz w:val="28"/>
          <w:szCs w:val="28"/>
        </w:rPr>
        <w:t>:</w:t>
      </w:r>
    </w:p>
    <w:p w:rsidR="00B72636" w:rsidRPr="00A350B4" w:rsidRDefault="0007581E" w:rsidP="00782879">
      <w:pPr>
        <w:pStyle w:val="ListParagraph"/>
        <w:numPr>
          <w:ilvl w:val="0"/>
          <w:numId w:val="18"/>
        </w:numPr>
        <w:tabs>
          <w:tab w:val="left" w:pos="851"/>
          <w:tab w:val="left" w:pos="2552"/>
        </w:tabs>
        <w:spacing w:before="6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350B4">
        <w:rPr>
          <w:rFonts w:ascii="Times New Roman" w:hAnsi="Times New Roman"/>
          <w:b/>
          <w:bCs/>
          <w:sz w:val="28"/>
          <w:szCs w:val="28"/>
          <w:lang w:val="vi-VN"/>
        </w:rPr>
        <w:t>Thờ</w:t>
      </w:r>
      <w:r w:rsidR="00B72636" w:rsidRPr="00A350B4">
        <w:rPr>
          <w:rFonts w:ascii="Times New Roman" w:hAnsi="Times New Roman"/>
          <w:b/>
          <w:bCs/>
          <w:sz w:val="28"/>
          <w:szCs w:val="28"/>
          <w:lang w:val="vi-VN"/>
        </w:rPr>
        <w:t>i gian</w:t>
      </w:r>
      <w:r w:rsidR="00B72636" w:rsidRPr="00A350B4">
        <w:rPr>
          <w:rFonts w:ascii="Times New Roman" w:hAnsi="Times New Roman"/>
          <w:b/>
          <w:bCs/>
          <w:sz w:val="28"/>
          <w:szCs w:val="28"/>
        </w:rPr>
        <w:t>:</w:t>
      </w:r>
      <w:r w:rsidR="00B72636" w:rsidRPr="00A350B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676FAE" w:rsidRPr="00A350B4">
        <w:rPr>
          <w:rFonts w:ascii="Times New Roman" w:hAnsi="Times New Roman"/>
          <w:bCs/>
          <w:sz w:val="28"/>
          <w:szCs w:val="28"/>
        </w:rPr>
        <w:t>16</w:t>
      </w:r>
      <w:r w:rsidR="004A6A99" w:rsidRPr="00A350B4">
        <w:rPr>
          <w:rFonts w:ascii="Times New Roman" w:hAnsi="Times New Roman"/>
          <w:bCs/>
          <w:sz w:val="28"/>
          <w:szCs w:val="28"/>
        </w:rPr>
        <w:t>/</w:t>
      </w:r>
      <w:r w:rsidR="00A6256F" w:rsidRPr="00A350B4">
        <w:rPr>
          <w:rFonts w:ascii="Times New Roman" w:hAnsi="Times New Roman"/>
          <w:bCs/>
          <w:sz w:val="28"/>
          <w:szCs w:val="28"/>
        </w:rPr>
        <w:t>9</w:t>
      </w:r>
      <w:r w:rsidR="004A6A99" w:rsidRPr="00A350B4">
        <w:rPr>
          <w:rFonts w:ascii="Times New Roman" w:hAnsi="Times New Roman"/>
          <w:bCs/>
          <w:sz w:val="28"/>
          <w:szCs w:val="28"/>
        </w:rPr>
        <w:t>/</w:t>
      </w:r>
      <w:r w:rsidR="00B72636" w:rsidRPr="00A350B4">
        <w:rPr>
          <w:rFonts w:ascii="Times New Roman" w:hAnsi="Times New Roman"/>
          <w:bCs/>
          <w:sz w:val="28"/>
          <w:szCs w:val="28"/>
        </w:rPr>
        <w:t xml:space="preserve">2019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676FAE" w:rsidRPr="00A350B4">
        <w:rPr>
          <w:rFonts w:ascii="Times New Roman" w:hAnsi="Times New Roman"/>
          <w:bCs/>
          <w:sz w:val="28"/>
          <w:szCs w:val="28"/>
        </w:rPr>
        <w:t>18</w:t>
      </w:r>
      <w:r w:rsidR="00B72636" w:rsidRPr="00A350B4">
        <w:rPr>
          <w:rFonts w:ascii="Times New Roman" w:hAnsi="Times New Roman"/>
          <w:bCs/>
          <w:sz w:val="28"/>
          <w:szCs w:val="28"/>
        </w:rPr>
        <w:t xml:space="preserve">/10/2019,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cụ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thể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từng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mỗi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diễn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ra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4A6A99" w:rsidRPr="00A350B4">
        <w:rPr>
          <w:rFonts w:ascii="Times New Roman" w:hAnsi="Times New Roman"/>
          <w:bCs/>
          <w:sz w:val="28"/>
          <w:szCs w:val="28"/>
        </w:rPr>
        <w:t xml:space="preserve">5 </w:t>
      </w:r>
      <w:proofErr w:type="spellStart"/>
      <w:r w:rsidR="004A6A99" w:rsidRPr="00A350B4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thời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gian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tính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khi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triển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khai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>.</w:t>
      </w:r>
    </w:p>
    <w:p w:rsidR="004A6A99" w:rsidRPr="00A350B4" w:rsidRDefault="004A6A99" w:rsidP="00782879">
      <w:pPr>
        <w:tabs>
          <w:tab w:val="left" w:pos="993"/>
          <w:tab w:val="left" w:pos="2552"/>
        </w:tabs>
        <w:spacing w:before="6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350B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676FAE" w:rsidRPr="00A350B4">
        <w:rPr>
          <w:rFonts w:ascii="Times New Roman" w:hAnsi="Times New Roman"/>
          <w:bCs/>
          <w:sz w:val="28"/>
          <w:szCs w:val="28"/>
        </w:rPr>
        <w:t>1</w:t>
      </w:r>
      <w:r w:rsidRPr="00A350B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16/9 - 20/9</w:t>
      </w:r>
    </w:p>
    <w:p w:rsidR="004A6A99" w:rsidRPr="00A350B4" w:rsidRDefault="004A6A99" w:rsidP="00782879">
      <w:pPr>
        <w:tabs>
          <w:tab w:val="left" w:pos="993"/>
          <w:tab w:val="left" w:pos="2552"/>
        </w:tabs>
        <w:spacing w:before="6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350B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676FAE" w:rsidRPr="00A350B4">
        <w:rPr>
          <w:rFonts w:ascii="Times New Roman" w:hAnsi="Times New Roman"/>
          <w:bCs/>
          <w:sz w:val="28"/>
          <w:szCs w:val="28"/>
        </w:rPr>
        <w:t>2</w:t>
      </w:r>
      <w:r w:rsidRPr="00A350B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23/9 - 27/9</w:t>
      </w:r>
    </w:p>
    <w:p w:rsidR="004A6A99" w:rsidRPr="00A350B4" w:rsidRDefault="004A6A99" w:rsidP="00782879">
      <w:pPr>
        <w:tabs>
          <w:tab w:val="left" w:pos="993"/>
          <w:tab w:val="left" w:pos="2552"/>
        </w:tabs>
        <w:spacing w:before="6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350B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676FAE" w:rsidRPr="00A350B4">
        <w:rPr>
          <w:rFonts w:ascii="Times New Roman" w:hAnsi="Times New Roman"/>
          <w:bCs/>
          <w:sz w:val="28"/>
          <w:szCs w:val="28"/>
        </w:rPr>
        <w:t>3</w:t>
      </w:r>
      <w:r w:rsidRPr="00A350B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31/9 - 04/10</w:t>
      </w:r>
    </w:p>
    <w:p w:rsidR="004A6A99" w:rsidRPr="00A350B4" w:rsidRDefault="004A6A99" w:rsidP="00782879">
      <w:pPr>
        <w:tabs>
          <w:tab w:val="left" w:pos="993"/>
          <w:tab w:val="left" w:pos="2552"/>
        </w:tabs>
        <w:spacing w:before="6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350B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676FAE" w:rsidRPr="00A350B4">
        <w:rPr>
          <w:rFonts w:ascii="Times New Roman" w:hAnsi="Times New Roman"/>
          <w:bCs/>
          <w:sz w:val="28"/>
          <w:szCs w:val="28"/>
        </w:rPr>
        <w:t>4</w:t>
      </w:r>
      <w:r w:rsidRPr="00A350B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07/10 - 11/10</w:t>
      </w:r>
    </w:p>
    <w:p w:rsidR="004A6A99" w:rsidRPr="00A350B4" w:rsidRDefault="004A6A99" w:rsidP="00782879">
      <w:pPr>
        <w:tabs>
          <w:tab w:val="left" w:pos="993"/>
          <w:tab w:val="left" w:pos="2552"/>
        </w:tabs>
        <w:spacing w:before="6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350B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r w:rsidR="00676FAE" w:rsidRPr="00A350B4">
        <w:rPr>
          <w:rFonts w:ascii="Times New Roman" w:hAnsi="Times New Roman"/>
          <w:bCs/>
          <w:sz w:val="28"/>
          <w:szCs w:val="28"/>
        </w:rPr>
        <w:t>5</w:t>
      </w:r>
      <w:r w:rsidRPr="00A350B4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14/10 - 18/10</w:t>
      </w:r>
    </w:p>
    <w:p w:rsidR="00B72636" w:rsidRPr="00A350B4" w:rsidRDefault="0007581E" w:rsidP="00782879">
      <w:pPr>
        <w:pStyle w:val="ListParagraph"/>
        <w:numPr>
          <w:ilvl w:val="0"/>
          <w:numId w:val="18"/>
        </w:numPr>
        <w:tabs>
          <w:tab w:val="left" w:pos="851"/>
          <w:tab w:val="left" w:pos="2552"/>
        </w:tabs>
        <w:spacing w:before="6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A350B4">
        <w:rPr>
          <w:rFonts w:ascii="Times New Roman" w:hAnsi="Times New Roman"/>
          <w:b/>
          <w:bCs/>
          <w:sz w:val="28"/>
          <w:szCs w:val="28"/>
          <w:lang w:val="vi-VN"/>
        </w:rPr>
        <w:t>Địa điểm</w:t>
      </w:r>
      <w:r w:rsidRPr="00A350B4">
        <w:rPr>
          <w:rFonts w:ascii="Times New Roman" w:hAnsi="Times New Roman"/>
          <w:b/>
          <w:bCs/>
          <w:sz w:val="28"/>
          <w:szCs w:val="28"/>
        </w:rPr>
        <w:t>:</w:t>
      </w:r>
      <w:r w:rsidRPr="00A350B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trực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tuyến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trên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trang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mạng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xã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Chính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Đảng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Thành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phố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: </w:t>
      </w:r>
      <w:hyperlink r:id="rId9" w:history="1">
        <w:r w:rsidR="00B72636" w:rsidRPr="00A350B4">
          <w:rPr>
            <w:rStyle w:val="Hyperlink"/>
            <w:rFonts w:ascii="Times New Roman" w:hAnsi="Times New Roman"/>
            <w:sz w:val="28"/>
            <w:szCs w:val="28"/>
          </w:rPr>
          <w:t>https://www.facebook.com/danchinhdangtphcm/</w:t>
        </w:r>
      </w:hyperlink>
      <w:r w:rsidR="00B72636" w:rsidRPr="00A350B4">
        <w:rPr>
          <w:rFonts w:ascii="Times New Roman" w:hAnsi="Times New Roman"/>
          <w:sz w:val="28"/>
          <w:szCs w:val="28"/>
        </w:rPr>
        <w:t>.</w:t>
      </w:r>
    </w:p>
    <w:p w:rsidR="0007581E" w:rsidRPr="00A350B4" w:rsidRDefault="0007581E" w:rsidP="00782879">
      <w:pPr>
        <w:pStyle w:val="ListParagraph"/>
        <w:numPr>
          <w:ilvl w:val="0"/>
          <w:numId w:val="18"/>
        </w:numPr>
        <w:tabs>
          <w:tab w:val="left" w:pos="851"/>
          <w:tab w:val="left" w:pos="2552"/>
        </w:tabs>
        <w:spacing w:before="6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A350B4">
        <w:rPr>
          <w:rFonts w:ascii="Times New Roman" w:hAnsi="Times New Roman"/>
          <w:b/>
          <w:bCs/>
          <w:sz w:val="28"/>
          <w:szCs w:val="28"/>
          <w:lang w:val="vi-VN"/>
        </w:rPr>
        <w:t xml:space="preserve">Thành phần: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viên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thanh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niên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thuộc</w:t>
      </w:r>
      <w:proofErr w:type="spellEnd"/>
      <w:r w:rsidR="00B7263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2636" w:rsidRPr="00A350B4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Pr="00A350B4">
        <w:rPr>
          <w:rFonts w:ascii="Times New Roman" w:hAnsi="Times New Roman"/>
          <w:bCs/>
          <w:sz w:val="28"/>
          <w:szCs w:val="28"/>
          <w:lang w:val="vi-VN"/>
        </w:rPr>
        <w:t>.</w:t>
      </w:r>
    </w:p>
    <w:p w:rsidR="0007581E" w:rsidRPr="00A350B4" w:rsidRDefault="00427DA1" w:rsidP="00782879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Nội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dung </w:t>
      </w:r>
      <w:r w:rsidR="002414DF" w:rsidRPr="00A350B4">
        <w:rPr>
          <w:rFonts w:ascii="Times New Roman" w:hAnsi="Times New Roman"/>
          <w:b/>
          <w:bCs/>
          <w:sz w:val="28"/>
          <w:szCs w:val="28"/>
        </w:rPr>
        <w:t>-</w:t>
      </w:r>
      <w:r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hình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thức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>:</w:t>
      </w:r>
    </w:p>
    <w:p w:rsidR="00427DA1" w:rsidRPr="00A350B4" w:rsidRDefault="00427DA1" w:rsidP="00782879">
      <w:pPr>
        <w:pStyle w:val="ListParagraph"/>
        <w:numPr>
          <w:ilvl w:val="0"/>
          <w:numId w:val="18"/>
        </w:numPr>
        <w:tabs>
          <w:tab w:val="left" w:pos="851"/>
          <w:tab w:val="left" w:pos="2552"/>
        </w:tabs>
        <w:spacing w:before="6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Nội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dung:</w:t>
      </w:r>
      <w:r w:rsidRPr="00A350B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các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kiến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thức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pháp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luật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chính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sách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nghị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quyết</w:t>
      </w:r>
      <w:proofErr w:type="spellEnd"/>
      <w:r w:rsidR="00E23E25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3E25" w:rsidRPr="00A350B4">
        <w:rPr>
          <w:rFonts w:ascii="Times New Roman" w:hAnsi="Times New Roman"/>
          <w:sz w:val="28"/>
          <w:szCs w:val="28"/>
        </w:rPr>
        <w:t>văn</w:t>
      </w:r>
      <w:proofErr w:type="spellEnd"/>
      <w:r w:rsidR="00E23E25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E25" w:rsidRPr="00A350B4">
        <w:rPr>
          <w:rFonts w:ascii="Times New Roman" w:hAnsi="Times New Roman"/>
          <w:sz w:val="28"/>
          <w:szCs w:val="28"/>
        </w:rPr>
        <w:t>bản</w:t>
      </w:r>
      <w:proofErr w:type="spellEnd"/>
      <w:r w:rsidR="00E23E25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E25" w:rsidRPr="00A350B4">
        <w:rPr>
          <w:rFonts w:ascii="Times New Roman" w:hAnsi="Times New Roman"/>
          <w:sz w:val="28"/>
          <w:szCs w:val="28"/>
        </w:rPr>
        <w:t>quan</w:t>
      </w:r>
      <w:proofErr w:type="spellEnd"/>
      <w:r w:rsidR="00E23E25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E25" w:rsidRPr="00A350B4">
        <w:rPr>
          <w:rFonts w:ascii="Times New Roman" w:hAnsi="Times New Roman"/>
          <w:sz w:val="28"/>
          <w:szCs w:val="28"/>
        </w:rPr>
        <w:t>trọng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của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Đảng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nhà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nước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Thành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phố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Hồ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Chí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trong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các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lĩnh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vực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tập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trung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tìm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hiểu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những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kiến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thức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liên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quan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đến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cán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bộ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công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chức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người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414DF" w:rsidRPr="00A350B4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="002414DF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4DF" w:rsidRPr="00A350B4">
        <w:rPr>
          <w:rFonts w:ascii="Times New Roman" w:hAnsi="Times New Roman"/>
          <w:sz w:val="28"/>
          <w:szCs w:val="28"/>
        </w:rPr>
        <w:t>động</w:t>
      </w:r>
      <w:proofErr w:type="spellEnd"/>
      <w:r w:rsidR="002414DF" w:rsidRPr="00A350B4">
        <w:rPr>
          <w:rFonts w:ascii="Times New Roman" w:hAnsi="Times New Roman"/>
          <w:sz w:val="28"/>
          <w:szCs w:val="28"/>
        </w:rPr>
        <w:t>.</w:t>
      </w:r>
    </w:p>
    <w:p w:rsidR="00345AA3" w:rsidRPr="00A350B4" w:rsidRDefault="002414DF" w:rsidP="00782879">
      <w:pPr>
        <w:pStyle w:val="ListParagraph"/>
        <w:numPr>
          <w:ilvl w:val="0"/>
          <w:numId w:val="18"/>
        </w:numPr>
        <w:tabs>
          <w:tab w:val="left" w:pos="851"/>
          <w:tab w:val="left" w:pos="2552"/>
        </w:tabs>
        <w:spacing w:before="6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Hình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thức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>:</w:t>
      </w:r>
      <w:r w:rsidR="00345AA3"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5AA3" w:rsidRPr="00A350B4">
        <w:rPr>
          <w:rFonts w:ascii="Times New Roman" w:hAnsi="Times New Roman"/>
          <w:bCs/>
          <w:sz w:val="28"/>
          <w:szCs w:val="28"/>
        </w:rPr>
        <w:t xml:space="preserve">ở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mỗi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thi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sẽ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 xml:space="preserve"> 02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hỏi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5AA3" w:rsidRPr="00A350B4">
        <w:rPr>
          <w:rFonts w:ascii="Times New Roman" w:hAnsi="Times New Roman"/>
          <w:bCs/>
          <w:sz w:val="28"/>
          <w:szCs w:val="28"/>
        </w:rPr>
        <w:t>gồm</w:t>
      </w:r>
      <w:proofErr w:type="spellEnd"/>
      <w:r w:rsidR="00345AA3" w:rsidRPr="00A350B4">
        <w:rPr>
          <w:rFonts w:ascii="Times New Roman" w:hAnsi="Times New Roman"/>
          <w:bCs/>
          <w:sz w:val="28"/>
          <w:szCs w:val="28"/>
        </w:rPr>
        <w:t>:</w:t>
      </w:r>
    </w:p>
    <w:p w:rsidR="00345AA3" w:rsidRPr="00A350B4" w:rsidRDefault="00345AA3" w:rsidP="00782879">
      <w:pPr>
        <w:tabs>
          <w:tab w:val="left" w:pos="993"/>
          <w:tab w:val="left" w:pos="2552"/>
        </w:tabs>
        <w:spacing w:before="60"/>
        <w:ind w:firstLine="72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+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Câu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E133AB" w:rsidRPr="00A350B4">
        <w:rPr>
          <w:rFonts w:ascii="Times New Roman" w:hAnsi="Times New Roman"/>
          <w:bCs/>
          <w:spacing w:val="-8"/>
          <w:sz w:val="28"/>
          <w:szCs w:val="28"/>
        </w:rPr>
        <w:t>0</w:t>
      </w:r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1: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câu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hỏi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trắc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nghiệm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đáp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proofErr w:type="gramStart"/>
      <w:r w:rsidRPr="00A350B4">
        <w:rPr>
          <w:rFonts w:ascii="Times New Roman" w:hAnsi="Times New Roman"/>
          <w:bCs/>
          <w:spacing w:val="-8"/>
          <w:sz w:val="28"/>
          <w:szCs w:val="28"/>
        </w:rPr>
        <w:t>án</w:t>
      </w:r>
      <w:proofErr w:type="spellEnd"/>
      <w:proofErr w:type="gram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A, B, C, D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hoặc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trả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lời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đúng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sai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hỏi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pacing w:val="-8"/>
          <w:sz w:val="28"/>
          <w:szCs w:val="28"/>
        </w:rPr>
        <w:t>đáp</w:t>
      </w:r>
      <w:proofErr w:type="spellEnd"/>
      <w:r w:rsidRPr="00A350B4"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427DA1" w:rsidRPr="00A350B4" w:rsidRDefault="00345AA3" w:rsidP="00782879">
      <w:pPr>
        <w:tabs>
          <w:tab w:val="left" w:pos="993"/>
          <w:tab w:val="left" w:pos="2552"/>
        </w:tabs>
        <w:spacing w:before="6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350B4">
        <w:rPr>
          <w:rFonts w:ascii="Times New Roman" w:hAnsi="Times New Roman"/>
          <w:bCs/>
          <w:sz w:val="28"/>
          <w:szCs w:val="28"/>
        </w:rPr>
        <w:t xml:space="preserve">+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02: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lời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đúng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giống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bạn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>?</w:t>
      </w:r>
    </w:p>
    <w:p w:rsidR="00E2244D" w:rsidRPr="00A350B4" w:rsidRDefault="00E2244D" w:rsidP="00782879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Với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cú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pháp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>:</w:t>
      </w:r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Họ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tên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Tên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đơn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vị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sở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/Chi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sở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) -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Đáp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án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người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lời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đúng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giống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bạn</w:t>
      </w:r>
      <w:proofErr w:type="spellEnd"/>
    </w:p>
    <w:p w:rsidR="00E23E25" w:rsidRPr="00A350B4" w:rsidRDefault="00E2244D" w:rsidP="00782879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50B4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lời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chỉ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nhận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xét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trao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giải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</w:t>
      </w:r>
      <w:r w:rsidR="004E57E6" w:rsidRPr="00A350B4">
        <w:rPr>
          <w:rFonts w:ascii="Times New Roman" w:hAnsi="Times New Roman"/>
          <w:bCs/>
          <w:sz w:val="28"/>
          <w:szCs w:val="28"/>
        </w:rPr>
        <w:t>rên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địa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chỉ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A350B4">
          <w:rPr>
            <w:rStyle w:val="Hyperlink"/>
            <w:rFonts w:ascii="Times New Roman" w:hAnsi="Times New Roman"/>
            <w:sz w:val="28"/>
            <w:szCs w:val="28"/>
          </w:rPr>
          <w:t>https://www.facebook.com/danchinhdangtphcm/</w:t>
        </w:r>
      </w:hyperlink>
      <w:r w:rsidR="004E57E6"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tại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hình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ảnh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hoặc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video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mà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Ban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bố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hỏi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E57E6" w:rsidRPr="00A350B4">
        <w:rPr>
          <w:rFonts w:ascii="Times New Roman" w:hAnsi="Times New Roman"/>
          <w:bCs/>
          <w:sz w:val="28"/>
          <w:szCs w:val="28"/>
        </w:rPr>
        <w:t>tuần</w:t>
      </w:r>
      <w:proofErr w:type="spellEnd"/>
      <w:r w:rsidR="004E57E6" w:rsidRPr="00A350B4">
        <w:rPr>
          <w:rFonts w:ascii="Times New Roman" w:hAnsi="Times New Roman"/>
          <w:bCs/>
          <w:sz w:val="28"/>
          <w:szCs w:val="28"/>
        </w:rPr>
        <w:t>.</w:t>
      </w:r>
    </w:p>
    <w:p w:rsidR="00EB2E0C" w:rsidRPr="00A350B4" w:rsidRDefault="00EB2E0C" w:rsidP="00782879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A350B4">
        <w:rPr>
          <w:rFonts w:ascii="Times New Roman" w:hAnsi="Times New Roman"/>
          <w:bCs/>
          <w:sz w:val="28"/>
          <w:szCs w:val="28"/>
        </w:rPr>
        <w:t>Tại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mỗi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thi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, Ban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sẽ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ẩn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tin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nhắn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lời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để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nhằm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đảm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bảo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khách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cho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kết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quả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câu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hỏi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2.</w:t>
      </w:r>
      <w:proofErr w:type="gramEnd"/>
    </w:p>
    <w:p w:rsidR="004E57E6" w:rsidRPr="00A350B4" w:rsidRDefault="004E57E6" w:rsidP="00782879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lastRenderedPageBreak/>
        <w:t>Giải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bCs/>
          <w:sz w:val="28"/>
          <w:szCs w:val="28"/>
        </w:rPr>
        <w:t>thưởng</w:t>
      </w:r>
      <w:proofErr w:type="spellEnd"/>
      <w:r w:rsidRPr="00A350B4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tại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mỗi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thi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, Ban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chọn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ra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02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thí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đáp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A350B4">
        <w:rPr>
          <w:rFonts w:ascii="Times New Roman" w:hAnsi="Times New Roman"/>
          <w:bCs/>
          <w:sz w:val="28"/>
          <w:szCs w:val="28"/>
        </w:rPr>
        <w:t>án</w:t>
      </w:r>
      <w:proofErr w:type="spellEnd"/>
      <w:proofErr w:type="gram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đúng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gần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nhất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để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trao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thưởng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Thí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đã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đạt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giải</w:t>
      </w:r>
      <w:proofErr w:type="spellEnd"/>
      <w:r w:rsidR="00F318AE" w:rsidRPr="00A350B4">
        <w:rPr>
          <w:rFonts w:ascii="Times New Roman" w:hAnsi="Times New Roman"/>
          <w:bCs/>
          <w:sz w:val="28"/>
          <w:szCs w:val="28"/>
        </w:rPr>
        <w:t xml:space="preserve"> ở </w:t>
      </w:r>
      <w:proofErr w:type="spellStart"/>
      <w:r w:rsidR="00F318AE" w:rsidRPr="00A350B4">
        <w:rPr>
          <w:rFonts w:ascii="Times New Roman" w:hAnsi="Times New Roman"/>
          <w:bCs/>
          <w:sz w:val="28"/>
          <w:szCs w:val="28"/>
        </w:rPr>
        <w:t>mỗi</w:t>
      </w:r>
      <w:proofErr w:type="spellEnd"/>
      <w:r w:rsidR="00F318AE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318AE"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vẫn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tiếp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tục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thi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52B31" w:rsidRPr="00A350B4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="00652B31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52B31" w:rsidRPr="00A350B4">
        <w:rPr>
          <w:rFonts w:ascii="Times New Roman" w:hAnsi="Times New Roman"/>
          <w:bCs/>
          <w:sz w:val="28"/>
          <w:szCs w:val="28"/>
        </w:rPr>
        <w:t>xét</w:t>
      </w:r>
      <w:proofErr w:type="spellEnd"/>
      <w:r w:rsidR="00652B31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52B31" w:rsidRPr="00A350B4">
        <w:rPr>
          <w:rFonts w:ascii="Times New Roman" w:hAnsi="Times New Roman"/>
          <w:bCs/>
          <w:sz w:val="28"/>
          <w:szCs w:val="28"/>
        </w:rPr>
        <w:t>trao</w:t>
      </w:r>
      <w:proofErr w:type="spellEnd"/>
      <w:r w:rsidR="00652B31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52B31" w:rsidRPr="00A350B4">
        <w:rPr>
          <w:rFonts w:ascii="Times New Roman" w:hAnsi="Times New Roman"/>
          <w:bCs/>
          <w:sz w:val="28"/>
          <w:szCs w:val="28"/>
        </w:rPr>
        <w:t>giải</w:t>
      </w:r>
      <w:proofErr w:type="spellEnd"/>
      <w:r w:rsidR="00652B31"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tại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tiếp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A350B4">
        <w:rPr>
          <w:rFonts w:ascii="Times New Roman" w:hAnsi="Times New Roman"/>
          <w:bCs/>
          <w:sz w:val="28"/>
          <w:szCs w:val="28"/>
        </w:rPr>
        <w:t>theo</w:t>
      </w:r>
      <w:proofErr w:type="gramEnd"/>
      <w:r w:rsidRPr="00A350B4">
        <w:rPr>
          <w:rFonts w:ascii="Times New Roman" w:hAnsi="Times New Roman"/>
          <w:bCs/>
          <w:sz w:val="28"/>
          <w:szCs w:val="28"/>
        </w:rPr>
        <w:t>.</w:t>
      </w:r>
      <w:proofErr w:type="spellEnd"/>
    </w:p>
    <w:p w:rsidR="0007581E" w:rsidRPr="00A350B4" w:rsidRDefault="002414DF" w:rsidP="00782879">
      <w:pPr>
        <w:numPr>
          <w:ilvl w:val="0"/>
          <w:numId w:val="14"/>
        </w:numPr>
        <w:tabs>
          <w:tab w:val="left" w:pos="993"/>
        </w:tabs>
        <w:spacing w:before="120"/>
        <w:ind w:left="0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0B4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A350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sz w:val="28"/>
          <w:szCs w:val="28"/>
        </w:rPr>
        <w:t>sở</w:t>
      </w:r>
      <w:proofErr w:type="spellEnd"/>
      <w:r w:rsidRPr="00A350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061968" w:rsidRPr="00A350B4">
        <w:rPr>
          <w:rFonts w:ascii="Times New Roman" w:hAnsi="Times New Roman"/>
          <w:sz w:val="28"/>
          <w:szCs w:val="28"/>
        </w:rPr>
        <w:t>Triển</w:t>
      </w:r>
      <w:proofErr w:type="spellEnd"/>
      <w:r w:rsidR="00061968"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khai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rộng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rãi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trong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viên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sz w:val="28"/>
          <w:szCs w:val="28"/>
        </w:rPr>
        <w:t>thanh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niên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đơn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vị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tham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gia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hội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thi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sz w:val="28"/>
          <w:szCs w:val="28"/>
        </w:rPr>
        <w:t>mỗi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đơn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vị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đều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có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viên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sz w:val="28"/>
          <w:szCs w:val="28"/>
        </w:rPr>
        <w:t>thanh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niên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tham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gia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sz w:val="28"/>
          <w:szCs w:val="28"/>
        </w:rPr>
        <w:t>tỷ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lệ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ít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nhất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5% </w:t>
      </w:r>
      <w:proofErr w:type="spellStart"/>
      <w:r w:rsidRPr="00A350B4">
        <w:rPr>
          <w:rFonts w:ascii="Times New Roman" w:hAnsi="Times New Roman"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viên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sz w:val="28"/>
          <w:szCs w:val="28"/>
        </w:rPr>
        <w:t>thanh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niên</w:t>
      </w:r>
      <w:proofErr w:type="spellEnd"/>
      <w:r w:rsidRPr="00A350B4">
        <w:rPr>
          <w:rFonts w:ascii="Times New Roman" w:hAnsi="Times New Roman"/>
          <w:sz w:val="28"/>
          <w:szCs w:val="28"/>
        </w:rPr>
        <w:t>/</w:t>
      </w:r>
      <w:proofErr w:type="spellStart"/>
      <w:r w:rsidRPr="00A350B4">
        <w:rPr>
          <w:rFonts w:ascii="Times New Roman" w:hAnsi="Times New Roman"/>
          <w:sz w:val="28"/>
          <w:szCs w:val="28"/>
        </w:rPr>
        <w:t>mỗi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đợt</w:t>
      </w:r>
      <w:proofErr w:type="spellEnd"/>
      <w:r w:rsidRPr="00A350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sz w:val="28"/>
          <w:szCs w:val="28"/>
        </w:rPr>
        <w:t>thi</w:t>
      </w:r>
      <w:proofErr w:type="spellEnd"/>
      <w:r w:rsidR="0007581E" w:rsidRPr="00A350B4">
        <w:rPr>
          <w:rFonts w:ascii="Times New Roman" w:hAnsi="Times New Roman"/>
          <w:sz w:val="28"/>
          <w:szCs w:val="28"/>
        </w:rPr>
        <w:t>.</w:t>
      </w:r>
      <w:r w:rsidR="00061968" w:rsidRPr="00A350B4">
        <w:rPr>
          <w:rFonts w:ascii="Times New Roman" w:hAnsi="Times New Roman"/>
          <w:sz w:val="28"/>
          <w:szCs w:val="28"/>
        </w:rPr>
        <w:t xml:space="preserve"> </w:t>
      </w:r>
    </w:p>
    <w:p w:rsidR="0007581E" w:rsidRPr="00A350B4" w:rsidRDefault="0007581E" w:rsidP="00B72636">
      <w:pPr>
        <w:pStyle w:val="ListParagraph"/>
        <w:ind w:left="0" w:firstLine="709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07581E" w:rsidRPr="00A350B4" w:rsidRDefault="0023720D" w:rsidP="00B72636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vi-VN"/>
        </w:rPr>
      </w:pPr>
      <w:proofErr w:type="spellStart"/>
      <w:r w:rsidRPr="00A350B4">
        <w:rPr>
          <w:rFonts w:ascii="Times New Roman" w:hAnsi="Times New Roman"/>
          <w:bCs/>
          <w:sz w:val="28"/>
          <w:szCs w:val="28"/>
        </w:rPr>
        <w:t>Đây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nội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dung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trọng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chương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trình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tác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năm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2019,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góp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phần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giáo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dục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pháp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luật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trực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quan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đoàn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viên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thanh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50B4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Pr="00A350B4">
        <w:rPr>
          <w:rFonts w:ascii="Times New Roman" w:hAnsi="Times New Roman"/>
          <w:bCs/>
          <w:sz w:val="28"/>
          <w:szCs w:val="28"/>
        </w:rPr>
        <w:t>, đ</w:t>
      </w:r>
      <w:r w:rsidR="0007581E" w:rsidRPr="00A350B4">
        <w:rPr>
          <w:rFonts w:ascii="Times New Roman" w:hAnsi="Times New Roman"/>
          <w:bCs/>
          <w:sz w:val="28"/>
          <w:szCs w:val="28"/>
          <w:lang w:val="vi-VN"/>
        </w:rPr>
        <w:t>ề nghị các cơ sở Đoàn tham gia tốt nội dung trên.</w:t>
      </w:r>
    </w:p>
    <w:p w:rsidR="0007581E" w:rsidRPr="00A350B4" w:rsidRDefault="0007581E" w:rsidP="00B72636">
      <w:pPr>
        <w:tabs>
          <w:tab w:val="center" w:pos="632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5076"/>
      </w:tblGrid>
      <w:tr w:rsidR="00782879" w:rsidTr="00A350B4">
        <w:trPr>
          <w:jc w:val="center"/>
        </w:trPr>
        <w:tc>
          <w:tcPr>
            <w:tcW w:w="4024" w:type="dxa"/>
          </w:tcPr>
          <w:p w:rsidR="00782879" w:rsidRPr="00782879" w:rsidRDefault="00782879" w:rsidP="00782879">
            <w:pPr>
              <w:spacing w:before="120"/>
              <w:rPr>
                <w:rFonts w:ascii="Times New Roman" w:hAnsi="Times New Roman"/>
                <w:b/>
                <w:bCs/>
              </w:rPr>
            </w:pPr>
            <w:proofErr w:type="spellStart"/>
            <w:r w:rsidRPr="00782879">
              <w:rPr>
                <w:rFonts w:ascii="Times New Roman" w:hAnsi="Times New Roman"/>
                <w:b/>
                <w:bCs/>
              </w:rPr>
              <w:t>Nơi</w:t>
            </w:r>
            <w:proofErr w:type="spellEnd"/>
            <w:r w:rsidRPr="0078287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82879"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 w:rsidRPr="00782879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782879" w:rsidRPr="00782879" w:rsidRDefault="00782879" w:rsidP="00782879">
            <w:pPr>
              <w:jc w:val="both"/>
              <w:rPr>
                <w:rFonts w:ascii="Times New Roman" w:hAnsi="Times New Roman"/>
              </w:rPr>
            </w:pPr>
            <w:r w:rsidRPr="00782879">
              <w:rPr>
                <w:rFonts w:ascii="Times New Roman" w:hAnsi="Times New Roman"/>
              </w:rPr>
              <w:t xml:space="preserve">- </w:t>
            </w:r>
            <w:proofErr w:type="spellStart"/>
            <w:r w:rsidRPr="00782879">
              <w:rPr>
                <w:rFonts w:ascii="Times New Roman" w:hAnsi="Times New Roman"/>
              </w:rPr>
              <w:t>Thành</w:t>
            </w:r>
            <w:proofErr w:type="spellEnd"/>
            <w:r w:rsidRPr="00782879">
              <w:rPr>
                <w:rFonts w:ascii="Times New Roman" w:hAnsi="Times New Roman"/>
              </w:rPr>
              <w:t xml:space="preserve"> </w:t>
            </w:r>
            <w:proofErr w:type="spellStart"/>
            <w:r w:rsidRPr="00782879">
              <w:rPr>
                <w:rFonts w:ascii="Times New Roman" w:hAnsi="Times New Roman"/>
              </w:rPr>
              <w:t>Đoàn</w:t>
            </w:r>
            <w:proofErr w:type="spellEnd"/>
            <w:r w:rsidRPr="00782879">
              <w:rPr>
                <w:rFonts w:ascii="Times New Roman" w:hAnsi="Times New Roman"/>
              </w:rPr>
              <w:t xml:space="preserve">: Ban </w:t>
            </w:r>
            <w:r>
              <w:rPr>
                <w:rFonts w:ascii="Times New Roman" w:hAnsi="Times New Roman"/>
              </w:rPr>
              <w:t>TG</w:t>
            </w:r>
            <w:r w:rsidRPr="00782879">
              <w:rPr>
                <w:rFonts w:ascii="Times New Roman" w:hAnsi="Times New Roman"/>
              </w:rPr>
              <w:t>, Ban CNLĐ;</w:t>
            </w:r>
          </w:p>
          <w:p w:rsidR="00782879" w:rsidRPr="00782879" w:rsidRDefault="00782879" w:rsidP="00782879">
            <w:pPr>
              <w:jc w:val="both"/>
              <w:rPr>
                <w:rFonts w:ascii="Times New Roman" w:hAnsi="Times New Roman"/>
              </w:rPr>
            </w:pPr>
            <w:r w:rsidRPr="00782879">
              <w:rPr>
                <w:rFonts w:ascii="Times New Roman" w:hAnsi="Times New Roman"/>
              </w:rPr>
              <w:t xml:space="preserve">- </w:t>
            </w:r>
            <w:proofErr w:type="spellStart"/>
            <w:r w:rsidRPr="00782879">
              <w:rPr>
                <w:rFonts w:ascii="Times New Roman" w:hAnsi="Times New Roman"/>
              </w:rPr>
              <w:t>Đảng</w:t>
            </w:r>
            <w:proofErr w:type="spellEnd"/>
            <w:r w:rsidRPr="00782879">
              <w:rPr>
                <w:rFonts w:ascii="Times New Roman" w:hAnsi="Times New Roman"/>
              </w:rPr>
              <w:t xml:space="preserve"> </w:t>
            </w:r>
            <w:proofErr w:type="spellStart"/>
            <w:r w:rsidRPr="00782879">
              <w:rPr>
                <w:rFonts w:ascii="Times New Roman" w:hAnsi="Times New Roman"/>
              </w:rPr>
              <w:t>ủy</w:t>
            </w:r>
            <w:proofErr w:type="spellEnd"/>
            <w:r w:rsidRPr="00782879">
              <w:rPr>
                <w:rFonts w:ascii="Times New Roman" w:hAnsi="Times New Roman"/>
              </w:rPr>
              <w:t xml:space="preserve"> </w:t>
            </w:r>
            <w:proofErr w:type="spellStart"/>
            <w:r w:rsidRPr="00782879">
              <w:rPr>
                <w:rFonts w:ascii="Times New Roman" w:hAnsi="Times New Roman"/>
              </w:rPr>
              <w:t>Khối</w:t>
            </w:r>
            <w:proofErr w:type="spellEnd"/>
            <w:r w:rsidRPr="0078287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TT, </w:t>
            </w:r>
            <w:r w:rsidRPr="00782879">
              <w:rPr>
                <w:rFonts w:ascii="Times New Roman" w:hAnsi="Times New Roman"/>
              </w:rPr>
              <w:t>Ban DV, Ban TG;</w:t>
            </w:r>
          </w:p>
          <w:p w:rsidR="00782879" w:rsidRPr="00782879" w:rsidRDefault="00782879" w:rsidP="00782879">
            <w:pPr>
              <w:jc w:val="both"/>
              <w:rPr>
                <w:rFonts w:ascii="Times New Roman" w:hAnsi="Times New Roman"/>
              </w:rPr>
            </w:pPr>
            <w:r w:rsidRPr="00782879">
              <w:rPr>
                <w:rFonts w:ascii="Times New Roman" w:hAnsi="Times New Roman"/>
              </w:rPr>
              <w:t xml:space="preserve">- </w:t>
            </w:r>
            <w:proofErr w:type="spellStart"/>
            <w:r w:rsidRPr="00782879">
              <w:rPr>
                <w:rFonts w:ascii="Times New Roman" w:hAnsi="Times New Roman"/>
              </w:rPr>
              <w:t>Cơ</w:t>
            </w:r>
            <w:proofErr w:type="spellEnd"/>
            <w:r w:rsidRPr="00782879">
              <w:rPr>
                <w:rFonts w:ascii="Times New Roman" w:hAnsi="Times New Roman"/>
              </w:rPr>
              <w:t xml:space="preserve"> </w:t>
            </w:r>
            <w:proofErr w:type="spellStart"/>
            <w:r w:rsidRPr="00782879">
              <w:rPr>
                <w:rFonts w:ascii="Times New Roman" w:hAnsi="Times New Roman"/>
              </w:rPr>
              <w:t>sở</w:t>
            </w:r>
            <w:proofErr w:type="spellEnd"/>
            <w:r w:rsidRPr="00782879">
              <w:rPr>
                <w:rFonts w:ascii="Times New Roman" w:hAnsi="Times New Roman"/>
              </w:rPr>
              <w:t xml:space="preserve"> </w:t>
            </w:r>
            <w:proofErr w:type="spellStart"/>
            <w:r w:rsidRPr="00782879">
              <w:rPr>
                <w:rFonts w:ascii="Times New Roman" w:hAnsi="Times New Roman"/>
              </w:rPr>
              <w:t>Đoàn</w:t>
            </w:r>
            <w:proofErr w:type="spellEnd"/>
            <w:r w:rsidRPr="00782879">
              <w:rPr>
                <w:rFonts w:ascii="Times New Roman" w:hAnsi="Times New Roman"/>
              </w:rPr>
              <w:t xml:space="preserve">; </w:t>
            </w:r>
          </w:p>
          <w:p w:rsidR="00782879" w:rsidRPr="00782879" w:rsidRDefault="00782879" w:rsidP="00782879">
            <w:pPr>
              <w:jc w:val="both"/>
              <w:rPr>
                <w:rFonts w:ascii="Times New Roman" w:hAnsi="Times New Roman"/>
              </w:rPr>
            </w:pPr>
            <w:r w:rsidRPr="00782879">
              <w:rPr>
                <w:rFonts w:ascii="Times New Roman" w:hAnsi="Times New Roman"/>
              </w:rPr>
              <w:t xml:space="preserve">- </w:t>
            </w:r>
            <w:proofErr w:type="spellStart"/>
            <w:r w:rsidRPr="00782879">
              <w:rPr>
                <w:rFonts w:ascii="Times New Roman" w:hAnsi="Times New Roman"/>
              </w:rPr>
              <w:t>Lưu</w:t>
            </w:r>
            <w:proofErr w:type="spellEnd"/>
            <w:r w:rsidRPr="00782879">
              <w:rPr>
                <w:rFonts w:ascii="Times New Roman" w:hAnsi="Times New Roman"/>
                <w:lang w:val="vi-VN"/>
              </w:rPr>
              <w:t xml:space="preserve">: </w:t>
            </w:r>
            <w:r w:rsidRPr="00782879">
              <w:rPr>
                <w:rFonts w:ascii="Times New Roman" w:hAnsi="Times New Roman"/>
              </w:rPr>
              <w:t>VP (D)</w:t>
            </w:r>
          </w:p>
          <w:p w:rsidR="00782879" w:rsidRDefault="00782879" w:rsidP="00B72636">
            <w:pPr>
              <w:tabs>
                <w:tab w:val="center" w:pos="6324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076" w:type="dxa"/>
          </w:tcPr>
          <w:p w:rsidR="00782879" w:rsidRPr="00A350B4" w:rsidRDefault="00782879" w:rsidP="00782879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>TM. BAN THƯỜNG VỤ ĐOÀN KHỐI</w:t>
            </w:r>
          </w:p>
          <w:p w:rsidR="00782879" w:rsidRPr="00A350B4" w:rsidRDefault="00782879" w:rsidP="00782879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0B4">
              <w:rPr>
                <w:rFonts w:ascii="Times New Roman" w:hAnsi="Times New Roman"/>
                <w:bCs/>
                <w:sz w:val="28"/>
                <w:szCs w:val="28"/>
              </w:rPr>
              <w:t>PHÓ BÍ THƯ</w:t>
            </w:r>
          </w:p>
          <w:p w:rsidR="00782879" w:rsidRPr="00A350B4" w:rsidRDefault="00782879" w:rsidP="00782879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2879" w:rsidRPr="00A350B4" w:rsidRDefault="00782879" w:rsidP="00782879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2879" w:rsidRPr="00A350B4" w:rsidRDefault="00782879" w:rsidP="00782879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2879" w:rsidRPr="00A350B4" w:rsidRDefault="00782879" w:rsidP="00782879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2879" w:rsidRPr="00A350B4" w:rsidRDefault="00782879" w:rsidP="00782879">
            <w:pPr>
              <w:tabs>
                <w:tab w:val="center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82879" w:rsidRDefault="00782879" w:rsidP="00782879">
            <w:pPr>
              <w:tabs>
                <w:tab w:val="center" w:pos="6480"/>
                <w:tab w:val="center" w:pos="675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>Thị</w:t>
            </w:r>
            <w:proofErr w:type="spellEnd"/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>Bích</w:t>
            </w:r>
            <w:proofErr w:type="spellEnd"/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50B4">
              <w:rPr>
                <w:rFonts w:ascii="Times New Roman" w:hAnsi="Times New Roman"/>
                <w:b/>
                <w:bCs/>
                <w:sz w:val="28"/>
                <w:szCs w:val="28"/>
              </w:rPr>
              <w:t>Liên</w:t>
            </w:r>
            <w:proofErr w:type="spellEnd"/>
          </w:p>
        </w:tc>
      </w:tr>
    </w:tbl>
    <w:p w:rsidR="00782879" w:rsidRDefault="00782879" w:rsidP="00B72636">
      <w:pPr>
        <w:tabs>
          <w:tab w:val="center" w:pos="6324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82879" w:rsidRPr="00782879" w:rsidRDefault="00782879" w:rsidP="00B72636">
      <w:pPr>
        <w:tabs>
          <w:tab w:val="center" w:pos="6324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581E" w:rsidRPr="00231EC6" w:rsidRDefault="0007581E" w:rsidP="00782879">
      <w:pPr>
        <w:tabs>
          <w:tab w:val="center" w:pos="648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231EC6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Pr="00231EC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82879" w:rsidRPr="00231EC6" w:rsidRDefault="00782879">
      <w:pPr>
        <w:tabs>
          <w:tab w:val="center" w:pos="6480"/>
          <w:tab w:val="center" w:pos="675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sectPr w:rsidR="00782879" w:rsidRPr="00231EC6" w:rsidSect="00EC479C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C8" w:rsidRDefault="00BB6EC8" w:rsidP="00FA1B8A">
      <w:r>
        <w:separator/>
      </w:r>
    </w:p>
  </w:endnote>
  <w:endnote w:type="continuationSeparator" w:id="0">
    <w:p w:rsidR="00BB6EC8" w:rsidRDefault="00BB6EC8" w:rsidP="00FA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1E" w:rsidRDefault="0007581E" w:rsidP="002F6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1E" w:rsidRDefault="0007581E" w:rsidP="00091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1E" w:rsidRDefault="0007581E" w:rsidP="00091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C8" w:rsidRDefault="00BB6EC8" w:rsidP="00FA1B8A">
      <w:r>
        <w:separator/>
      </w:r>
    </w:p>
  </w:footnote>
  <w:footnote w:type="continuationSeparator" w:id="0">
    <w:p w:rsidR="00BB6EC8" w:rsidRDefault="00BB6EC8" w:rsidP="00FA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2B3"/>
    <w:multiLevelType w:val="hybridMultilevel"/>
    <w:tmpl w:val="8672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2ACE"/>
    <w:multiLevelType w:val="multilevel"/>
    <w:tmpl w:val="74F2FB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305" w:hanging="117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  <w:i/>
      </w:rPr>
    </w:lvl>
  </w:abstractNum>
  <w:abstractNum w:abstractNumId="2">
    <w:nsid w:val="1BD91476"/>
    <w:multiLevelType w:val="hybridMultilevel"/>
    <w:tmpl w:val="813AECF4"/>
    <w:lvl w:ilvl="0" w:tplc="A0F66F0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170" w:hanging="360"/>
      </w:pPr>
    </w:lvl>
    <w:lvl w:ilvl="2" w:tplc="042A001B" w:tentative="1">
      <w:start w:val="1"/>
      <w:numFmt w:val="lowerRoman"/>
      <w:lvlText w:val="%3."/>
      <w:lvlJc w:val="right"/>
      <w:pPr>
        <w:ind w:left="1890" w:hanging="180"/>
      </w:pPr>
    </w:lvl>
    <w:lvl w:ilvl="3" w:tplc="042A000F" w:tentative="1">
      <w:start w:val="1"/>
      <w:numFmt w:val="decimal"/>
      <w:lvlText w:val="%4."/>
      <w:lvlJc w:val="left"/>
      <w:pPr>
        <w:ind w:left="2610" w:hanging="360"/>
      </w:pPr>
    </w:lvl>
    <w:lvl w:ilvl="4" w:tplc="042A0019" w:tentative="1">
      <w:start w:val="1"/>
      <w:numFmt w:val="lowerLetter"/>
      <w:lvlText w:val="%5."/>
      <w:lvlJc w:val="left"/>
      <w:pPr>
        <w:ind w:left="3330" w:hanging="360"/>
      </w:pPr>
    </w:lvl>
    <w:lvl w:ilvl="5" w:tplc="042A001B" w:tentative="1">
      <w:start w:val="1"/>
      <w:numFmt w:val="lowerRoman"/>
      <w:lvlText w:val="%6."/>
      <w:lvlJc w:val="right"/>
      <w:pPr>
        <w:ind w:left="4050" w:hanging="180"/>
      </w:pPr>
    </w:lvl>
    <w:lvl w:ilvl="6" w:tplc="042A000F" w:tentative="1">
      <w:start w:val="1"/>
      <w:numFmt w:val="decimal"/>
      <w:lvlText w:val="%7."/>
      <w:lvlJc w:val="left"/>
      <w:pPr>
        <w:ind w:left="4770" w:hanging="360"/>
      </w:pPr>
    </w:lvl>
    <w:lvl w:ilvl="7" w:tplc="042A0019" w:tentative="1">
      <w:start w:val="1"/>
      <w:numFmt w:val="lowerLetter"/>
      <w:lvlText w:val="%8."/>
      <w:lvlJc w:val="left"/>
      <w:pPr>
        <w:ind w:left="5490" w:hanging="360"/>
      </w:pPr>
    </w:lvl>
    <w:lvl w:ilvl="8" w:tplc="042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F5174C8"/>
    <w:multiLevelType w:val="hybridMultilevel"/>
    <w:tmpl w:val="720CA54C"/>
    <w:lvl w:ilvl="0" w:tplc="662C191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0CE7"/>
    <w:multiLevelType w:val="multilevel"/>
    <w:tmpl w:val="676E79EC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3" w:hanging="117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305" w:hanging="117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  <w:i/>
      </w:rPr>
    </w:lvl>
  </w:abstractNum>
  <w:abstractNum w:abstractNumId="5">
    <w:nsid w:val="4A1707E4"/>
    <w:multiLevelType w:val="hybridMultilevel"/>
    <w:tmpl w:val="D346D7C2"/>
    <w:lvl w:ilvl="0" w:tplc="A5566D0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B62FF"/>
    <w:multiLevelType w:val="hybridMultilevel"/>
    <w:tmpl w:val="C11AB144"/>
    <w:lvl w:ilvl="0" w:tplc="1F5EE4A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2D55A1"/>
    <w:multiLevelType w:val="hybridMultilevel"/>
    <w:tmpl w:val="2518807E"/>
    <w:lvl w:ilvl="0" w:tplc="8A60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811D15"/>
    <w:multiLevelType w:val="hybridMultilevel"/>
    <w:tmpl w:val="C3681FB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ED0F82"/>
    <w:multiLevelType w:val="hybridMultilevel"/>
    <w:tmpl w:val="2562781C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BA10DF"/>
    <w:multiLevelType w:val="hybridMultilevel"/>
    <w:tmpl w:val="283A86C8"/>
    <w:lvl w:ilvl="0" w:tplc="76AAB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ED6913"/>
    <w:multiLevelType w:val="hybridMultilevel"/>
    <w:tmpl w:val="23AC06DA"/>
    <w:lvl w:ilvl="0" w:tplc="239C932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044E726">
      <w:start w:val="1"/>
      <w:numFmt w:val="bullet"/>
      <w:lvlText w:val="-"/>
      <w:lvlJc w:val="left"/>
      <w:pPr>
        <w:ind w:left="2880" w:hanging="900"/>
      </w:pPr>
      <w:rPr>
        <w:rFonts w:ascii="Times New Roman" w:eastAsia="SimSu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2264"/>
    <w:multiLevelType w:val="hybridMultilevel"/>
    <w:tmpl w:val="FA48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081F"/>
    <w:multiLevelType w:val="hybridMultilevel"/>
    <w:tmpl w:val="45DA1804"/>
    <w:lvl w:ilvl="0" w:tplc="F0CA1C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60D30"/>
    <w:multiLevelType w:val="hybridMultilevel"/>
    <w:tmpl w:val="10FE1E48"/>
    <w:lvl w:ilvl="0" w:tplc="8A64C7C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73816C24"/>
    <w:multiLevelType w:val="hybridMultilevel"/>
    <w:tmpl w:val="DFEAC650"/>
    <w:lvl w:ilvl="0" w:tplc="B6904CD2">
      <w:start w:val="2"/>
      <w:numFmt w:val="bullet"/>
      <w:lvlText w:val="-"/>
      <w:lvlJc w:val="left"/>
      <w:pPr>
        <w:ind w:left="288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D882960"/>
    <w:multiLevelType w:val="hybridMultilevel"/>
    <w:tmpl w:val="188615C6"/>
    <w:lvl w:ilvl="0" w:tplc="7D36F2A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A"/>
    <w:rsid w:val="0000036F"/>
    <w:rsid w:val="00034904"/>
    <w:rsid w:val="000518A8"/>
    <w:rsid w:val="00057DCA"/>
    <w:rsid w:val="00061968"/>
    <w:rsid w:val="00072903"/>
    <w:rsid w:val="0007581E"/>
    <w:rsid w:val="000859D5"/>
    <w:rsid w:val="00091062"/>
    <w:rsid w:val="000D161C"/>
    <w:rsid w:val="00142610"/>
    <w:rsid w:val="00167076"/>
    <w:rsid w:val="001A5256"/>
    <w:rsid w:val="001A7EE7"/>
    <w:rsid w:val="001E7427"/>
    <w:rsid w:val="001F3214"/>
    <w:rsid w:val="002010B6"/>
    <w:rsid w:val="00231EC6"/>
    <w:rsid w:val="0023720D"/>
    <w:rsid w:val="002414DF"/>
    <w:rsid w:val="00274D01"/>
    <w:rsid w:val="0028748C"/>
    <w:rsid w:val="002C173D"/>
    <w:rsid w:val="002C32BF"/>
    <w:rsid w:val="002E5265"/>
    <w:rsid w:val="00316938"/>
    <w:rsid w:val="00325FAD"/>
    <w:rsid w:val="00335C77"/>
    <w:rsid w:val="00345AA3"/>
    <w:rsid w:val="003610B7"/>
    <w:rsid w:val="00363E30"/>
    <w:rsid w:val="00367EF1"/>
    <w:rsid w:val="00386EB5"/>
    <w:rsid w:val="003A76EF"/>
    <w:rsid w:val="003F03D7"/>
    <w:rsid w:val="003F76CB"/>
    <w:rsid w:val="003F79CE"/>
    <w:rsid w:val="0042239D"/>
    <w:rsid w:val="00427543"/>
    <w:rsid w:val="00427DA1"/>
    <w:rsid w:val="00447C17"/>
    <w:rsid w:val="00453FF0"/>
    <w:rsid w:val="00461ED7"/>
    <w:rsid w:val="00486934"/>
    <w:rsid w:val="00491D76"/>
    <w:rsid w:val="004A6A99"/>
    <w:rsid w:val="004B62DC"/>
    <w:rsid w:val="004D6406"/>
    <w:rsid w:val="004E57E6"/>
    <w:rsid w:val="004F534A"/>
    <w:rsid w:val="00551A29"/>
    <w:rsid w:val="00570C6F"/>
    <w:rsid w:val="00587D2A"/>
    <w:rsid w:val="005C4A92"/>
    <w:rsid w:val="005D7165"/>
    <w:rsid w:val="00652B31"/>
    <w:rsid w:val="00676FAE"/>
    <w:rsid w:val="006900DB"/>
    <w:rsid w:val="00693A78"/>
    <w:rsid w:val="006A4764"/>
    <w:rsid w:val="006A7904"/>
    <w:rsid w:val="006B2516"/>
    <w:rsid w:val="007535E2"/>
    <w:rsid w:val="00780C56"/>
    <w:rsid w:val="00782879"/>
    <w:rsid w:val="007B5F7A"/>
    <w:rsid w:val="007C1759"/>
    <w:rsid w:val="00841B2D"/>
    <w:rsid w:val="0086291B"/>
    <w:rsid w:val="0089758B"/>
    <w:rsid w:val="008D55DD"/>
    <w:rsid w:val="008E58E1"/>
    <w:rsid w:val="00942149"/>
    <w:rsid w:val="00955C68"/>
    <w:rsid w:val="00970432"/>
    <w:rsid w:val="009870A7"/>
    <w:rsid w:val="009B2A16"/>
    <w:rsid w:val="009C34B5"/>
    <w:rsid w:val="009C5DA3"/>
    <w:rsid w:val="009F6CF8"/>
    <w:rsid w:val="00A106AC"/>
    <w:rsid w:val="00A1454B"/>
    <w:rsid w:val="00A33B51"/>
    <w:rsid w:val="00A350B4"/>
    <w:rsid w:val="00A35926"/>
    <w:rsid w:val="00A413A1"/>
    <w:rsid w:val="00A6256F"/>
    <w:rsid w:val="00AD3B8C"/>
    <w:rsid w:val="00B72636"/>
    <w:rsid w:val="00B77795"/>
    <w:rsid w:val="00BA579A"/>
    <w:rsid w:val="00BA5EB6"/>
    <w:rsid w:val="00BA77B9"/>
    <w:rsid w:val="00BB6EC8"/>
    <w:rsid w:val="00C006DF"/>
    <w:rsid w:val="00C33FB4"/>
    <w:rsid w:val="00C60E71"/>
    <w:rsid w:val="00C61E1B"/>
    <w:rsid w:val="00C91C74"/>
    <w:rsid w:val="00C92074"/>
    <w:rsid w:val="00CA42ED"/>
    <w:rsid w:val="00CA6798"/>
    <w:rsid w:val="00CA6D1F"/>
    <w:rsid w:val="00CC0234"/>
    <w:rsid w:val="00CE2860"/>
    <w:rsid w:val="00D0545B"/>
    <w:rsid w:val="00D60B72"/>
    <w:rsid w:val="00D83109"/>
    <w:rsid w:val="00E133AB"/>
    <w:rsid w:val="00E13DE2"/>
    <w:rsid w:val="00E17365"/>
    <w:rsid w:val="00E177E0"/>
    <w:rsid w:val="00E2244D"/>
    <w:rsid w:val="00E23E25"/>
    <w:rsid w:val="00E31A0A"/>
    <w:rsid w:val="00E95FA9"/>
    <w:rsid w:val="00EA5C14"/>
    <w:rsid w:val="00EB2E0C"/>
    <w:rsid w:val="00EC479C"/>
    <w:rsid w:val="00EF06FC"/>
    <w:rsid w:val="00F25502"/>
    <w:rsid w:val="00F318AE"/>
    <w:rsid w:val="00F337B4"/>
    <w:rsid w:val="00F71102"/>
    <w:rsid w:val="00F73634"/>
    <w:rsid w:val="00F84732"/>
    <w:rsid w:val="00F9191B"/>
    <w:rsid w:val="00F97CDE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A"/>
    <w:pPr>
      <w:spacing w:after="0" w:line="240" w:lineRule="auto"/>
    </w:pPr>
    <w:rPr>
      <w:rFonts w:ascii="VNI-Times" w:eastAsia="SimSu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8A"/>
  </w:style>
  <w:style w:type="paragraph" w:styleId="Footer">
    <w:name w:val="footer"/>
    <w:basedOn w:val="Normal"/>
    <w:link w:val="FooterChar"/>
    <w:unhideWhenUsed/>
    <w:rsid w:val="00FA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8A"/>
  </w:style>
  <w:style w:type="character" w:customStyle="1" w:styleId="Heading1Char">
    <w:name w:val="Heading 1 Char"/>
    <w:basedOn w:val="DefaultParagraphFont"/>
    <w:link w:val="Heading1"/>
    <w:rsid w:val="00FA1B8A"/>
    <w:rPr>
      <w:rFonts w:ascii="Arial" w:eastAsia="SimSu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1B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A1B8A"/>
    <w:rPr>
      <w:rFonts w:ascii="VNI-Times" w:eastAsia="SimSun" w:hAnsi="VNI-Times" w:cs="Times New Roman"/>
      <w:sz w:val="28"/>
      <w:szCs w:val="24"/>
    </w:rPr>
  </w:style>
  <w:style w:type="table" w:styleId="TableGrid">
    <w:name w:val="Table Grid"/>
    <w:basedOn w:val="TableNormal"/>
    <w:uiPriority w:val="39"/>
    <w:rsid w:val="00B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6FC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07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8A"/>
    <w:pPr>
      <w:spacing w:after="0" w:line="240" w:lineRule="auto"/>
    </w:pPr>
    <w:rPr>
      <w:rFonts w:ascii="VNI-Times" w:eastAsia="SimSu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8A"/>
  </w:style>
  <w:style w:type="paragraph" w:styleId="Footer">
    <w:name w:val="footer"/>
    <w:basedOn w:val="Normal"/>
    <w:link w:val="FooterChar"/>
    <w:unhideWhenUsed/>
    <w:rsid w:val="00FA1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8A"/>
  </w:style>
  <w:style w:type="character" w:customStyle="1" w:styleId="Heading1Char">
    <w:name w:val="Heading 1 Char"/>
    <w:basedOn w:val="DefaultParagraphFont"/>
    <w:link w:val="Heading1"/>
    <w:rsid w:val="00FA1B8A"/>
    <w:rPr>
      <w:rFonts w:ascii="Arial" w:eastAsia="SimSu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FA1B8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A1B8A"/>
    <w:rPr>
      <w:rFonts w:ascii="VNI-Times" w:eastAsia="SimSun" w:hAnsi="VNI-Times" w:cs="Times New Roman"/>
      <w:sz w:val="28"/>
      <w:szCs w:val="24"/>
    </w:rPr>
  </w:style>
  <w:style w:type="table" w:styleId="TableGrid">
    <w:name w:val="Table Grid"/>
    <w:basedOn w:val="TableNormal"/>
    <w:uiPriority w:val="39"/>
    <w:rsid w:val="00BA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6FC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07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danchinhdangtphc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danchinhdangtphc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D1B5-3151-4057-B0A3-B48FC64E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Admin</cp:lastModifiedBy>
  <cp:revision>8</cp:revision>
  <dcterms:created xsi:type="dcterms:W3CDTF">2019-08-19T01:28:00Z</dcterms:created>
  <dcterms:modified xsi:type="dcterms:W3CDTF">2019-09-02T23:12:00Z</dcterms:modified>
</cp:coreProperties>
</file>