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jc w:val="center"/>
        <w:tblLook w:val="04A0" w:firstRow="1" w:lastRow="0" w:firstColumn="1" w:lastColumn="0" w:noHBand="0" w:noVBand="1"/>
      </w:tblPr>
      <w:tblGrid>
        <w:gridCol w:w="5310"/>
        <w:gridCol w:w="4753"/>
      </w:tblGrid>
      <w:tr w:rsidR="004E06D7" w:rsidRPr="008B346E" w:rsidTr="006224A4">
        <w:trPr>
          <w:jc w:val="center"/>
        </w:trPr>
        <w:tc>
          <w:tcPr>
            <w:tcW w:w="5310" w:type="dxa"/>
          </w:tcPr>
          <w:p w:rsidR="004E06D7" w:rsidRPr="008B346E" w:rsidRDefault="004E06D7" w:rsidP="006224A4">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4E06D7" w:rsidRPr="00A14795" w:rsidRDefault="004E06D7" w:rsidP="006224A4">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4E06D7" w:rsidRPr="00A14795" w:rsidRDefault="004E06D7" w:rsidP="006224A4">
            <w:pPr>
              <w:tabs>
                <w:tab w:val="center" w:pos="2860"/>
                <w:tab w:val="right" w:pos="14560"/>
              </w:tabs>
              <w:spacing w:after="0" w:line="240" w:lineRule="auto"/>
              <w:ind w:left="-113" w:right="-101"/>
              <w:jc w:val="center"/>
              <w:rPr>
                <w:rFonts w:ascii="Times New Roman" w:hAnsi="Times New Roman"/>
                <w:b/>
                <w:sz w:val="26"/>
                <w:szCs w:val="26"/>
                <w:lang w:val="vi-VN"/>
              </w:rPr>
            </w:pPr>
            <w:r w:rsidRPr="00A14795">
              <w:rPr>
                <w:rFonts w:ascii="Times New Roman" w:hAnsi="Times New Roman"/>
                <w:b/>
                <w:sz w:val="26"/>
                <w:szCs w:val="26"/>
                <w:lang w:val="vi-VN"/>
              </w:rPr>
              <w:t>***</w:t>
            </w:r>
          </w:p>
          <w:p w:rsidR="004E06D7" w:rsidRPr="002F49E6" w:rsidRDefault="004E06D7" w:rsidP="005431EB">
            <w:pPr>
              <w:tabs>
                <w:tab w:val="center" w:pos="2860"/>
                <w:tab w:val="right" w:pos="14560"/>
              </w:tabs>
              <w:spacing w:after="0" w:line="240" w:lineRule="auto"/>
              <w:ind w:left="-113" w:right="-101"/>
              <w:jc w:val="center"/>
              <w:rPr>
                <w:rFonts w:ascii="Times New Roman" w:hAnsi="Times New Roman"/>
                <w:color w:val="000000"/>
                <w:kern w:val="2"/>
                <w:szCs w:val="26"/>
              </w:rPr>
            </w:pPr>
            <w:r w:rsidRPr="00A14795">
              <w:rPr>
                <w:rFonts w:ascii="Times New Roman" w:hAnsi="Times New Roman"/>
                <w:iCs/>
                <w:sz w:val="26"/>
                <w:szCs w:val="26"/>
                <w:lang w:val="vi-VN"/>
              </w:rPr>
              <w:t>Số</w:t>
            </w:r>
            <w:r w:rsidRPr="00A14795">
              <w:rPr>
                <w:rFonts w:ascii="Times New Roman" w:hAnsi="Times New Roman"/>
                <w:iCs/>
                <w:sz w:val="26"/>
                <w:szCs w:val="26"/>
              </w:rPr>
              <w:t>:</w:t>
            </w:r>
            <w:r w:rsidR="002D08A8">
              <w:rPr>
                <w:rFonts w:ascii="Times New Roman" w:hAnsi="Times New Roman"/>
                <w:iCs/>
                <w:sz w:val="26"/>
                <w:szCs w:val="26"/>
              </w:rPr>
              <w:t xml:space="preserve"> 23</w:t>
            </w:r>
            <w:r w:rsidR="005431EB">
              <w:rPr>
                <w:rFonts w:ascii="Times New Roman" w:hAnsi="Times New Roman"/>
                <w:iCs/>
                <w:sz w:val="26"/>
                <w:szCs w:val="26"/>
              </w:rPr>
              <w:t>8</w:t>
            </w:r>
            <w:r w:rsidRPr="00A14795">
              <w:rPr>
                <w:rFonts w:ascii="Times New Roman" w:hAnsi="Times New Roman"/>
                <w:iCs/>
                <w:sz w:val="26"/>
                <w:szCs w:val="26"/>
                <w:lang w:val="vi-VN"/>
              </w:rPr>
              <w:t>-</w:t>
            </w:r>
            <w:r>
              <w:rPr>
                <w:rFonts w:ascii="Times New Roman" w:hAnsi="Times New Roman"/>
                <w:color w:val="000000"/>
                <w:kern w:val="2"/>
                <w:sz w:val="26"/>
                <w:szCs w:val="26"/>
              </w:rPr>
              <w:t>TB</w:t>
            </w:r>
            <w:r w:rsidRPr="00A14795">
              <w:rPr>
                <w:rFonts w:ascii="Times New Roman" w:hAnsi="Times New Roman"/>
                <w:color w:val="000000"/>
                <w:kern w:val="2"/>
                <w:sz w:val="26"/>
                <w:szCs w:val="26"/>
                <w:lang w:val="vi-VN"/>
              </w:rPr>
              <w:t>LT/ĐTN-HCCB-CĐVC</w:t>
            </w:r>
          </w:p>
        </w:tc>
        <w:tc>
          <w:tcPr>
            <w:tcW w:w="4753" w:type="dxa"/>
          </w:tcPr>
          <w:p w:rsidR="004E06D7" w:rsidRDefault="004E06D7" w:rsidP="006224A4">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4E06D7" w:rsidRDefault="004E06D7" w:rsidP="006224A4">
            <w:pPr>
              <w:tabs>
                <w:tab w:val="center" w:pos="-2990"/>
                <w:tab w:val="center" w:pos="2860"/>
                <w:tab w:val="center" w:pos="7920"/>
              </w:tabs>
              <w:spacing w:after="0" w:line="240" w:lineRule="auto"/>
              <w:ind w:left="-32"/>
              <w:jc w:val="right"/>
              <w:rPr>
                <w:rFonts w:ascii="Times New Roman" w:hAnsi="Times New Roman"/>
                <w:i/>
                <w:iCs/>
                <w:spacing w:val="-10"/>
                <w:szCs w:val="26"/>
              </w:rPr>
            </w:pPr>
          </w:p>
          <w:p w:rsidR="004E06D7" w:rsidRPr="00A14795" w:rsidRDefault="004E06D7" w:rsidP="002D08A8">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w:t>
            </w:r>
            <w:r w:rsidR="002D08A8">
              <w:rPr>
                <w:rFonts w:ascii="Times New Roman" w:hAnsi="Times New Roman"/>
                <w:i/>
                <w:iCs/>
                <w:spacing w:val="-4"/>
                <w:sz w:val="26"/>
                <w:szCs w:val="26"/>
                <w:lang w:val="vi-VN"/>
              </w:rPr>
              <w:t xml:space="preserve"> Chí Minh, ngà</w:t>
            </w:r>
            <w:r w:rsidR="002D08A8">
              <w:rPr>
                <w:rFonts w:ascii="Times New Roman" w:hAnsi="Times New Roman"/>
                <w:i/>
                <w:iCs/>
                <w:spacing w:val="-4"/>
                <w:sz w:val="26"/>
                <w:szCs w:val="26"/>
              </w:rPr>
              <w:t xml:space="preserve">y 03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w:t>
            </w:r>
            <w:r w:rsidR="002D08A8">
              <w:rPr>
                <w:rFonts w:ascii="Times New Roman" w:hAnsi="Times New Roman"/>
                <w:i/>
                <w:iCs/>
                <w:spacing w:val="-4"/>
                <w:sz w:val="26"/>
                <w:szCs w:val="26"/>
              </w:rPr>
              <w:t>9</w:t>
            </w:r>
            <w:r>
              <w:rPr>
                <w:rFonts w:ascii="Times New Roman" w:hAnsi="Times New Roman"/>
                <w:i/>
                <w:iCs/>
                <w:spacing w:val="-4"/>
                <w:sz w:val="26"/>
                <w:szCs w:val="26"/>
              </w:rPr>
              <w:t xml:space="preserve">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4E06D7" w:rsidRDefault="004E06D7" w:rsidP="004E06D7">
      <w:pPr>
        <w:tabs>
          <w:tab w:val="center" w:pos="-2990"/>
        </w:tabs>
        <w:spacing w:after="0" w:line="240" w:lineRule="auto"/>
        <w:jc w:val="center"/>
        <w:rPr>
          <w:rFonts w:asciiTheme="majorHAnsi" w:hAnsiTheme="majorHAnsi" w:cstheme="majorHAnsi"/>
          <w:b/>
          <w:sz w:val="32"/>
          <w:szCs w:val="32"/>
        </w:rPr>
      </w:pPr>
    </w:p>
    <w:p w:rsidR="004E06D7" w:rsidRPr="0050364E" w:rsidRDefault="004E06D7" w:rsidP="004E06D7">
      <w:pPr>
        <w:tabs>
          <w:tab w:val="center" w:pos="-2990"/>
        </w:tabs>
        <w:spacing w:after="0" w:line="240" w:lineRule="auto"/>
        <w:jc w:val="center"/>
        <w:rPr>
          <w:rFonts w:asciiTheme="majorHAnsi" w:hAnsiTheme="majorHAnsi" w:cstheme="majorHAnsi"/>
          <w:b/>
          <w:sz w:val="32"/>
          <w:szCs w:val="32"/>
        </w:rPr>
      </w:pPr>
      <w:r w:rsidRPr="0050364E">
        <w:rPr>
          <w:rFonts w:asciiTheme="majorHAnsi" w:hAnsiTheme="majorHAnsi" w:cstheme="majorHAnsi"/>
          <w:b/>
          <w:sz w:val="32"/>
          <w:szCs w:val="32"/>
          <w:lang w:val="vi-VN"/>
        </w:rPr>
        <w:t>TH</w:t>
      </w:r>
      <w:r w:rsidRPr="0050364E">
        <w:rPr>
          <w:rFonts w:asciiTheme="majorHAnsi" w:hAnsiTheme="majorHAnsi" w:cstheme="majorHAnsi"/>
          <w:b/>
          <w:sz w:val="32"/>
          <w:szCs w:val="32"/>
        </w:rPr>
        <w:t>Ô</w:t>
      </w:r>
      <w:r w:rsidRPr="0050364E">
        <w:rPr>
          <w:rFonts w:asciiTheme="majorHAnsi" w:hAnsiTheme="majorHAnsi" w:cstheme="majorHAnsi"/>
          <w:b/>
          <w:sz w:val="32"/>
          <w:szCs w:val="32"/>
          <w:lang w:val="vi-VN"/>
        </w:rPr>
        <w:t>NG BÁO</w:t>
      </w:r>
      <w:r w:rsidR="002D08A8">
        <w:rPr>
          <w:rFonts w:asciiTheme="majorHAnsi" w:hAnsiTheme="majorHAnsi" w:cstheme="majorHAnsi"/>
          <w:b/>
          <w:sz w:val="32"/>
          <w:szCs w:val="32"/>
        </w:rPr>
        <w:t xml:space="preserve"> 03</w:t>
      </w:r>
    </w:p>
    <w:p w:rsidR="004E06D7" w:rsidRDefault="004E06D7" w:rsidP="004E06D7">
      <w:pPr>
        <w:tabs>
          <w:tab w:val="center" w:pos="-2990"/>
        </w:tabs>
        <w:spacing w:after="0" w:line="240" w:lineRule="auto"/>
        <w:jc w:val="center"/>
        <w:rPr>
          <w:rFonts w:asciiTheme="majorHAnsi" w:hAnsiTheme="majorHAnsi" w:cstheme="majorHAnsi"/>
          <w:b/>
          <w:sz w:val="28"/>
          <w:szCs w:val="28"/>
        </w:rPr>
      </w:pPr>
      <w:r w:rsidRPr="00FF43A8">
        <w:rPr>
          <w:rFonts w:asciiTheme="majorHAnsi" w:hAnsiTheme="majorHAnsi" w:cstheme="majorHAnsi"/>
          <w:b/>
          <w:sz w:val="28"/>
          <w:szCs w:val="28"/>
        </w:rPr>
        <w:t xml:space="preserve">V/v </w:t>
      </w:r>
      <w:r>
        <w:rPr>
          <w:rFonts w:asciiTheme="majorHAnsi" w:hAnsiTheme="majorHAnsi" w:cstheme="majorHAnsi"/>
          <w:b/>
          <w:sz w:val="28"/>
          <w:szCs w:val="28"/>
        </w:rPr>
        <w:t>Kết quả đợ</w:t>
      </w:r>
      <w:r w:rsidR="002D08A8">
        <w:rPr>
          <w:rFonts w:asciiTheme="majorHAnsi" w:hAnsiTheme="majorHAnsi" w:cstheme="majorHAnsi"/>
          <w:b/>
          <w:sz w:val="28"/>
          <w:szCs w:val="28"/>
        </w:rPr>
        <w:t>t 2</w:t>
      </w:r>
      <w:r>
        <w:rPr>
          <w:rFonts w:asciiTheme="majorHAnsi" w:hAnsiTheme="majorHAnsi" w:cstheme="majorHAnsi"/>
          <w:b/>
          <w:sz w:val="28"/>
          <w:szCs w:val="28"/>
        </w:rPr>
        <w:t xml:space="preserve"> - Vòng loại 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w:t>
      </w:r>
    </w:p>
    <w:p w:rsidR="004E06D7" w:rsidRPr="006E28B9" w:rsidRDefault="004E06D7" w:rsidP="004E06D7">
      <w:pPr>
        <w:tabs>
          <w:tab w:val="center" w:pos="-2990"/>
        </w:tabs>
        <w:spacing w:after="0" w:line="240" w:lineRule="auto"/>
        <w:jc w:val="center"/>
        <w:rPr>
          <w:rFonts w:asciiTheme="majorHAnsi" w:hAnsiTheme="majorHAnsi" w:cstheme="majorHAnsi"/>
          <w:sz w:val="28"/>
          <w:szCs w:val="28"/>
          <w:lang w:val="vi-VN"/>
        </w:rPr>
      </w:pPr>
      <w:r w:rsidRPr="00FF43A8">
        <w:rPr>
          <w:rFonts w:asciiTheme="majorHAnsi" w:hAnsiTheme="majorHAnsi" w:cstheme="majorHAnsi"/>
          <w:b/>
          <w:sz w:val="28"/>
          <w:szCs w:val="28"/>
        </w:rPr>
        <w:t>Chủ đề “Vì dân phục vụ”</w:t>
      </w:r>
      <w:r w:rsidRPr="00FB2BAE">
        <w:rPr>
          <w:rFonts w:ascii="Times New Roman" w:hAnsi="Times New Roman"/>
          <w:b/>
          <w:sz w:val="28"/>
          <w:szCs w:val="28"/>
        </w:rPr>
        <w:br/>
      </w:r>
      <w:r w:rsidRPr="006E28B9">
        <w:rPr>
          <w:rFonts w:asciiTheme="majorHAnsi" w:hAnsiTheme="majorHAnsi" w:cstheme="majorHAnsi"/>
          <w:sz w:val="28"/>
          <w:szCs w:val="28"/>
          <w:lang w:val="vi-VN"/>
        </w:rPr>
        <w:t>---------</w:t>
      </w:r>
    </w:p>
    <w:p w:rsidR="00C73FAC" w:rsidRPr="00EE2EDD" w:rsidRDefault="00C73FAC" w:rsidP="00C73FAC">
      <w:pPr>
        <w:pStyle w:val="BodyText"/>
        <w:spacing w:after="0" w:line="240" w:lineRule="auto"/>
        <w:ind w:firstLine="720"/>
        <w:jc w:val="both"/>
        <w:rPr>
          <w:rFonts w:asciiTheme="majorHAnsi" w:hAnsiTheme="majorHAnsi" w:cstheme="majorHAnsi"/>
          <w:bCs/>
          <w:spacing w:val="-2"/>
          <w:sz w:val="28"/>
          <w:szCs w:val="28"/>
        </w:rPr>
      </w:pPr>
    </w:p>
    <w:p w:rsidR="00C73FAC" w:rsidRPr="00EE2EDD" w:rsidRDefault="00C73FAC" w:rsidP="00C73FAC">
      <w:pPr>
        <w:pStyle w:val="BodyText"/>
        <w:spacing w:after="0" w:line="240" w:lineRule="auto"/>
        <w:ind w:firstLine="720"/>
        <w:jc w:val="both"/>
        <w:rPr>
          <w:rFonts w:asciiTheme="majorHAnsi" w:hAnsiTheme="majorHAnsi" w:cstheme="majorHAnsi"/>
          <w:bCs/>
          <w:sz w:val="28"/>
          <w:szCs w:val="28"/>
        </w:rPr>
      </w:pPr>
      <w:r w:rsidRPr="00EE2EDD">
        <w:rPr>
          <w:rFonts w:asciiTheme="majorHAnsi" w:hAnsiTheme="majorHAnsi" w:cstheme="majorHAnsi"/>
          <w:bCs/>
          <w:spacing w:val="-2"/>
          <w:sz w:val="28"/>
          <w:szCs w:val="28"/>
        </w:rPr>
        <w:t xml:space="preserve">Thực hiện Kế hoạch Liên tịch số: 70-KHLT/ĐTN-HCCB-CĐVC, ngày 22/7/2019 của Ban Thường vụ Công Đoàn viên chức Thành phố, Đoàn TNCS Hồ Chí Minh, Hội Cựu </w:t>
      </w:r>
      <w:r w:rsidR="00EE2EDD">
        <w:rPr>
          <w:rFonts w:asciiTheme="majorHAnsi" w:hAnsiTheme="majorHAnsi" w:cstheme="majorHAnsi"/>
          <w:bCs/>
          <w:spacing w:val="-2"/>
          <w:sz w:val="28"/>
          <w:szCs w:val="28"/>
        </w:rPr>
        <w:t>C</w:t>
      </w:r>
      <w:r w:rsidRPr="00EE2EDD">
        <w:rPr>
          <w:rFonts w:asciiTheme="majorHAnsi" w:hAnsiTheme="majorHAnsi" w:cstheme="majorHAnsi"/>
          <w:bCs/>
          <w:spacing w:val="-2"/>
          <w:sz w:val="28"/>
          <w:szCs w:val="28"/>
        </w:rPr>
        <w:t xml:space="preserve">hiến binh Khối về việc tổ chức Hội thi Cải cách hành chính năm 2019, chủ đề </w:t>
      </w:r>
      <w:r w:rsidRPr="00EE2EDD">
        <w:rPr>
          <w:rFonts w:asciiTheme="majorHAnsi" w:hAnsiTheme="majorHAnsi" w:cstheme="majorHAnsi"/>
          <w:bCs/>
          <w:i/>
          <w:spacing w:val="-2"/>
          <w:sz w:val="28"/>
          <w:szCs w:val="28"/>
        </w:rPr>
        <w:t>“Vì dân phục vụ”</w:t>
      </w:r>
      <w:r w:rsidRPr="00EE2EDD">
        <w:rPr>
          <w:rFonts w:asciiTheme="majorHAnsi" w:hAnsiTheme="majorHAnsi" w:cstheme="majorHAnsi"/>
          <w:bCs/>
          <w:spacing w:val="-2"/>
          <w:sz w:val="28"/>
          <w:szCs w:val="28"/>
          <w:lang w:val="vi-VN"/>
        </w:rPr>
        <w:t>,</w:t>
      </w:r>
      <w:r w:rsidRPr="00EE2EDD">
        <w:rPr>
          <w:rFonts w:asciiTheme="majorHAnsi" w:hAnsiTheme="majorHAnsi" w:cstheme="majorHAnsi"/>
          <w:bCs/>
          <w:spacing w:val="-2"/>
          <w:sz w:val="28"/>
          <w:szCs w:val="28"/>
        </w:rPr>
        <w:t xml:space="preserve"> </w:t>
      </w:r>
      <w:r w:rsidRPr="00EE2EDD">
        <w:rPr>
          <w:rFonts w:asciiTheme="majorHAnsi" w:hAnsiTheme="majorHAnsi" w:cstheme="majorHAnsi"/>
          <w:bCs/>
          <w:sz w:val="28"/>
          <w:szCs w:val="28"/>
        </w:rPr>
        <w:t>trên cơ sở kết quả đợ</w:t>
      </w:r>
      <w:r w:rsidR="002D08A8">
        <w:rPr>
          <w:rFonts w:asciiTheme="majorHAnsi" w:hAnsiTheme="majorHAnsi" w:cstheme="majorHAnsi"/>
          <w:bCs/>
          <w:sz w:val="28"/>
          <w:szCs w:val="28"/>
        </w:rPr>
        <w:t>t 2</w:t>
      </w:r>
      <w:r w:rsidRPr="00EE2EDD">
        <w:rPr>
          <w:rFonts w:asciiTheme="majorHAnsi" w:hAnsiTheme="majorHAnsi" w:cstheme="majorHAnsi"/>
          <w:bCs/>
          <w:sz w:val="28"/>
          <w:szCs w:val="28"/>
        </w:rPr>
        <w:t xml:space="preserve"> - Vòng loại Hội thi, </w:t>
      </w:r>
      <w:r w:rsidRPr="00EE2EDD">
        <w:rPr>
          <w:rFonts w:asciiTheme="majorHAnsi" w:hAnsiTheme="majorHAnsi" w:cstheme="majorHAnsi"/>
          <w:bCs/>
          <w:sz w:val="28"/>
          <w:szCs w:val="28"/>
          <w:lang w:val="vi-VN"/>
        </w:rPr>
        <w:t>Ban</w:t>
      </w:r>
      <w:r w:rsidRPr="00EE2EDD">
        <w:rPr>
          <w:rFonts w:asciiTheme="majorHAnsi" w:hAnsiTheme="majorHAnsi" w:cstheme="majorHAnsi"/>
          <w:bCs/>
          <w:sz w:val="28"/>
          <w:szCs w:val="28"/>
        </w:rPr>
        <w:t xml:space="preserve"> Tổ chức Hội thi lưu ý các đoàn thể cơ sở một số nội dung cụ thể sau:</w:t>
      </w:r>
    </w:p>
    <w:p w:rsidR="007D23F3" w:rsidRPr="00EE2EDD" w:rsidRDefault="00C3235E" w:rsidP="003265EE">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i/>
          <w:szCs w:val="28"/>
        </w:rPr>
      </w:pPr>
      <w:r w:rsidRPr="00EE2EDD">
        <w:rPr>
          <w:rFonts w:asciiTheme="majorHAnsi" w:hAnsiTheme="majorHAnsi" w:cstheme="majorHAnsi"/>
          <w:b/>
          <w:szCs w:val="28"/>
        </w:rPr>
        <w:t>Về kết quả thi đợ</w:t>
      </w:r>
      <w:r w:rsidR="002D08A8">
        <w:rPr>
          <w:rFonts w:asciiTheme="majorHAnsi" w:hAnsiTheme="majorHAnsi" w:cstheme="majorHAnsi"/>
          <w:b/>
          <w:szCs w:val="28"/>
        </w:rPr>
        <w:t xml:space="preserve">t 2 </w:t>
      </w:r>
      <w:r w:rsidRPr="00EE2EDD">
        <w:rPr>
          <w:rFonts w:asciiTheme="majorHAnsi" w:hAnsiTheme="majorHAnsi" w:cstheme="majorHAnsi"/>
          <w:b/>
          <w:szCs w:val="28"/>
        </w:rPr>
        <w:t>- vòng loại:</w:t>
      </w:r>
      <w:r w:rsidR="00C73FAC" w:rsidRPr="00EE2EDD">
        <w:rPr>
          <w:rFonts w:asciiTheme="majorHAnsi" w:hAnsiTheme="majorHAnsi" w:cstheme="majorHAnsi"/>
          <w:b/>
          <w:szCs w:val="28"/>
        </w:rPr>
        <w:t xml:space="preserve"> </w:t>
      </w:r>
      <w:r w:rsidR="00F464CB" w:rsidRPr="00EE2EDD">
        <w:rPr>
          <w:rFonts w:asciiTheme="majorHAnsi" w:hAnsiTheme="majorHAnsi" w:cstheme="majorHAnsi"/>
          <w:bCs/>
          <w:szCs w:val="28"/>
        </w:rPr>
        <w:t xml:space="preserve">Đợt </w:t>
      </w:r>
      <w:r w:rsidR="002D08A8">
        <w:rPr>
          <w:rFonts w:asciiTheme="majorHAnsi" w:hAnsiTheme="majorHAnsi" w:cstheme="majorHAnsi"/>
          <w:bCs/>
          <w:szCs w:val="28"/>
        </w:rPr>
        <w:t>2</w:t>
      </w:r>
      <w:r w:rsidR="00F464CB" w:rsidRPr="00EE2EDD">
        <w:rPr>
          <w:rFonts w:asciiTheme="majorHAnsi" w:hAnsiTheme="majorHAnsi" w:cstheme="majorHAnsi"/>
          <w:bCs/>
          <w:szCs w:val="28"/>
        </w:rPr>
        <w:t xml:space="preserve"> - Vòng loại</w:t>
      </w:r>
      <w:r w:rsidR="00F464CB" w:rsidRPr="00EE2EDD">
        <w:rPr>
          <w:rFonts w:asciiTheme="majorHAnsi" w:hAnsiTheme="majorHAnsi" w:cstheme="majorHAnsi"/>
          <w:bCs/>
          <w:szCs w:val="28"/>
          <w:lang w:val="vi-VN"/>
        </w:rPr>
        <w:t xml:space="preserve"> Hội thi</w:t>
      </w:r>
      <w:r w:rsidR="00F464CB" w:rsidRPr="00EE2EDD">
        <w:rPr>
          <w:rFonts w:asciiTheme="majorHAnsi" w:hAnsiTheme="majorHAnsi" w:cstheme="majorHAnsi"/>
          <w:bCs/>
          <w:szCs w:val="28"/>
        </w:rPr>
        <w:t xml:space="preserve"> diễn ra</w:t>
      </w:r>
      <w:r w:rsidR="007D23F3" w:rsidRPr="00EE2EDD">
        <w:rPr>
          <w:rFonts w:asciiTheme="majorHAnsi" w:hAnsiTheme="majorHAnsi" w:cstheme="majorHAnsi"/>
          <w:bCs/>
          <w:szCs w:val="28"/>
        </w:rPr>
        <w:t xml:space="preserve"> trực tuyế</w:t>
      </w:r>
      <w:r w:rsidR="002D08A8">
        <w:rPr>
          <w:rFonts w:asciiTheme="majorHAnsi" w:hAnsiTheme="majorHAnsi" w:cstheme="majorHAnsi"/>
          <w:bCs/>
          <w:szCs w:val="28"/>
        </w:rPr>
        <w:t xml:space="preserve">n </w:t>
      </w:r>
      <w:r w:rsidR="00F464CB" w:rsidRPr="00EE2EDD">
        <w:rPr>
          <w:rFonts w:asciiTheme="majorHAnsi" w:hAnsiTheme="majorHAnsi" w:cstheme="majorHAnsi"/>
          <w:bCs/>
          <w:szCs w:val="28"/>
        </w:rPr>
        <w:t>từ</w:t>
      </w:r>
      <w:r w:rsidR="00E8204A">
        <w:rPr>
          <w:rFonts w:asciiTheme="majorHAnsi" w:hAnsiTheme="majorHAnsi" w:cstheme="majorHAnsi"/>
          <w:bCs/>
          <w:szCs w:val="28"/>
        </w:rPr>
        <w:t xml:space="preserve"> </w:t>
      </w:r>
      <w:r w:rsidR="00C73FAC" w:rsidRPr="00EE2EDD">
        <w:rPr>
          <w:rFonts w:asciiTheme="majorHAnsi" w:hAnsiTheme="majorHAnsi" w:cstheme="majorHAnsi"/>
          <w:bCs/>
          <w:szCs w:val="28"/>
        </w:rPr>
        <w:t>08</w:t>
      </w:r>
      <w:r w:rsidR="00F464CB" w:rsidRPr="00EE2EDD">
        <w:rPr>
          <w:rFonts w:asciiTheme="majorHAnsi" w:hAnsiTheme="majorHAnsi" w:cstheme="majorHAnsi"/>
          <w:bCs/>
          <w:szCs w:val="28"/>
        </w:rPr>
        <w:t>g00</w:t>
      </w:r>
      <w:r w:rsidR="00F464CB" w:rsidRPr="00EE2EDD">
        <w:rPr>
          <w:rFonts w:asciiTheme="majorHAnsi" w:hAnsiTheme="majorHAnsi" w:cstheme="majorHAnsi"/>
          <w:bCs/>
          <w:szCs w:val="28"/>
          <w:lang w:val="vi-VN"/>
        </w:rPr>
        <w:t xml:space="preserve"> ngày</w:t>
      </w:r>
      <w:r w:rsidR="002D08A8">
        <w:rPr>
          <w:rFonts w:asciiTheme="majorHAnsi" w:hAnsiTheme="majorHAnsi" w:cstheme="majorHAnsi"/>
          <w:szCs w:val="28"/>
        </w:rPr>
        <w:t xml:space="preserve"> 30</w:t>
      </w:r>
      <w:r w:rsidR="00C73FAC" w:rsidRPr="00EE2EDD">
        <w:rPr>
          <w:rFonts w:asciiTheme="majorHAnsi" w:hAnsiTheme="majorHAnsi" w:cstheme="majorHAnsi"/>
          <w:szCs w:val="28"/>
        </w:rPr>
        <w:t>/8/2019</w:t>
      </w:r>
      <w:r w:rsidR="00F464CB" w:rsidRPr="00EE2EDD">
        <w:rPr>
          <w:rFonts w:asciiTheme="majorHAnsi" w:hAnsiTheme="majorHAnsi" w:cstheme="majorHAnsi"/>
          <w:szCs w:val="28"/>
        </w:rPr>
        <w:t xml:space="preserve"> đế</w:t>
      </w:r>
      <w:r w:rsidR="002D08A8">
        <w:rPr>
          <w:rFonts w:asciiTheme="majorHAnsi" w:hAnsiTheme="majorHAnsi" w:cstheme="majorHAnsi"/>
          <w:szCs w:val="28"/>
        </w:rPr>
        <w:t>n 24g00 ngày 01</w:t>
      </w:r>
      <w:r w:rsidR="00C73FAC" w:rsidRPr="00EE2EDD">
        <w:rPr>
          <w:rFonts w:asciiTheme="majorHAnsi" w:hAnsiTheme="majorHAnsi" w:cstheme="majorHAnsi"/>
          <w:szCs w:val="28"/>
        </w:rPr>
        <w:t>/</w:t>
      </w:r>
      <w:r w:rsidR="002D08A8">
        <w:rPr>
          <w:rFonts w:asciiTheme="majorHAnsi" w:hAnsiTheme="majorHAnsi" w:cstheme="majorHAnsi"/>
          <w:szCs w:val="28"/>
        </w:rPr>
        <w:t>9</w:t>
      </w:r>
      <w:r w:rsidR="00F464CB" w:rsidRPr="00EE2EDD">
        <w:rPr>
          <w:rFonts w:asciiTheme="majorHAnsi" w:hAnsiTheme="majorHAnsi" w:cstheme="majorHAnsi"/>
          <w:szCs w:val="28"/>
        </w:rPr>
        <w:t>/201</w:t>
      </w:r>
      <w:r w:rsidR="00C73FAC" w:rsidRPr="00EE2EDD">
        <w:rPr>
          <w:rFonts w:asciiTheme="majorHAnsi" w:hAnsiTheme="majorHAnsi" w:cstheme="majorHAnsi"/>
          <w:szCs w:val="28"/>
        </w:rPr>
        <w:t>9</w:t>
      </w:r>
      <w:r w:rsidR="007D23F3" w:rsidRPr="00EE2EDD">
        <w:rPr>
          <w:rFonts w:asciiTheme="majorHAnsi" w:hAnsiTheme="majorHAnsi" w:cstheme="majorHAnsi"/>
          <w:szCs w:val="28"/>
        </w:rPr>
        <w:t xml:space="preserve"> tại</w:t>
      </w:r>
      <w:r w:rsidRPr="00EE2EDD">
        <w:rPr>
          <w:rFonts w:asciiTheme="majorHAnsi" w:hAnsiTheme="majorHAnsi" w:cstheme="majorHAnsi"/>
          <w:szCs w:val="28"/>
        </w:rPr>
        <w:t xml:space="preserve"> địa chỉ</w:t>
      </w:r>
      <w:r w:rsidR="007D23F3" w:rsidRPr="00EE2EDD">
        <w:rPr>
          <w:rFonts w:asciiTheme="majorHAnsi" w:hAnsiTheme="majorHAnsi" w:cstheme="majorHAnsi"/>
          <w:szCs w:val="28"/>
        </w:rPr>
        <w:t>:</w:t>
      </w:r>
      <w:r w:rsidR="003265EE" w:rsidRPr="00EE2EDD">
        <w:rPr>
          <w:rFonts w:asciiTheme="majorHAnsi" w:hAnsiTheme="majorHAnsi" w:cstheme="majorHAnsi"/>
          <w:szCs w:val="28"/>
        </w:rPr>
        <w:t xml:space="preserve"> </w:t>
      </w:r>
      <w:hyperlink r:id="rId9" w:history="1">
        <w:r w:rsidR="003265EE" w:rsidRPr="00EE2EDD">
          <w:rPr>
            <w:rStyle w:val="Hyperlink"/>
            <w:rFonts w:asciiTheme="majorHAnsi" w:hAnsiTheme="majorHAnsi" w:cstheme="majorHAnsi"/>
            <w:szCs w:val="28"/>
          </w:rPr>
          <w:t>http://cchc2019.xn--thitrctuyn-1s3e2v.vn/</w:t>
        </w:r>
      </w:hyperlink>
      <w:hyperlink r:id="rId10" w:tgtFrame="_blank" w:history="1"/>
      <w:r w:rsidR="007D23F3" w:rsidRPr="00EE2EDD">
        <w:rPr>
          <w:rFonts w:asciiTheme="majorHAnsi" w:hAnsiTheme="majorHAnsi" w:cstheme="majorHAnsi"/>
          <w:szCs w:val="28"/>
        </w:rPr>
        <w:t xml:space="preserve">, kết quả </w:t>
      </w:r>
      <w:r w:rsidR="00F464CB" w:rsidRPr="00EE2EDD">
        <w:rPr>
          <w:rFonts w:asciiTheme="majorHAnsi" w:hAnsiTheme="majorHAnsi" w:cstheme="majorHAnsi"/>
          <w:szCs w:val="28"/>
          <w:lang w:val="vi-VN"/>
        </w:rPr>
        <w:t>cụ thể</w:t>
      </w:r>
      <w:r w:rsidRPr="00EE2EDD">
        <w:rPr>
          <w:rFonts w:asciiTheme="majorHAnsi" w:hAnsiTheme="majorHAnsi" w:cstheme="majorHAnsi"/>
          <w:szCs w:val="28"/>
        </w:rPr>
        <w:t xml:space="preserve"> </w:t>
      </w:r>
      <w:r w:rsidRPr="00EE2EDD">
        <w:rPr>
          <w:rFonts w:asciiTheme="majorHAnsi" w:hAnsiTheme="majorHAnsi" w:cstheme="majorHAnsi"/>
          <w:i/>
          <w:szCs w:val="28"/>
        </w:rPr>
        <w:t>(thống kê đính kèm)</w:t>
      </w:r>
      <w:r w:rsidR="007D23F3" w:rsidRPr="00EE2EDD">
        <w:rPr>
          <w:rFonts w:asciiTheme="majorHAnsi" w:hAnsiTheme="majorHAnsi" w:cstheme="majorHAnsi"/>
          <w:i/>
          <w:szCs w:val="28"/>
        </w:rPr>
        <w:t>:</w:t>
      </w:r>
    </w:p>
    <w:p w:rsidR="007D23F3" w:rsidRPr="00EE2EDD" w:rsidRDefault="007D23F3" w:rsidP="007D23F3">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lượt làm bài: </w:t>
      </w:r>
      <w:r w:rsidR="002D08A8">
        <w:rPr>
          <w:rFonts w:asciiTheme="majorHAnsi" w:hAnsiTheme="majorHAnsi" w:cstheme="majorHAnsi"/>
          <w:b/>
          <w:szCs w:val="28"/>
        </w:rPr>
        <w:t>1.</w:t>
      </w:r>
      <w:r w:rsidR="00D100E8" w:rsidRPr="00EE2EDD">
        <w:rPr>
          <w:rFonts w:asciiTheme="majorHAnsi" w:hAnsiTheme="majorHAnsi" w:cstheme="majorHAnsi"/>
          <w:b/>
          <w:szCs w:val="28"/>
        </w:rPr>
        <w:t>9</w:t>
      </w:r>
      <w:r w:rsidR="002D08A8">
        <w:rPr>
          <w:rFonts w:asciiTheme="majorHAnsi" w:hAnsiTheme="majorHAnsi" w:cstheme="majorHAnsi"/>
          <w:b/>
          <w:szCs w:val="28"/>
        </w:rPr>
        <w:t xml:space="preserve">85 </w:t>
      </w:r>
      <w:r w:rsidRPr="00EE2EDD">
        <w:rPr>
          <w:rFonts w:asciiTheme="majorHAnsi" w:hAnsiTheme="majorHAnsi" w:cstheme="majorHAnsi"/>
          <w:szCs w:val="28"/>
        </w:rPr>
        <w:t>lượt</w:t>
      </w:r>
    </w:p>
    <w:p w:rsidR="009A26FF" w:rsidRPr="00EE2EDD" w:rsidRDefault="00C3235E" w:rsidP="009A26FF">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lượng đơn vị có thí sinh dự</w:t>
      </w:r>
      <w:r w:rsidR="009A26FF" w:rsidRPr="00EE2EDD">
        <w:rPr>
          <w:rFonts w:asciiTheme="majorHAnsi" w:hAnsiTheme="majorHAnsi" w:cstheme="majorHAnsi"/>
          <w:szCs w:val="28"/>
        </w:rPr>
        <w:t xml:space="preserve"> thi: </w:t>
      </w:r>
      <w:r w:rsidR="002D08A8">
        <w:rPr>
          <w:rFonts w:asciiTheme="majorHAnsi" w:hAnsiTheme="majorHAnsi" w:cstheme="majorHAnsi"/>
          <w:b/>
          <w:szCs w:val="28"/>
        </w:rPr>
        <w:t xml:space="preserve">44 </w:t>
      </w:r>
      <w:r w:rsidRPr="00EE2EDD">
        <w:rPr>
          <w:rFonts w:asciiTheme="majorHAnsi" w:hAnsiTheme="majorHAnsi" w:cstheme="majorHAnsi"/>
          <w:szCs w:val="28"/>
        </w:rPr>
        <w:t>đơn vị</w:t>
      </w:r>
      <w:r w:rsidR="009A26FF" w:rsidRPr="00EE2EDD">
        <w:rPr>
          <w:rFonts w:asciiTheme="majorHAnsi" w:hAnsiTheme="majorHAnsi" w:cstheme="majorHAnsi"/>
          <w:szCs w:val="28"/>
        </w:rPr>
        <w:t xml:space="preserve"> thuộc Khối.</w:t>
      </w:r>
    </w:p>
    <w:p w:rsidR="00D020DD" w:rsidRPr="00EE2EDD" w:rsidRDefault="00D020DD" w:rsidP="009A26FF">
      <w:pPr>
        <w:pStyle w:val="ListParagraph"/>
        <w:numPr>
          <w:ilvl w:val="0"/>
          <w:numId w:val="28"/>
        </w:numPr>
        <w:tabs>
          <w:tab w:val="left" w:pos="993"/>
          <w:tab w:val="left" w:pos="2410"/>
        </w:tabs>
        <w:spacing w:before="120"/>
        <w:ind w:left="0" w:firstLine="709"/>
        <w:contextualSpacing w:val="0"/>
        <w:rPr>
          <w:rFonts w:asciiTheme="majorHAnsi" w:hAnsiTheme="majorHAnsi" w:cstheme="majorHAnsi"/>
          <w:spacing w:val="4"/>
          <w:szCs w:val="28"/>
        </w:rPr>
      </w:pPr>
      <w:r w:rsidRPr="00EE2EDD">
        <w:rPr>
          <w:rFonts w:asciiTheme="majorHAnsi" w:hAnsiTheme="majorHAnsi" w:cstheme="majorHAnsi"/>
          <w:b/>
          <w:spacing w:val="4"/>
          <w:szCs w:val="28"/>
        </w:rPr>
        <w:t>Về công tác tuyên truyền: </w:t>
      </w:r>
      <w:r w:rsidRPr="00EE2EDD">
        <w:rPr>
          <w:rFonts w:asciiTheme="majorHAnsi" w:hAnsiTheme="majorHAnsi" w:cstheme="majorHAnsi"/>
          <w:spacing w:val="4"/>
          <w:szCs w:val="28"/>
        </w:rPr>
        <w:t xml:space="preserve">Ban </w:t>
      </w:r>
      <w:r w:rsidR="009A26FF" w:rsidRPr="00EE2EDD">
        <w:rPr>
          <w:rFonts w:asciiTheme="majorHAnsi" w:hAnsiTheme="majorHAnsi" w:cstheme="majorHAnsi"/>
          <w:spacing w:val="4"/>
          <w:szCs w:val="28"/>
        </w:rPr>
        <w:t xml:space="preserve">Tổ chức Hội thi </w:t>
      </w:r>
      <w:r w:rsidR="009750EC" w:rsidRPr="00EE2EDD">
        <w:rPr>
          <w:rFonts w:asciiTheme="majorHAnsi" w:hAnsiTheme="majorHAnsi" w:cstheme="majorHAnsi"/>
          <w:spacing w:val="4"/>
          <w:szCs w:val="28"/>
        </w:rPr>
        <w:t xml:space="preserve">đề nghị </w:t>
      </w:r>
      <w:r w:rsidRPr="00EE2EDD">
        <w:rPr>
          <w:rFonts w:asciiTheme="majorHAnsi" w:hAnsiTheme="majorHAnsi" w:cstheme="majorHAnsi"/>
          <w:spacing w:val="4"/>
          <w:szCs w:val="28"/>
        </w:rPr>
        <w:t>các</w:t>
      </w:r>
      <w:r w:rsidR="009750EC" w:rsidRPr="00EE2EDD">
        <w:rPr>
          <w:rFonts w:asciiTheme="majorHAnsi" w:hAnsiTheme="majorHAnsi" w:cstheme="majorHAnsi"/>
          <w:spacing w:val="4"/>
          <w:szCs w:val="28"/>
        </w:rPr>
        <w:t xml:space="preserve"> </w:t>
      </w:r>
      <w:r w:rsidR="00E8204A">
        <w:rPr>
          <w:rFonts w:asciiTheme="majorHAnsi" w:hAnsiTheme="majorHAnsi" w:cstheme="majorHAnsi"/>
          <w:spacing w:val="4"/>
          <w:szCs w:val="28"/>
        </w:rPr>
        <w:t xml:space="preserve">đơn vị </w:t>
      </w:r>
      <w:r w:rsidRPr="00EE2EDD">
        <w:rPr>
          <w:rFonts w:asciiTheme="majorHAnsi" w:hAnsiTheme="majorHAnsi" w:cstheme="majorHAnsi"/>
          <w:spacing w:val="4"/>
          <w:szCs w:val="28"/>
        </w:rPr>
        <w:t xml:space="preserve">đẩy mạnh </w:t>
      </w:r>
      <w:r w:rsidR="009750EC" w:rsidRPr="00EE2EDD">
        <w:rPr>
          <w:rFonts w:asciiTheme="majorHAnsi" w:hAnsiTheme="majorHAnsi" w:cstheme="majorHAnsi"/>
          <w:spacing w:val="4"/>
          <w:szCs w:val="28"/>
        </w:rPr>
        <w:t xml:space="preserve">công tác tuyên truyền </w:t>
      </w:r>
      <w:r w:rsidRPr="00EE2EDD">
        <w:rPr>
          <w:rFonts w:asciiTheme="majorHAnsi" w:hAnsiTheme="majorHAnsi" w:cstheme="majorHAnsi"/>
          <w:spacing w:val="4"/>
          <w:szCs w:val="28"/>
        </w:rPr>
        <w:t xml:space="preserve">cho Hội thi </w:t>
      </w:r>
      <w:r w:rsidR="009750EC" w:rsidRPr="00EE2EDD">
        <w:rPr>
          <w:rFonts w:asciiTheme="majorHAnsi" w:hAnsiTheme="majorHAnsi" w:cstheme="majorHAnsi"/>
          <w:spacing w:val="4"/>
          <w:szCs w:val="28"/>
        </w:rPr>
        <w:t xml:space="preserve">tại đơn vị </w:t>
      </w:r>
      <w:r w:rsidR="00E8204A">
        <w:rPr>
          <w:rFonts w:asciiTheme="majorHAnsi" w:hAnsiTheme="majorHAnsi" w:cstheme="majorHAnsi"/>
          <w:spacing w:val="4"/>
          <w:szCs w:val="28"/>
        </w:rPr>
        <w:t xml:space="preserve">bằng </w:t>
      </w:r>
      <w:r w:rsidRPr="00EE2EDD">
        <w:rPr>
          <w:rFonts w:asciiTheme="majorHAnsi" w:hAnsiTheme="majorHAnsi" w:cstheme="majorHAnsi"/>
          <w:spacing w:val="4"/>
          <w:szCs w:val="28"/>
        </w:rPr>
        <w:t>các hình thức:</w:t>
      </w:r>
    </w:p>
    <w:p w:rsidR="009750EC" w:rsidRPr="00EE2EDD" w:rsidRDefault="009750EC" w:rsidP="009750EC">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 xml:space="preserve">Đẩy mạnh công tác tuyên truyền về Hội thi đến đông đảo </w:t>
      </w:r>
      <w:r w:rsidR="009A26FF" w:rsidRPr="00EE2EDD">
        <w:rPr>
          <w:rFonts w:asciiTheme="majorHAnsi" w:hAnsiTheme="majorHAnsi" w:cstheme="majorHAnsi"/>
          <w:szCs w:val="28"/>
        </w:rPr>
        <w:t xml:space="preserve">cán bộ, công chức, viên chức, </w:t>
      </w:r>
      <w:r w:rsidRPr="00EE2EDD">
        <w:rPr>
          <w:rFonts w:asciiTheme="majorHAnsi" w:hAnsiTheme="majorHAnsi" w:cstheme="majorHAnsi"/>
          <w:szCs w:val="28"/>
        </w:rPr>
        <w:t xml:space="preserve">đoàn viên, </w:t>
      </w:r>
      <w:r w:rsidR="009A26FF" w:rsidRPr="00EE2EDD">
        <w:rPr>
          <w:rFonts w:asciiTheme="majorHAnsi" w:hAnsiTheme="majorHAnsi" w:cstheme="majorHAnsi"/>
          <w:szCs w:val="28"/>
        </w:rPr>
        <w:t xml:space="preserve">hội viên </w:t>
      </w:r>
      <w:r w:rsidRPr="00EE2EDD">
        <w:rPr>
          <w:rFonts w:asciiTheme="majorHAnsi" w:hAnsiTheme="majorHAnsi" w:cstheme="majorHAnsi"/>
          <w:szCs w:val="28"/>
        </w:rPr>
        <w:t>đơn vị; đăng tải banner trên trang thông tin điện tử, fanpage của đơn vị, khuyến khích đăng tải thông tin, hình ảnh Hội thi trên trang mạng xã hội.</w:t>
      </w:r>
    </w:p>
    <w:p w:rsidR="00D020DD" w:rsidRPr="00EE2EDD" w:rsidRDefault="00D020DD" w:rsidP="009750EC">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Thường xuyên đưa tin, bài trên trang thông tin điện tử</w:t>
      </w:r>
      <w:r w:rsidR="00526837" w:rsidRPr="00EE2EDD">
        <w:rPr>
          <w:rFonts w:asciiTheme="majorHAnsi" w:hAnsiTheme="majorHAnsi" w:cstheme="majorHAnsi"/>
          <w:szCs w:val="28"/>
        </w:rPr>
        <w:t xml:space="preserve">, fanpage </w:t>
      </w:r>
      <w:r w:rsidRPr="00EE2EDD">
        <w:rPr>
          <w:rFonts w:asciiTheme="majorHAnsi" w:hAnsiTheme="majorHAnsi" w:cstheme="majorHAnsi"/>
          <w:szCs w:val="28"/>
        </w:rPr>
        <w:t xml:space="preserve">của đơn vị về tình hình tham dự Hội thi của </w:t>
      </w:r>
      <w:r w:rsidR="009A26FF" w:rsidRPr="00EE2EDD">
        <w:rPr>
          <w:rFonts w:asciiTheme="majorHAnsi" w:hAnsiTheme="majorHAnsi" w:cstheme="majorHAnsi"/>
          <w:szCs w:val="28"/>
        </w:rPr>
        <w:t xml:space="preserve">cán bộ, công chức, viên chức, đoàn viên, hội viên </w:t>
      </w:r>
      <w:r w:rsidRPr="00EE2EDD">
        <w:rPr>
          <w:rFonts w:asciiTheme="majorHAnsi" w:hAnsiTheme="majorHAnsi" w:cstheme="majorHAnsi"/>
          <w:szCs w:val="28"/>
        </w:rPr>
        <w:t>đơn vị</w:t>
      </w:r>
      <w:r w:rsidR="00526837" w:rsidRPr="00EE2EDD">
        <w:rPr>
          <w:rFonts w:asciiTheme="majorHAnsi" w:hAnsiTheme="majorHAnsi" w:cstheme="majorHAnsi"/>
          <w:szCs w:val="28"/>
        </w:rPr>
        <w:t xml:space="preserve">; </w:t>
      </w:r>
      <w:r w:rsidRPr="00EE2EDD">
        <w:rPr>
          <w:rFonts w:asciiTheme="majorHAnsi" w:hAnsiTheme="majorHAnsi" w:cstheme="majorHAnsi"/>
          <w:szCs w:val="28"/>
        </w:rPr>
        <w:t>Kịp thời phản ánh tình hình tham gia Hội thi tại đơn vị qua việc gửi tin, bài, hình ảnh về Ban tổ chức Hội thi</w:t>
      </w:r>
      <w:r w:rsidR="009A26FF" w:rsidRPr="00EE2EDD">
        <w:rPr>
          <w:rFonts w:asciiTheme="majorHAnsi" w:hAnsiTheme="majorHAnsi" w:cstheme="majorHAnsi"/>
          <w:szCs w:val="28"/>
        </w:rPr>
        <w:t xml:space="preserve"> qua Email</w:t>
      </w:r>
      <w:r w:rsidRPr="00EE2EDD">
        <w:rPr>
          <w:rFonts w:asciiTheme="majorHAnsi" w:hAnsiTheme="majorHAnsi" w:cstheme="majorHAnsi"/>
          <w:szCs w:val="28"/>
        </w:rPr>
        <w:t xml:space="preserve">: </w:t>
      </w:r>
      <w:hyperlink r:id="rId11" w:history="1">
        <w:r w:rsidR="00526837" w:rsidRPr="00EE2EDD">
          <w:rPr>
            <w:rStyle w:val="Hyperlink"/>
            <w:rFonts w:asciiTheme="majorHAnsi" w:hAnsiTheme="majorHAnsi" w:cstheme="majorHAnsi"/>
            <w:szCs w:val="28"/>
          </w:rPr>
          <w:t>doankhoi@tphcm.gov.vn</w:t>
        </w:r>
      </w:hyperlink>
      <w:r w:rsidR="00526837" w:rsidRPr="00EE2EDD">
        <w:rPr>
          <w:rFonts w:asciiTheme="majorHAnsi" w:hAnsiTheme="majorHAnsi" w:cstheme="majorHAnsi"/>
          <w:szCs w:val="28"/>
        </w:rPr>
        <w:t xml:space="preserve">. </w:t>
      </w:r>
    </w:p>
    <w:p w:rsidR="00D020DD" w:rsidRPr="00EE2EDD" w:rsidRDefault="00D020DD" w:rsidP="00237797">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szCs w:val="28"/>
        </w:rPr>
      </w:pPr>
      <w:r w:rsidRPr="00EE2EDD">
        <w:rPr>
          <w:rFonts w:asciiTheme="majorHAnsi" w:hAnsiTheme="majorHAnsi" w:cstheme="majorHAnsi"/>
          <w:b/>
          <w:szCs w:val="28"/>
        </w:rPr>
        <w:t>Về công tác vậ</w:t>
      </w:r>
      <w:r w:rsidR="00237797" w:rsidRPr="00EE2EDD">
        <w:rPr>
          <w:rFonts w:asciiTheme="majorHAnsi" w:hAnsiTheme="majorHAnsi" w:cstheme="majorHAnsi"/>
          <w:b/>
          <w:szCs w:val="28"/>
        </w:rPr>
        <w:t xml:space="preserve">n </w:t>
      </w:r>
      <w:r w:rsidRPr="00EE2EDD">
        <w:rPr>
          <w:rFonts w:asciiTheme="majorHAnsi" w:hAnsiTheme="majorHAnsi" w:cstheme="majorHAnsi"/>
          <w:b/>
          <w:szCs w:val="28"/>
        </w:rPr>
        <w:t xml:space="preserve">động </w:t>
      </w:r>
      <w:r w:rsidR="00237797" w:rsidRPr="00EE2EDD">
        <w:rPr>
          <w:rFonts w:asciiTheme="majorHAnsi" w:hAnsiTheme="majorHAnsi" w:cstheme="majorHAnsi"/>
          <w:b/>
          <w:szCs w:val="28"/>
        </w:rPr>
        <w:t xml:space="preserve">cán bộ, công chức, viên chức, </w:t>
      </w:r>
      <w:r w:rsidRPr="00EE2EDD">
        <w:rPr>
          <w:rFonts w:asciiTheme="majorHAnsi" w:hAnsiTheme="majorHAnsi" w:cstheme="majorHAnsi"/>
          <w:b/>
          <w:szCs w:val="28"/>
        </w:rPr>
        <w:t xml:space="preserve">đoàn viên, </w:t>
      </w:r>
      <w:r w:rsidR="00237797" w:rsidRPr="00EE2EDD">
        <w:rPr>
          <w:rFonts w:asciiTheme="majorHAnsi" w:hAnsiTheme="majorHAnsi" w:cstheme="majorHAnsi"/>
          <w:b/>
          <w:szCs w:val="28"/>
        </w:rPr>
        <w:t xml:space="preserve">hội viên </w:t>
      </w:r>
      <w:r w:rsidRPr="00EE2EDD">
        <w:rPr>
          <w:rFonts w:asciiTheme="majorHAnsi" w:hAnsiTheme="majorHAnsi" w:cstheme="majorHAnsi"/>
          <w:b/>
          <w:szCs w:val="28"/>
        </w:rPr>
        <w:t xml:space="preserve">tham </w:t>
      </w:r>
      <w:r w:rsidR="00526837" w:rsidRPr="00EE2EDD">
        <w:rPr>
          <w:rFonts w:asciiTheme="majorHAnsi" w:hAnsiTheme="majorHAnsi" w:cstheme="majorHAnsi"/>
          <w:b/>
          <w:szCs w:val="28"/>
        </w:rPr>
        <w:t xml:space="preserve">gia </w:t>
      </w:r>
      <w:r w:rsidRPr="00EE2EDD">
        <w:rPr>
          <w:rFonts w:asciiTheme="majorHAnsi" w:hAnsiTheme="majorHAnsi" w:cstheme="majorHAnsi"/>
          <w:b/>
          <w:szCs w:val="28"/>
        </w:rPr>
        <w:t>Hội thi:</w:t>
      </w:r>
    </w:p>
    <w:p w:rsidR="00496D26" w:rsidRPr="00571124" w:rsidRDefault="0052017C" w:rsidP="00571124">
      <w:pPr>
        <w:pStyle w:val="ListParagraph"/>
        <w:numPr>
          <w:ilvl w:val="0"/>
          <w:numId w:val="22"/>
        </w:numPr>
        <w:tabs>
          <w:tab w:val="left" w:pos="900"/>
          <w:tab w:val="left" w:pos="2410"/>
        </w:tabs>
        <w:spacing w:before="40"/>
        <w:ind w:left="0" w:firstLine="720"/>
        <w:contextualSpacing w:val="0"/>
        <w:rPr>
          <w:rFonts w:asciiTheme="majorHAnsi" w:hAnsiTheme="majorHAnsi" w:cstheme="majorHAnsi"/>
          <w:spacing w:val="2"/>
          <w:szCs w:val="28"/>
        </w:rPr>
      </w:pPr>
      <w:r w:rsidRPr="00EE2EDD">
        <w:rPr>
          <w:rFonts w:asciiTheme="majorHAnsi" w:hAnsiTheme="majorHAnsi" w:cstheme="majorHAnsi"/>
          <w:spacing w:val="2"/>
          <w:szCs w:val="28"/>
        </w:rPr>
        <w:t>Ban T</w:t>
      </w:r>
      <w:r w:rsidR="00CA5579" w:rsidRPr="00EE2EDD">
        <w:rPr>
          <w:rFonts w:asciiTheme="majorHAnsi" w:hAnsiTheme="majorHAnsi" w:cstheme="majorHAnsi"/>
          <w:spacing w:val="2"/>
          <w:szCs w:val="28"/>
        </w:rPr>
        <w:t xml:space="preserve">ổ chức Hội thi ghi </w:t>
      </w:r>
      <w:r w:rsidR="00D020DD" w:rsidRPr="00EE2EDD">
        <w:rPr>
          <w:rFonts w:asciiTheme="majorHAnsi" w:hAnsiTheme="majorHAnsi" w:cstheme="majorHAnsi"/>
          <w:spacing w:val="2"/>
          <w:szCs w:val="28"/>
        </w:rPr>
        <w:t>nhậ</w:t>
      </w:r>
      <w:r w:rsidRPr="00EE2EDD">
        <w:rPr>
          <w:rFonts w:asciiTheme="majorHAnsi" w:hAnsiTheme="majorHAnsi" w:cstheme="majorHAnsi"/>
          <w:spacing w:val="2"/>
          <w:szCs w:val="28"/>
        </w:rPr>
        <w:t xml:space="preserve">n, tuyên dương </w:t>
      </w:r>
      <w:r w:rsidR="003E061D">
        <w:rPr>
          <w:rFonts w:asciiTheme="majorHAnsi" w:hAnsiTheme="majorHAnsi" w:cstheme="majorHAnsi"/>
          <w:b/>
          <w:spacing w:val="2"/>
          <w:szCs w:val="28"/>
        </w:rPr>
        <w:t xml:space="preserve">07 </w:t>
      </w:r>
      <w:r w:rsidR="00CA5579" w:rsidRPr="00EE2EDD">
        <w:rPr>
          <w:rFonts w:asciiTheme="majorHAnsi" w:hAnsiTheme="majorHAnsi" w:cstheme="majorHAnsi"/>
          <w:b/>
          <w:spacing w:val="2"/>
          <w:szCs w:val="28"/>
        </w:rPr>
        <w:t xml:space="preserve">đơn vị </w:t>
      </w:r>
      <w:r w:rsidRPr="00EE2EDD">
        <w:rPr>
          <w:rFonts w:asciiTheme="majorHAnsi" w:hAnsiTheme="majorHAnsi" w:cstheme="majorHAnsi"/>
          <w:spacing w:val="2"/>
          <w:szCs w:val="28"/>
        </w:rPr>
        <w:t>tham gia tốt đợ</w:t>
      </w:r>
      <w:r w:rsidR="002D08A8">
        <w:rPr>
          <w:rFonts w:asciiTheme="majorHAnsi" w:hAnsiTheme="majorHAnsi" w:cstheme="majorHAnsi"/>
          <w:spacing w:val="2"/>
          <w:szCs w:val="28"/>
        </w:rPr>
        <w:t>t 2</w:t>
      </w:r>
      <w:r w:rsidRPr="00EE2EDD">
        <w:rPr>
          <w:rFonts w:asciiTheme="majorHAnsi" w:hAnsiTheme="majorHAnsi" w:cstheme="majorHAnsi"/>
          <w:spacing w:val="2"/>
          <w:szCs w:val="28"/>
        </w:rPr>
        <w:t xml:space="preserve"> - Vòng loại Hội thi </w:t>
      </w:r>
      <w:r w:rsidRPr="00EE2EDD">
        <w:rPr>
          <w:rFonts w:asciiTheme="majorHAnsi" w:hAnsiTheme="majorHAnsi" w:cstheme="majorHAnsi"/>
          <w:i/>
          <w:spacing w:val="2"/>
          <w:szCs w:val="28"/>
        </w:rPr>
        <w:t>(</w:t>
      </w:r>
      <w:r w:rsidR="00CA5579" w:rsidRPr="00EE2EDD">
        <w:rPr>
          <w:rFonts w:asciiTheme="majorHAnsi" w:hAnsiTheme="majorHAnsi" w:cstheme="majorHAnsi"/>
          <w:i/>
          <w:spacing w:val="2"/>
          <w:szCs w:val="28"/>
        </w:rPr>
        <w:t xml:space="preserve">có </w:t>
      </w:r>
      <w:r w:rsidR="00571124">
        <w:rPr>
          <w:rFonts w:asciiTheme="majorHAnsi" w:hAnsiTheme="majorHAnsi" w:cstheme="majorHAnsi"/>
          <w:i/>
          <w:spacing w:val="2"/>
          <w:szCs w:val="28"/>
        </w:rPr>
        <w:t>trên 4</w:t>
      </w:r>
      <w:r w:rsidRPr="00EE2EDD">
        <w:rPr>
          <w:rFonts w:asciiTheme="majorHAnsi" w:hAnsiTheme="majorHAnsi" w:cstheme="majorHAnsi"/>
          <w:i/>
          <w:spacing w:val="2"/>
          <w:szCs w:val="28"/>
        </w:rPr>
        <w:t>0</w:t>
      </w:r>
      <w:r w:rsidR="002D08A8">
        <w:rPr>
          <w:rFonts w:asciiTheme="majorHAnsi" w:hAnsiTheme="majorHAnsi" w:cstheme="majorHAnsi"/>
          <w:i/>
          <w:spacing w:val="2"/>
          <w:szCs w:val="28"/>
        </w:rPr>
        <w:t>% CB,CC,VC - NLĐ tham gia</w:t>
      </w:r>
      <w:r w:rsidRPr="00EE2EDD">
        <w:rPr>
          <w:rFonts w:asciiTheme="majorHAnsi" w:hAnsiTheme="majorHAnsi" w:cstheme="majorHAnsi"/>
          <w:i/>
          <w:spacing w:val="2"/>
          <w:szCs w:val="28"/>
        </w:rPr>
        <w:t>):</w:t>
      </w:r>
      <w:r w:rsidR="00980905" w:rsidRPr="00EE2EDD">
        <w:rPr>
          <w:rFonts w:asciiTheme="majorHAnsi" w:hAnsiTheme="majorHAnsi" w:cstheme="majorHAnsi"/>
          <w:spacing w:val="2"/>
          <w:szCs w:val="28"/>
        </w:rPr>
        <w:t xml:space="preserve"> </w:t>
      </w:r>
      <w:r w:rsidR="002D08A8" w:rsidRPr="00571124">
        <w:rPr>
          <w:rFonts w:asciiTheme="majorHAnsi" w:hAnsiTheme="majorHAnsi" w:cstheme="majorHAnsi"/>
          <w:i/>
          <w:spacing w:val="2"/>
          <w:szCs w:val="28"/>
        </w:rPr>
        <w:t xml:space="preserve">Ban Tuyên giáo Thành ủy, Chi Cục Chăn nuôi Thú y Thành phố, Cơ quan Đảng ủy Khối Dân - Chính - Đảng Thành phố, </w:t>
      </w:r>
      <w:r w:rsidR="00980905" w:rsidRPr="00571124">
        <w:rPr>
          <w:rFonts w:asciiTheme="majorHAnsi" w:hAnsiTheme="majorHAnsi" w:cstheme="majorHAnsi"/>
          <w:i/>
          <w:spacing w:val="2"/>
          <w:szCs w:val="28"/>
        </w:rPr>
        <w:t>Đài Tiếng nói Nhân dân Thành phố</w:t>
      </w:r>
      <w:r w:rsidR="00571124" w:rsidRPr="00571124">
        <w:rPr>
          <w:rFonts w:asciiTheme="majorHAnsi" w:hAnsiTheme="majorHAnsi" w:cstheme="majorHAnsi"/>
          <w:i/>
          <w:spacing w:val="2"/>
          <w:szCs w:val="28"/>
        </w:rPr>
        <w:t xml:space="preserve">, </w:t>
      </w:r>
      <w:r w:rsidR="00980905" w:rsidRPr="00571124">
        <w:rPr>
          <w:rFonts w:asciiTheme="majorHAnsi" w:hAnsiTheme="majorHAnsi" w:cstheme="majorHAnsi"/>
          <w:i/>
          <w:spacing w:val="2"/>
          <w:szCs w:val="28"/>
        </w:rPr>
        <w:t xml:space="preserve">Sở Tư pháp Thành phố, </w:t>
      </w:r>
      <w:r w:rsidR="00571124" w:rsidRPr="00571124">
        <w:rPr>
          <w:rFonts w:asciiTheme="majorHAnsi" w:hAnsiTheme="majorHAnsi" w:cstheme="majorHAnsi"/>
          <w:i/>
          <w:spacing w:val="2"/>
          <w:szCs w:val="28"/>
        </w:rPr>
        <w:t>Hội Nông dân Thành phố, Trung tâm Xúc tiến thương mại và Đầu tư Thành phố</w:t>
      </w:r>
      <w:r w:rsidR="00571124" w:rsidRPr="00571124">
        <w:rPr>
          <w:rFonts w:asciiTheme="majorHAnsi" w:hAnsiTheme="majorHAnsi" w:cstheme="majorHAnsi"/>
          <w:spacing w:val="2"/>
          <w:szCs w:val="28"/>
        </w:rPr>
        <w:t>.</w:t>
      </w:r>
      <w:r w:rsidR="00571124">
        <w:rPr>
          <w:rFonts w:asciiTheme="majorHAnsi" w:hAnsiTheme="majorHAnsi" w:cstheme="majorHAnsi"/>
          <w:spacing w:val="2"/>
          <w:szCs w:val="28"/>
        </w:rPr>
        <w:t xml:space="preserve"> </w:t>
      </w:r>
      <w:r w:rsidR="00496D26" w:rsidRPr="00571124">
        <w:rPr>
          <w:rFonts w:asciiTheme="majorHAnsi" w:hAnsiTheme="majorHAnsi" w:cstheme="majorHAnsi"/>
          <w:szCs w:val="28"/>
        </w:rPr>
        <w:t>Đề nghị các đơn vị phát huy kết quả đạt được, khuyế</w:t>
      </w:r>
      <w:r w:rsidR="00A06A1A" w:rsidRPr="00571124">
        <w:rPr>
          <w:rFonts w:asciiTheme="majorHAnsi" w:hAnsiTheme="majorHAnsi" w:cstheme="majorHAnsi"/>
          <w:szCs w:val="28"/>
        </w:rPr>
        <w:t xml:space="preserve">n khích cán bộ, công chức, viên chức, </w:t>
      </w:r>
      <w:r w:rsidR="00A06A1A" w:rsidRPr="00571124">
        <w:rPr>
          <w:rFonts w:asciiTheme="majorHAnsi" w:hAnsiTheme="majorHAnsi" w:cstheme="majorHAnsi"/>
          <w:spacing w:val="-2"/>
          <w:szCs w:val="28"/>
        </w:rPr>
        <w:t xml:space="preserve">đoàn viên, hội viên </w:t>
      </w:r>
      <w:r w:rsidR="00496D26" w:rsidRPr="00571124">
        <w:rPr>
          <w:rFonts w:asciiTheme="majorHAnsi" w:hAnsiTheme="majorHAnsi" w:cstheme="majorHAnsi"/>
          <w:szCs w:val="28"/>
        </w:rPr>
        <w:t>đơn vị tích cực tham, đạt kết quả tố</w:t>
      </w:r>
      <w:r w:rsidR="00571124">
        <w:rPr>
          <w:rFonts w:asciiTheme="majorHAnsi" w:hAnsiTheme="majorHAnsi" w:cstheme="majorHAnsi"/>
          <w:szCs w:val="28"/>
        </w:rPr>
        <w:t xml:space="preserve">t trong </w:t>
      </w:r>
      <w:r w:rsidR="00A06A1A" w:rsidRPr="00571124">
        <w:rPr>
          <w:rFonts w:asciiTheme="majorHAnsi" w:hAnsiTheme="majorHAnsi" w:cstheme="majorHAnsi"/>
          <w:szCs w:val="28"/>
        </w:rPr>
        <w:t>đợt 3</w:t>
      </w:r>
      <w:r w:rsidR="00F248EE" w:rsidRPr="00571124">
        <w:rPr>
          <w:rFonts w:asciiTheme="majorHAnsi" w:hAnsiTheme="majorHAnsi" w:cstheme="majorHAnsi"/>
          <w:szCs w:val="28"/>
        </w:rPr>
        <w:t xml:space="preserve"> - </w:t>
      </w:r>
      <w:r w:rsidR="00A06A1A" w:rsidRPr="00571124">
        <w:rPr>
          <w:rFonts w:asciiTheme="majorHAnsi" w:hAnsiTheme="majorHAnsi" w:cstheme="majorHAnsi"/>
          <w:szCs w:val="28"/>
        </w:rPr>
        <w:t>Vòng loại Hội thi</w:t>
      </w:r>
      <w:r w:rsidR="00496D26" w:rsidRPr="00571124">
        <w:rPr>
          <w:rFonts w:asciiTheme="majorHAnsi" w:hAnsiTheme="majorHAnsi" w:cstheme="majorHAnsi"/>
          <w:szCs w:val="28"/>
        </w:rPr>
        <w:t>.</w:t>
      </w:r>
    </w:p>
    <w:p w:rsidR="003359F9" w:rsidRPr="00661AC7" w:rsidRDefault="00496D26" w:rsidP="003359F9">
      <w:pPr>
        <w:pStyle w:val="ListParagraph"/>
        <w:numPr>
          <w:ilvl w:val="0"/>
          <w:numId w:val="22"/>
        </w:numPr>
        <w:tabs>
          <w:tab w:val="left" w:pos="900"/>
          <w:tab w:val="left" w:pos="2410"/>
        </w:tabs>
        <w:spacing w:before="40"/>
        <w:ind w:left="0" w:firstLine="720"/>
        <w:contextualSpacing w:val="0"/>
        <w:rPr>
          <w:rFonts w:asciiTheme="majorHAnsi" w:hAnsiTheme="majorHAnsi" w:cstheme="majorHAnsi"/>
          <w:i/>
          <w:spacing w:val="-2"/>
          <w:szCs w:val="28"/>
        </w:rPr>
      </w:pPr>
      <w:r w:rsidRPr="00661AC7">
        <w:rPr>
          <w:rFonts w:asciiTheme="majorHAnsi" w:hAnsiTheme="majorHAnsi" w:cstheme="majorHAnsi"/>
          <w:spacing w:val="-2"/>
          <w:szCs w:val="28"/>
        </w:rPr>
        <w:t xml:space="preserve">Ban </w:t>
      </w:r>
      <w:r w:rsidR="00867D85" w:rsidRPr="00661AC7">
        <w:rPr>
          <w:rFonts w:asciiTheme="majorHAnsi" w:hAnsiTheme="majorHAnsi" w:cstheme="majorHAnsi"/>
          <w:spacing w:val="-2"/>
          <w:szCs w:val="28"/>
        </w:rPr>
        <w:t xml:space="preserve">Tổ chức Hội thi </w:t>
      </w:r>
      <w:r w:rsidRPr="00661AC7">
        <w:rPr>
          <w:rFonts w:asciiTheme="majorHAnsi" w:hAnsiTheme="majorHAnsi" w:cstheme="majorHAnsi"/>
          <w:spacing w:val="-2"/>
          <w:szCs w:val="28"/>
        </w:rPr>
        <w:t xml:space="preserve">lưu ý </w:t>
      </w:r>
      <w:r w:rsidR="00661AC7" w:rsidRPr="00661AC7">
        <w:rPr>
          <w:rFonts w:asciiTheme="majorHAnsi" w:hAnsiTheme="majorHAnsi" w:cstheme="majorHAnsi"/>
          <w:b/>
          <w:spacing w:val="-2"/>
          <w:szCs w:val="28"/>
        </w:rPr>
        <w:t>1</w:t>
      </w:r>
      <w:r w:rsidR="005F5591" w:rsidRPr="00661AC7">
        <w:rPr>
          <w:rFonts w:asciiTheme="majorHAnsi" w:hAnsiTheme="majorHAnsi" w:cstheme="majorHAnsi"/>
          <w:b/>
          <w:spacing w:val="-2"/>
          <w:szCs w:val="28"/>
        </w:rPr>
        <w:t>2</w:t>
      </w:r>
      <w:r w:rsidR="00661AC7" w:rsidRPr="00661AC7">
        <w:rPr>
          <w:rFonts w:asciiTheme="majorHAnsi" w:hAnsiTheme="majorHAnsi" w:cstheme="majorHAnsi"/>
          <w:b/>
          <w:spacing w:val="-2"/>
          <w:szCs w:val="28"/>
        </w:rPr>
        <w:t xml:space="preserve"> </w:t>
      </w:r>
      <w:r w:rsidR="00867D85" w:rsidRPr="00661AC7">
        <w:rPr>
          <w:rFonts w:asciiTheme="majorHAnsi" w:hAnsiTheme="majorHAnsi" w:cstheme="majorHAnsi"/>
          <w:b/>
          <w:spacing w:val="-2"/>
          <w:szCs w:val="28"/>
        </w:rPr>
        <w:t>đơn vị</w:t>
      </w:r>
      <w:r w:rsidR="00661AC7" w:rsidRPr="00661AC7">
        <w:rPr>
          <w:rFonts w:asciiTheme="majorHAnsi" w:hAnsiTheme="majorHAnsi" w:cstheme="majorHAnsi"/>
          <w:b/>
          <w:spacing w:val="-2"/>
          <w:szCs w:val="28"/>
        </w:rPr>
        <w:t xml:space="preserve"> </w:t>
      </w:r>
      <w:r w:rsidR="005F5591" w:rsidRPr="00661AC7">
        <w:rPr>
          <w:rFonts w:asciiTheme="majorHAnsi" w:hAnsiTheme="majorHAnsi" w:cstheme="majorHAnsi"/>
          <w:spacing w:val="-2"/>
          <w:szCs w:val="28"/>
        </w:rPr>
        <w:t xml:space="preserve">không có thí sinh dự thi </w:t>
      </w:r>
      <w:r w:rsidR="00661AC7" w:rsidRPr="00661AC7">
        <w:rPr>
          <w:rFonts w:asciiTheme="majorHAnsi" w:hAnsiTheme="majorHAnsi" w:cstheme="majorHAnsi"/>
          <w:spacing w:val="-2"/>
          <w:szCs w:val="28"/>
        </w:rPr>
        <w:t xml:space="preserve">cả 2 đợt - </w:t>
      </w:r>
      <w:r w:rsidR="005F5591" w:rsidRPr="00661AC7">
        <w:rPr>
          <w:rFonts w:asciiTheme="majorHAnsi" w:hAnsiTheme="majorHAnsi" w:cstheme="majorHAnsi"/>
          <w:spacing w:val="-2"/>
          <w:szCs w:val="28"/>
        </w:rPr>
        <w:t>Vòng loại Hội thi</w:t>
      </w:r>
      <w:r w:rsidR="00661AC7" w:rsidRPr="00661AC7">
        <w:rPr>
          <w:rFonts w:asciiTheme="majorHAnsi" w:hAnsiTheme="majorHAnsi" w:cstheme="majorHAnsi"/>
          <w:spacing w:val="-2"/>
          <w:szCs w:val="28"/>
        </w:rPr>
        <w:t xml:space="preserve"> </w:t>
      </w:r>
      <w:r w:rsidRPr="00661AC7">
        <w:rPr>
          <w:rFonts w:asciiTheme="majorHAnsi" w:hAnsiTheme="majorHAnsi" w:cstheme="majorHAnsi"/>
          <w:i/>
          <w:spacing w:val="-2"/>
          <w:szCs w:val="28"/>
        </w:rPr>
        <w:t xml:space="preserve">(Danh sách đính kèm), </w:t>
      </w:r>
      <w:r w:rsidRPr="00661AC7">
        <w:rPr>
          <w:rFonts w:asciiTheme="majorHAnsi" w:hAnsiTheme="majorHAnsi" w:cstheme="majorHAnsi"/>
          <w:spacing w:val="-2"/>
          <w:szCs w:val="28"/>
        </w:rPr>
        <w:t>nhắc nhở</w:t>
      </w:r>
      <w:r w:rsidR="00661AC7" w:rsidRPr="00661AC7">
        <w:rPr>
          <w:rFonts w:asciiTheme="majorHAnsi" w:hAnsiTheme="majorHAnsi" w:cstheme="majorHAnsi"/>
          <w:spacing w:val="-2"/>
          <w:szCs w:val="28"/>
        </w:rPr>
        <w:t xml:space="preserve"> </w:t>
      </w:r>
      <w:r w:rsidR="00661AC7" w:rsidRPr="00661AC7">
        <w:rPr>
          <w:rFonts w:asciiTheme="majorHAnsi" w:hAnsiTheme="majorHAnsi" w:cstheme="majorHAnsi"/>
          <w:b/>
          <w:spacing w:val="-2"/>
          <w:szCs w:val="28"/>
        </w:rPr>
        <w:t xml:space="preserve">46 </w:t>
      </w:r>
      <w:r w:rsidR="00867D85" w:rsidRPr="00661AC7">
        <w:rPr>
          <w:rFonts w:asciiTheme="majorHAnsi" w:hAnsiTheme="majorHAnsi" w:cstheme="majorHAnsi"/>
          <w:spacing w:val="-2"/>
          <w:szCs w:val="28"/>
        </w:rPr>
        <w:t xml:space="preserve">đơn vị có </w:t>
      </w:r>
      <w:r w:rsidR="00661AC7" w:rsidRPr="00661AC7">
        <w:rPr>
          <w:rFonts w:asciiTheme="majorHAnsi" w:hAnsiTheme="majorHAnsi" w:cstheme="majorHAnsi"/>
          <w:spacing w:val="-2"/>
          <w:szCs w:val="28"/>
        </w:rPr>
        <w:t xml:space="preserve">thí sinh dự thi nhưng </w:t>
      </w:r>
      <w:r w:rsidR="00867D85" w:rsidRPr="00661AC7">
        <w:rPr>
          <w:rFonts w:asciiTheme="majorHAnsi" w:hAnsiTheme="majorHAnsi" w:cstheme="majorHAnsi"/>
          <w:spacing w:val="-2"/>
          <w:szCs w:val="28"/>
        </w:rPr>
        <w:t>chưa đảm bảo</w:t>
      </w:r>
      <w:r w:rsidR="00661AC7" w:rsidRPr="00661AC7">
        <w:rPr>
          <w:rFonts w:asciiTheme="majorHAnsi" w:hAnsiTheme="majorHAnsi" w:cstheme="majorHAnsi"/>
          <w:spacing w:val="-2"/>
          <w:szCs w:val="28"/>
        </w:rPr>
        <w:t xml:space="preserve"> 50% cán bộ, công chức, viên chức, người lao động tham gia</w:t>
      </w:r>
      <w:r w:rsidR="00867D85" w:rsidRPr="00661AC7">
        <w:rPr>
          <w:rFonts w:asciiTheme="majorHAnsi" w:hAnsiTheme="majorHAnsi" w:cstheme="majorHAnsi"/>
          <w:spacing w:val="-2"/>
          <w:szCs w:val="28"/>
        </w:rPr>
        <w:t xml:space="preserve">. </w:t>
      </w:r>
      <w:r w:rsidR="00661AC7" w:rsidRPr="00661AC7">
        <w:rPr>
          <w:rFonts w:asciiTheme="majorHAnsi" w:hAnsiTheme="majorHAnsi" w:cstheme="majorHAnsi"/>
          <w:spacing w:val="-2"/>
          <w:szCs w:val="28"/>
        </w:rPr>
        <w:lastRenderedPageBreak/>
        <w:t xml:space="preserve">Đề </w:t>
      </w:r>
      <w:r w:rsidRPr="00661AC7">
        <w:rPr>
          <w:rFonts w:asciiTheme="majorHAnsi" w:hAnsiTheme="majorHAnsi" w:cstheme="majorHAnsi"/>
          <w:spacing w:val="-2"/>
          <w:szCs w:val="28"/>
        </w:rPr>
        <w:t xml:space="preserve">nghị các </w:t>
      </w:r>
      <w:r w:rsidR="00867D85" w:rsidRPr="00661AC7">
        <w:rPr>
          <w:rFonts w:asciiTheme="majorHAnsi" w:hAnsiTheme="majorHAnsi" w:cstheme="majorHAnsi"/>
          <w:spacing w:val="-2"/>
          <w:szCs w:val="28"/>
        </w:rPr>
        <w:t xml:space="preserve">đoàn thể </w:t>
      </w:r>
      <w:r w:rsidRPr="00661AC7">
        <w:rPr>
          <w:rFonts w:asciiTheme="majorHAnsi" w:hAnsiTheme="majorHAnsi" w:cstheme="majorHAnsi"/>
          <w:spacing w:val="-2"/>
          <w:szCs w:val="28"/>
        </w:rPr>
        <w:t>cơ sở</w:t>
      </w:r>
      <w:r w:rsidR="00867D85" w:rsidRPr="00661AC7">
        <w:rPr>
          <w:rFonts w:asciiTheme="majorHAnsi" w:hAnsiTheme="majorHAnsi" w:cstheme="majorHAnsi"/>
          <w:spacing w:val="-2"/>
          <w:szCs w:val="28"/>
        </w:rPr>
        <w:t xml:space="preserve"> </w:t>
      </w:r>
      <w:r w:rsidRPr="00661AC7">
        <w:rPr>
          <w:rFonts w:asciiTheme="majorHAnsi" w:hAnsiTheme="majorHAnsi" w:cstheme="majorHAnsi"/>
          <w:spacing w:val="-2"/>
          <w:szCs w:val="28"/>
        </w:rPr>
        <w:t xml:space="preserve">trên nhanh chóng triển khai, vận động </w:t>
      </w:r>
      <w:r w:rsidR="00867D85" w:rsidRPr="00661AC7">
        <w:rPr>
          <w:rFonts w:asciiTheme="majorHAnsi" w:hAnsiTheme="majorHAnsi" w:cstheme="majorHAnsi"/>
          <w:spacing w:val="-2"/>
          <w:szCs w:val="28"/>
        </w:rPr>
        <w:t xml:space="preserve">cán bộ, công chức, viên chức, đoàn viên, hội viên </w:t>
      </w:r>
      <w:r w:rsidRPr="00661AC7">
        <w:rPr>
          <w:rFonts w:asciiTheme="majorHAnsi" w:hAnsiTheme="majorHAnsi" w:cstheme="majorHAnsi"/>
          <w:spacing w:val="-2"/>
          <w:szCs w:val="28"/>
        </w:rPr>
        <w:t>dự</w:t>
      </w:r>
      <w:r w:rsidR="00661AC7" w:rsidRPr="00661AC7">
        <w:rPr>
          <w:rFonts w:asciiTheme="majorHAnsi" w:hAnsiTheme="majorHAnsi" w:cstheme="majorHAnsi"/>
          <w:spacing w:val="-2"/>
          <w:szCs w:val="28"/>
        </w:rPr>
        <w:t xml:space="preserve"> thi </w:t>
      </w:r>
      <w:r w:rsidR="00867D85" w:rsidRPr="00661AC7">
        <w:rPr>
          <w:rFonts w:asciiTheme="majorHAnsi" w:hAnsiTheme="majorHAnsi" w:cstheme="majorHAnsi"/>
          <w:spacing w:val="-2"/>
          <w:szCs w:val="28"/>
        </w:rPr>
        <w:t xml:space="preserve">đợt 3 </w:t>
      </w:r>
      <w:r w:rsidR="00661AC7" w:rsidRPr="00661AC7">
        <w:rPr>
          <w:rFonts w:asciiTheme="majorHAnsi" w:hAnsiTheme="majorHAnsi" w:cstheme="majorHAnsi"/>
          <w:spacing w:val="-2"/>
          <w:szCs w:val="28"/>
        </w:rPr>
        <w:t xml:space="preserve">(đợt cuối) </w:t>
      </w:r>
      <w:r w:rsidRPr="00661AC7">
        <w:rPr>
          <w:rFonts w:asciiTheme="majorHAnsi" w:hAnsiTheme="majorHAnsi" w:cstheme="majorHAnsi"/>
          <w:spacing w:val="-2"/>
          <w:szCs w:val="28"/>
        </w:rPr>
        <w:t>- Vòng loại Hội thi</w:t>
      </w:r>
      <w:r w:rsidRPr="00661AC7">
        <w:rPr>
          <w:rFonts w:asciiTheme="majorHAnsi" w:hAnsiTheme="majorHAnsi" w:cstheme="majorHAnsi"/>
          <w:i/>
          <w:spacing w:val="-2"/>
          <w:szCs w:val="28"/>
        </w:rPr>
        <w:t>.</w:t>
      </w:r>
      <w:r w:rsidR="00661AC7" w:rsidRPr="00661AC7">
        <w:rPr>
          <w:rFonts w:asciiTheme="majorHAnsi" w:hAnsiTheme="majorHAnsi" w:cstheme="majorHAnsi"/>
          <w:i/>
          <w:spacing w:val="-2"/>
          <w:szCs w:val="28"/>
        </w:rPr>
        <w:t xml:space="preserve"> </w:t>
      </w:r>
      <w:r w:rsidR="003359F9" w:rsidRPr="00661AC7">
        <w:rPr>
          <w:rFonts w:asciiTheme="majorHAnsi" w:hAnsiTheme="majorHAnsi" w:cstheme="majorHAnsi"/>
          <w:spacing w:val="-2"/>
          <w:szCs w:val="28"/>
        </w:rPr>
        <w:t>Các đoàn thể cơ sở chủ động báo cáo cấp ủy, lãnh đạo đơn vị quan tâm, tạo điều kiện thuận lợi để đông đảo cán bộ, công chức, viên chức,</w:t>
      </w:r>
      <w:r w:rsidR="00661AC7" w:rsidRPr="00661AC7">
        <w:rPr>
          <w:rFonts w:asciiTheme="majorHAnsi" w:hAnsiTheme="majorHAnsi" w:cstheme="majorHAnsi"/>
          <w:spacing w:val="-2"/>
          <w:szCs w:val="28"/>
        </w:rPr>
        <w:t xml:space="preserve"> người </w:t>
      </w:r>
      <w:proofErr w:type="gramStart"/>
      <w:r w:rsidR="00661AC7" w:rsidRPr="00661AC7">
        <w:rPr>
          <w:rFonts w:asciiTheme="majorHAnsi" w:hAnsiTheme="majorHAnsi" w:cstheme="majorHAnsi"/>
          <w:spacing w:val="-2"/>
          <w:szCs w:val="28"/>
        </w:rPr>
        <w:t>lao</w:t>
      </w:r>
      <w:proofErr w:type="gramEnd"/>
      <w:r w:rsidR="00661AC7" w:rsidRPr="00661AC7">
        <w:rPr>
          <w:rFonts w:asciiTheme="majorHAnsi" w:hAnsiTheme="majorHAnsi" w:cstheme="majorHAnsi"/>
          <w:spacing w:val="-2"/>
          <w:szCs w:val="28"/>
        </w:rPr>
        <w:t xml:space="preserve"> động </w:t>
      </w:r>
      <w:r w:rsidR="003359F9" w:rsidRPr="00661AC7">
        <w:rPr>
          <w:rFonts w:asciiTheme="majorHAnsi" w:hAnsiTheme="majorHAnsi" w:cstheme="majorHAnsi"/>
          <w:spacing w:val="-2"/>
          <w:szCs w:val="28"/>
        </w:rPr>
        <w:t>dự thi.</w:t>
      </w:r>
    </w:p>
    <w:p w:rsidR="0097444F" w:rsidRPr="00EE2EDD" w:rsidRDefault="0097444F" w:rsidP="00826BDA">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szCs w:val="28"/>
        </w:rPr>
      </w:pPr>
      <w:r w:rsidRPr="00EE2EDD">
        <w:rPr>
          <w:rFonts w:asciiTheme="majorHAnsi" w:hAnsiTheme="majorHAnsi" w:cstheme="majorHAnsi"/>
          <w:b/>
          <w:szCs w:val="28"/>
        </w:rPr>
        <w:t xml:space="preserve">Một số lưu ý khi tham gia Đợt </w:t>
      </w:r>
      <w:r w:rsidR="00661AC7">
        <w:rPr>
          <w:rFonts w:asciiTheme="majorHAnsi" w:hAnsiTheme="majorHAnsi" w:cstheme="majorHAnsi"/>
          <w:b/>
          <w:szCs w:val="28"/>
        </w:rPr>
        <w:t>3</w:t>
      </w:r>
      <w:r w:rsidRPr="00EE2EDD">
        <w:rPr>
          <w:rFonts w:asciiTheme="majorHAnsi" w:hAnsiTheme="majorHAnsi" w:cstheme="majorHAnsi"/>
          <w:b/>
          <w:szCs w:val="28"/>
        </w:rPr>
        <w:t xml:space="preserve"> - Vòng loại:</w:t>
      </w:r>
    </w:p>
    <w:p w:rsidR="0097444F" w:rsidRPr="00EE2EDD" w:rsidRDefault="0097444F" w:rsidP="0097444F">
      <w:pPr>
        <w:pStyle w:val="ListParagraph"/>
        <w:numPr>
          <w:ilvl w:val="0"/>
          <w:numId w:val="22"/>
        </w:numPr>
        <w:tabs>
          <w:tab w:val="left" w:pos="900"/>
          <w:tab w:val="left" w:pos="2410"/>
        </w:tabs>
        <w:spacing w:before="40"/>
        <w:ind w:left="0" w:firstLine="720"/>
        <w:contextualSpacing w:val="0"/>
        <w:rPr>
          <w:rFonts w:asciiTheme="majorHAnsi" w:hAnsiTheme="majorHAnsi" w:cstheme="majorHAnsi"/>
          <w:b/>
          <w:szCs w:val="28"/>
        </w:rPr>
      </w:pPr>
      <w:r w:rsidRPr="00EE2EDD">
        <w:rPr>
          <w:rFonts w:asciiTheme="majorHAnsi" w:hAnsiTheme="majorHAnsi" w:cstheme="majorHAnsi"/>
          <w:b/>
          <w:szCs w:val="28"/>
        </w:rPr>
        <w:t>Thời gian - cách thức thi:</w:t>
      </w:r>
    </w:p>
    <w:p w:rsidR="0097444F" w:rsidRPr="00EE2EDD" w:rsidRDefault="0097444F" w:rsidP="00127F98">
      <w:pPr>
        <w:pStyle w:val="ListParagraph"/>
        <w:numPr>
          <w:ilvl w:val="0"/>
          <w:numId w:val="29"/>
        </w:numPr>
        <w:tabs>
          <w:tab w:val="left" w:pos="900"/>
          <w:tab w:val="left" w:pos="2268"/>
        </w:tabs>
        <w:ind w:left="0" w:firstLine="709"/>
        <w:contextualSpacing w:val="0"/>
        <w:rPr>
          <w:rFonts w:asciiTheme="majorHAnsi" w:eastAsia="Times New Roman" w:hAnsiTheme="majorHAnsi" w:cstheme="majorHAnsi"/>
          <w:b/>
          <w:i/>
          <w:szCs w:val="28"/>
        </w:rPr>
      </w:pPr>
      <w:r w:rsidRPr="00EE2EDD">
        <w:rPr>
          <w:rFonts w:asciiTheme="majorHAnsi" w:eastAsia="Times New Roman" w:hAnsiTheme="majorHAnsi" w:cstheme="majorHAnsi"/>
          <w:b/>
          <w:i/>
          <w:szCs w:val="28"/>
          <w:lang w:val="vi-VN"/>
        </w:rPr>
        <w:t>Thời gian:</w:t>
      </w:r>
      <w:r w:rsidRPr="00EE2EDD">
        <w:rPr>
          <w:rFonts w:asciiTheme="majorHAnsi" w:eastAsia="Times New Roman" w:hAnsiTheme="majorHAnsi" w:cstheme="majorHAnsi"/>
          <w:szCs w:val="28"/>
        </w:rPr>
        <w:tab/>
        <w:t>T</w:t>
      </w:r>
      <w:r w:rsidR="00545D9D" w:rsidRPr="00EE2EDD">
        <w:rPr>
          <w:rFonts w:asciiTheme="majorHAnsi" w:eastAsia="Times New Roman" w:hAnsiTheme="majorHAnsi" w:cstheme="majorHAnsi"/>
          <w:bCs/>
          <w:szCs w:val="28"/>
        </w:rPr>
        <w:t>ừ 08</w:t>
      </w:r>
      <w:r w:rsidR="00700712" w:rsidRPr="00EE2EDD">
        <w:rPr>
          <w:rFonts w:asciiTheme="majorHAnsi" w:eastAsia="Times New Roman" w:hAnsiTheme="majorHAnsi" w:cstheme="majorHAnsi"/>
          <w:bCs/>
          <w:szCs w:val="28"/>
        </w:rPr>
        <w:t xml:space="preserve">g00 ngày </w:t>
      </w:r>
      <w:r w:rsidR="00661AC7">
        <w:rPr>
          <w:rFonts w:asciiTheme="majorHAnsi" w:eastAsia="Times New Roman" w:hAnsiTheme="majorHAnsi" w:cstheme="majorHAnsi"/>
          <w:bCs/>
          <w:szCs w:val="28"/>
        </w:rPr>
        <w:t>06</w:t>
      </w:r>
      <w:r w:rsidRPr="00EE2EDD">
        <w:rPr>
          <w:rFonts w:asciiTheme="majorHAnsi" w:eastAsia="Times New Roman" w:hAnsiTheme="majorHAnsi" w:cstheme="majorHAnsi"/>
          <w:bCs/>
          <w:szCs w:val="28"/>
        </w:rPr>
        <w:t>/</w:t>
      </w:r>
      <w:r w:rsidR="00661AC7">
        <w:rPr>
          <w:rFonts w:asciiTheme="majorHAnsi" w:eastAsia="Times New Roman" w:hAnsiTheme="majorHAnsi" w:cstheme="majorHAnsi"/>
          <w:bCs/>
          <w:szCs w:val="28"/>
        </w:rPr>
        <w:t>9</w:t>
      </w:r>
      <w:r w:rsidRPr="00EE2EDD">
        <w:rPr>
          <w:rFonts w:asciiTheme="majorHAnsi" w:eastAsia="Times New Roman" w:hAnsiTheme="majorHAnsi" w:cstheme="majorHAnsi"/>
          <w:bCs/>
          <w:szCs w:val="28"/>
        </w:rPr>
        <w:t>/201</w:t>
      </w:r>
      <w:r w:rsidR="00700712" w:rsidRPr="00EE2EDD">
        <w:rPr>
          <w:rFonts w:asciiTheme="majorHAnsi" w:eastAsia="Times New Roman" w:hAnsiTheme="majorHAnsi" w:cstheme="majorHAnsi"/>
          <w:bCs/>
          <w:szCs w:val="28"/>
        </w:rPr>
        <w:t>9</w:t>
      </w:r>
      <w:r w:rsidRPr="00EE2EDD">
        <w:rPr>
          <w:rFonts w:asciiTheme="majorHAnsi" w:eastAsia="Times New Roman" w:hAnsiTheme="majorHAnsi" w:cstheme="majorHAnsi"/>
          <w:bCs/>
          <w:szCs w:val="28"/>
        </w:rPr>
        <w:t xml:space="preserve"> đến 24g00 ngày </w:t>
      </w:r>
      <w:r w:rsidR="00661AC7">
        <w:rPr>
          <w:rFonts w:asciiTheme="majorHAnsi" w:eastAsia="Times New Roman" w:hAnsiTheme="majorHAnsi" w:cstheme="majorHAnsi"/>
          <w:bCs/>
          <w:szCs w:val="28"/>
        </w:rPr>
        <w:t>08</w:t>
      </w:r>
      <w:r w:rsidRPr="00EE2EDD">
        <w:rPr>
          <w:rFonts w:asciiTheme="majorHAnsi" w:eastAsia="Times New Roman" w:hAnsiTheme="majorHAnsi" w:cstheme="majorHAnsi"/>
          <w:bCs/>
          <w:szCs w:val="28"/>
        </w:rPr>
        <w:t>/9/201</w:t>
      </w:r>
      <w:r w:rsidR="00700712" w:rsidRPr="00EE2EDD">
        <w:rPr>
          <w:rFonts w:asciiTheme="majorHAnsi" w:eastAsia="Times New Roman" w:hAnsiTheme="majorHAnsi" w:cstheme="majorHAnsi"/>
          <w:bCs/>
          <w:szCs w:val="28"/>
        </w:rPr>
        <w:t>9</w:t>
      </w:r>
      <w:r w:rsidRPr="00EE2EDD">
        <w:rPr>
          <w:rFonts w:asciiTheme="majorHAnsi" w:eastAsia="Times New Roman" w:hAnsiTheme="majorHAnsi" w:cstheme="majorHAnsi"/>
          <w:bCs/>
          <w:szCs w:val="28"/>
        </w:rPr>
        <w:t>.</w:t>
      </w:r>
    </w:p>
    <w:p w:rsidR="00700712" w:rsidRPr="00EE2EDD" w:rsidRDefault="0097444F" w:rsidP="00700712">
      <w:pPr>
        <w:pStyle w:val="ListParagraph"/>
        <w:numPr>
          <w:ilvl w:val="0"/>
          <w:numId w:val="29"/>
        </w:numPr>
        <w:tabs>
          <w:tab w:val="left" w:pos="900"/>
        </w:tabs>
        <w:ind w:left="0" w:firstLine="709"/>
        <w:contextualSpacing w:val="0"/>
        <w:rPr>
          <w:rFonts w:asciiTheme="majorHAnsi" w:hAnsiTheme="majorHAnsi" w:cstheme="majorHAnsi"/>
          <w:szCs w:val="28"/>
        </w:rPr>
      </w:pPr>
      <w:r w:rsidRPr="00EE2EDD">
        <w:rPr>
          <w:rFonts w:asciiTheme="majorHAnsi" w:eastAsia="Times New Roman" w:hAnsiTheme="majorHAnsi" w:cstheme="majorHAnsi"/>
          <w:b/>
          <w:i/>
          <w:szCs w:val="28"/>
        </w:rPr>
        <w:t>Thi trực tuyến tại địa chỉ:</w:t>
      </w:r>
      <w:r w:rsidR="00700712" w:rsidRPr="00EE2EDD">
        <w:rPr>
          <w:rFonts w:asciiTheme="majorHAnsi" w:eastAsia="Times New Roman" w:hAnsiTheme="majorHAnsi" w:cstheme="majorHAnsi"/>
          <w:b/>
          <w:i/>
          <w:szCs w:val="28"/>
        </w:rPr>
        <w:t xml:space="preserve"> </w:t>
      </w:r>
      <w:hyperlink r:id="rId12" w:history="1">
        <w:r w:rsidR="00700712" w:rsidRPr="00EE2EDD">
          <w:rPr>
            <w:rStyle w:val="Hyperlink"/>
            <w:rFonts w:asciiTheme="majorHAnsi" w:hAnsiTheme="majorHAnsi" w:cstheme="majorHAnsi"/>
            <w:szCs w:val="28"/>
          </w:rPr>
          <w:t>http://cchc2019.xn--thitrctuyn-1s3e2v.vn/</w:t>
        </w:r>
      </w:hyperlink>
    </w:p>
    <w:p w:rsidR="0097444F" w:rsidRPr="00EE2EDD" w:rsidRDefault="0097444F" w:rsidP="00516880">
      <w:pPr>
        <w:pStyle w:val="ListParagraph"/>
        <w:numPr>
          <w:ilvl w:val="0"/>
          <w:numId w:val="22"/>
        </w:numPr>
        <w:tabs>
          <w:tab w:val="left" w:pos="900"/>
          <w:tab w:val="left" w:pos="2410"/>
        </w:tabs>
        <w:spacing w:before="60"/>
        <w:ind w:left="0" w:firstLine="720"/>
        <w:contextualSpacing w:val="0"/>
        <w:rPr>
          <w:rFonts w:asciiTheme="majorHAnsi" w:hAnsiTheme="majorHAnsi" w:cstheme="majorHAnsi"/>
          <w:b/>
          <w:szCs w:val="28"/>
        </w:rPr>
      </w:pPr>
      <w:r w:rsidRPr="00EE2EDD">
        <w:rPr>
          <w:rFonts w:asciiTheme="majorHAnsi" w:hAnsiTheme="majorHAnsi" w:cstheme="majorHAnsi"/>
          <w:b/>
          <w:szCs w:val="28"/>
        </w:rPr>
        <w:t>Số lượng:</w:t>
      </w:r>
      <w:r w:rsidR="00700712" w:rsidRPr="00EE2EDD">
        <w:rPr>
          <w:rFonts w:asciiTheme="majorHAnsi" w:hAnsiTheme="majorHAnsi" w:cstheme="majorHAnsi"/>
          <w:b/>
          <w:szCs w:val="28"/>
        </w:rPr>
        <w:t xml:space="preserve"> </w:t>
      </w:r>
      <w:r w:rsidR="00700712" w:rsidRPr="00EE2EDD">
        <w:rPr>
          <w:rFonts w:asciiTheme="majorHAnsi" w:hAnsiTheme="majorHAnsi" w:cstheme="majorHAnsi"/>
          <w:szCs w:val="28"/>
        </w:rPr>
        <w:t xml:space="preserve">100% các đơn vị có ít nhất 50% cán bộ, công chức, viên chức, đoàn viên, hội viên, người </w:t>
      </w:r>
      <w:proofErr w:type="gramStart"/>
      <w:r w:rsidR="00700712" w:rsidRPr="00EE2EDD">
        <w:rPr>
          <w:rFonts w:asciiTheme="majorHAnsi" w:hAnsiTheme="majorHAnsi" w:cstheme="majorHAnsi"/>
          <w:szCs w:val="28"/>
        </w:rPr>
        <w:t>lao</w:t>
      </w:r>
      <w:proofErr w:type="gramEnd"/>
      <w:r w:rsidR="00700712" w:rsidRPr="00EE2EDD">
        <w:rPr>
          <w:rFonts w:asciiTheme="majorHAnsi" w:hAnsiTheme="majorHAnsi" w:cstheme="majorHAnsi"/>
          <w:szCs w:val="28"/>
        </w:rPr>
        <w:t xml:space="preserve"> động tham gia </w:t>
      </w:r>
      <w:r w:rsidRPr="00EE2EDD">
        <w:rPr>
          <w:rFonts w:asciiTheme="majorHAnsi" w:eastAsia="Times New Roman" w:hAnsiTheme="majorHAnsi" w:cstheme="majorHAnsi"/>
          <w:bCs/>
          <w:iCs/>
          <w:spacing w:val="-4"/>
          <w:szCs w:val="28"/>
        </w:rPr>
        <w:t>dự thi</w:t>
      </w:r>
      <w:r w:rsidR="00700712" w:rsidRPr="00EE2EDD">
        <w:rPr>
          <w:rFonts w:asciiTheme="majorHAnsi" w:eastAsia="Times New Roman" w:hAnsiTheme="majorHAnsi" w:cstheme="majorHAnsi"/>
          <w:bCs/>
          <w:iCs/>
          <w:spacing w:val="-4"/>
          <w:szCs w:val="28"/>
        </w:rPr>
        <w:t xml:space="preserve"> </w:t>
      </w:r>
      <w:r w:rsidRPr="00EE2EDD">
        <w:rPr>
          <w:rFonts w:asciiTheme="majorHAnsi" w:eastAsia="Times New Roman" w:hAnsiTheme="majorHAnsi" w:cstheme="majorHAnsi"/>
          <w:bCs/>
          <w:i/>
          <w:iCs/>
          <w:spacing w:val="-4"/>
          <w:szCs w:val="28"/>
        </w:rPr>
        <w:t xml:space="preserve">(khuyến khích </w:t>
      </w:r>
      <w:r w:rsidR="00C6109E" w:rsidRPr="00EE2EDD">
        <w:rPr>
          <w:rFonts w:asciiTheme="majorHAnsi" w:eastAsia="Times New Roman" w:hAnsiTheme="majorHAnsi" w:cstheme="majorHAnsi"/>
          <w:bCs/>
          <w:i/>
          <w:iCs/>
          <w:spacing w:val="-4"/>
          <w:szCs w:val="28"/>
        </w:rPr>
        <w:t>các thí sinh tham gia nhiều đợt thi</w:t>
      </w:r>
      <w:r w:rsidRPr="00EE2EDD">
        <w:rPr>
          <w:rFonts w:asciiTheme="majorHAnsi" w:eastAsia="Times New Roman" w:hAnsiTheme="majorHAnsi" w:cstheme="majorHAnsi"/>
          <w:bCs/>
          <w:i/>
          <w:iCs/>
          <w:spacing w:val="-4"/>
          <w:szCs w:val="28"/>
        </w:rPr>
        <w:t>).</w:t>
      </w:r>
    </w:p>
    <w:p w:rsidR="006F2F3A" w:rsidRPr="00EE2EDD" w:rsidRDefault="0097444F" w:rsidP="00516880">
      <w:pPr>
        <w:pStyle w:val="ListParagraph"/>
        <w:numPr>
          <w:ilvl w:val="0"/>
          <w:numId w:val="22"/>
        </w:numPr>
        <w:tabs>
          <w:tab w:val="left" w:pos="900"/>
          <w:tab w:val="left" w:pos="2410"/>
        </w:tabs>
        <w:spacing w:before="60"/>
        <w:ind w:left="0" w:firstLine="720"/>
        <w:contextualSpacing w:val="0"/>
        <w:rPr>
          <w:rFonts w:asciiTheme="majorHAnsi" w:eastAsia="Times New Roman" w:hAnsiTheme="majorHAnsi" w:cstheme="majorHAnsi"/>
          <w:bCs/>
          <w:i/>
          <w:iCs/>
          <w:spacing w:val="-4"/>
          <w:szCs w:val="28"/>
        </w:rPr>
      </w:pPr>
      <w:r w:rsidRPr="00EE2EDD">
        <w:rPr>
          <w:rFonts w:asciiTheme="majorHAnsi" w:eastAsia="Times New Roman" w:hAnsiTheme="majorHAnsi" w:cstheme="majorHAnsi"/>
          <w:b/>
          <w:bCs/>
          <w:iCs/>
          <w:spacing w:val="-4"/>
          <w:szCs w:val="28"/>
          <w:u w:val="single"/>
        </w:rPr>
        <w:t>Lưu ý:</w:t>
      </w:r>
      <w:r w:rsidRPr="00EE2EDD">
        <w:rPr>
          <w:rFonts w:asciiTheme="majorHAnsi" w:eastAsia="Times New Roman" w:hAnsiTheme="majorHAnsi" w:cstheme="majorHAnsi"/>
          <w:bCs/>
          <w:i/>
          <w:iCs/>
          <w:spacing w:val="-4"/>
          <w:szCs w:val="28"/>
          <w:u w:val="single"/>
        </w:rPr>
        <w:t xml:space="preserve"> </w:t>
      </w:r>
      <w:r w:rsidRPr="00EE2EDD">
        <w:rPr>
          <w:rFonts w:asciiTheme="majorHAnsi" w:eastAsia="Times New Roman" w:hAnsiTheme="majorHAnsi" w:cstheme="majorHAnsi"/>
          <w:bCs/>
          <w:iCs/>
          <w:spacing w:val="-4"/>
          <w:szCs w:val="28"/>
        </w:rPr>
        <w:t xml:space="preserve"> các thí sinh chuẩn bị trước phầ</w:t>
      </w:r>
      <w:r w:rsidR="00327523" w:rsidRPr="00EE2EDD">
        <w:rPr>
          <w:rFonts w:asciiTheme="majorHAnsi" w:eastAsia="Times New Roman" w:hAnsiTheme="majorHAnsi" w:cstheme="majorHAnsi"/>
          <w:bCs/>
          <w:iCs/>
          <w:spacing w:val="-4"/>
          <w:szCs w:val="28"/>
        </w:rPr>
        <w:t xml:space="preserve">n thi tự luận của mình và cơ sở </w:t>
      </w:r>
      <w:r w:rsidRPr="00EE2EDD">
        <w:rPr>
          <w:rFonts w:asciiTheme="majorHAnsi" w:eastAsia="Times New Roman" w:hAnsiTheme="majorHAnsi" w:cstheme="majorHAnsi"/>
          <w:bCs/>
          <w:iCs/>
          <w:spacing w:val="-4"/>
          <w:szCs w:val="28"/>
        </w:rPr>
        <w:t>đảm bảo mỗi thí sinh dự thi có ít nhất 01 sáng kiến, giải pháp, ý tưởng đề xuất tham gia cải cách hành chính, giải</w:t>
      </w:r>
      <w:r w:rsidR="006F2F3A" w:rsidRPr="00EE2EDD">
        <w:rPr>
          <w:rFonts w:asciiTheme="majorHAnsi" w:eastAsia="Times New Roman" w:hAnsiTheme="majorHAnsi" w:cstheme="majorHAnsi"/>
          <w:bCs/>
          <w:iCs/>
          <w:spacing w:val="-4"/>
          <w:szCs w:val="28"/>
        </w:rPr>
        <w:t xml:space="preserve"> quyết nhiệm vụ chuyên môn theo </w:t>
      </w:r>
      <w:r w:rsidRPr="00EE2EDD">
        <w:rPr>
          <w:rFonts w:asciiTheme="majorHAnsi" w:eastAsia="Times New Roman" w:hAnsiTheme="majorHAnsi" w:cstheme="majorHAnsi"/>
          <w:bCs/>
          <w:iCs/>
          <w:spacing w:val="-4"/>
          <w:szCs w:val="28"/>
        </w:rPr>
        <w:t>Thể lệ</w:t>
      </w:r>
      <w:r w:rsidR="006F2F3A" w:rsidRPr="00EE2EDD">
        <w:rPr>
          <w:rFonts w:asciiTheme="majorHAnsi" w:eastAsia="Times New Roman" w:hAnsiTheme="majorHAnsi" w:cstheme="majorHAnsi"/>
          <w:bCs/>
          <w:iCs/>
          <w:spacing w:val="-4"/>
          <w:szCs w:val="28"/>
        </w:rPr>
        <w:t xml:space="preserve"> </w:t>
      </w:r>
      <w:r w:rsidRPr="00EE2EDD">
        <w:rPr>
          <w:rFonts w:asciiTheme="majorHAnsi" w:eastAsia="Times New Roman" w:hAnsiTheme="majorHAnsi" w:cstheme="majorHAnsi"/>
          <w:bCs/>
          <w:i/>
          <w:iCs/>
          <w:spacing w:val="-4"/>
          <w:szCs w:val="28"/>
        </w:rPr>
        <w:t xml:space="preserve">(Mới được ghi nhận tham gia đầy đủ Hội thi. Những trường hợp chỉ dự thi trắc nghiệm, không thi tự luận sẽ không </w:t>
      </w:r>
      <w:r w:rsidR="006F2F3A" w:rsidRPr="00EE2EDD">
        <w:rPr>
          <w:rFonts w:asciiTheme="majorHAnsi" w:eastAsia="Times New Roman" w:hAnsiTheme="majorHAnsi" w:cstheme="majorHAnsi"/>
          <w:bCs/>
          <w:i/>
          <w:iCs/>
          <w:spacing w:val="-4"/>
          <w:szCs w:val="28"/>
        </w:rPr>
        <w:t>được ghi nhận tham gia Hội thi)</w:t>
      </w:r>
      <w:r w:rsidR="006F2F3A" w:rsidRPr="00EE2EDD">
        <w:rPr>
          <w:rFonts w:asciiTheme="majorHAnsi" w:eastAsia="Times New Roman" w:hAnsiTheme="majorHAnsi" w:cstheme="majorHAnsi"/>
          <w:bCs/>
          <w:iCs/>
          <w:spacing w:val="-4"/>
          <w:szCs w:val="28"/>
        </w:rPr>
        <w:t>.</w:t>
      </w:r>
    </w:p>
    <w:p w:rsidR="0097444F" w:rsidRPr="00EE2EDD" w:rsidRDefault="0097444F" w:rsidP="001525E6">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 xml:space="preserve">Ban </w:t>
      </w:r>
      <w:r w:rsidR="00C6109E" w:rsidRPr="00EE2EDD">
        <w:rPr>
          <w:rFonts w:asciiTheme="majorHAnsi" w:hAnsiTheme="majorHAnsi" w:cstheme="majorHAnsi"/>
          <w:szCs w:val="28"/>
        </w:rPr>
        <w:t xml:space="preserve">Tổ chức Hội thi </w:t>
      </w:r>
      <w:r w:rsidRPr="00EE2EDD">
        <w:rPr>
          <w:rFonts w:asciiTheme="majorHAnsi" w:hAnsiTheme="majorHAnsi" w:cstheme="majorHAnsi"/>
          <w:szCs w:val="28"/>
        </w:rPr>
        <w:t xml:space="preserve">khuyến khích </w:t>
      </w:r>
      <w:r w:rsidR="001525E6" w:rsidRPr="00EE2EDD">
        <w:rPr>
          <w:rFonts w:asciiTheme="majorHAnsi" w:hAnsiTheme="majorHAnsi" w:cstheme="majorHAnsi"/>
          <w:szCs w:val="28"/>
        </w:rPr>
        <w:t xml:space="preserve">các đơn vị </w:t>
      </w:r>
      <w:r w:rsidRPr="00EE2EDD">
        <w:rPr>
          <w:rFonts w:asciiTheme="majorHAnsi" w:hAnsiTheme="majorHAnsi" w:cstheme="majorHAnsi"/>
          <w:szCs w:val="28"/>
        </w:rPr>
        <w:t xml:space="preserve">có hình thức thi tập trung tại cơ sở, mặc áo </w:t>
      </w:r>
      <w:r w:rsidR="001525E6" w:rsidRPr="00EE2EDD">
        <w:rPr>
          <w:rFonts w:asciiTheme="majorHAnsi" w:hAnsiTheme="majorHAnsi" w:cstheme="majorHAnsi"/>
          <w:szCs w:val="28"/>
        </w:rPr>
        <w:t>đồng phục đơn vị hoặc áo của tổ chức</w:t>
      </w:r>
      <w:r w:rsidRPr="00EE2EDD">
        <w:rPr>
          <w:rFonts w:asciiTheme="majorHAnsi" w:hAnsiTheme="majorHAnsi" w:cstheme="majorHAnsi"/>
          <w:szCs w:val="28"/>
        </w:rPr>
        <w:t>, gửi thông tin, hình ảnh, bài viết về hộp thư điện tử</w:t>
      </w:r>
      <w:r w:rsidR="001525E6" w:rsidRPr="00EE2EDD">
        <w:rPr>
          <w:rFonts w:asciiTheme="majorHAnsi" w:hAnsiTheme="majorHAnsi" w:cstheme="majorHAnsi"/>
          <w:szCs w:val="28"/>
        </w:rPr>
        <w:t xml:space="preserve">: </w:t>
      </w:r>
      <w:hyperlink r:id="rId13" w:history="1">
        <w:r w:rsidR="001525E6" w:rsidRPr="00EE2EDD">
          <w:rPr>
            <w:rStyle w:val="Hyperlink"/>
            <w:rFonts w:asciiTheme="majorHAnsi" w:hAnsiTheme="majorHAnsi" w:cstheme="majorHAnsi"/>
            <w:szCs w:val="28"/>
          </w:rPr>
          <w:t>doankhoi@tphcm.gov.vn</w:t>
        </w:r>
      </w:hyperlink>
      <w:r w:rsidR="001525E6" w:rsidRPr="00EE2EDD">
        <w:rPr>
          <w:rFonts w:asciiTheme="majorHAnsi" w:hAnsiTheme="majorHAnsi" w:cstheme="majorHAnsi"/>
          <w:szCs w:val="28"/>
        </w:rPr>
        <w:t xml:space="preserve"> </w:t>
      </w:r>
      <w:r w:rsidRPr="00EE2EDD">
        <w:rPr>
          <w:rFonts w:asciiTheme="majorHAnsi" w:hAnsiTheme="majorHAnsi" w:cstheme="majorHAnsi"/>
          <w:szCs w:val="28"/>
        </w:rPr>
        <w:t xml:space="preserve">đồng thời đăng tuyên truyền trên các trang mạng xã hội. Ban Tổ chức Hội thi sẽ đề xuất biểu dương, khen thưởng đối với </w:t>
      </w:r>
      <w:r w:rsidR="001525E6" w:rsidRPr="00EE2EDD">
        <w:rPr>
          <w:rFonts w:asciiTheme="majorHAnsi" w:hAnsiTheme="majorHAnsi" w:cstheme="majorHAnsi"/>
          <w:szCs w:val="28"/>
        </w:rPr>
        <w:t xml:space="preserve">các đơn vị </w:t>
      </w:r>
      <w:r w:rsidRPr="00EE2EDD">
        <w:rPr>
          <w:rFonts w:asciiTheme="majorHAnsi" w:hAnsiTheme="majorHAnsi" w:cstheme="majorHAnsi"/>
          <w:szCs w:val="28"/>
        </w:rPr>
        <w:t>thực hiện tốt công tác tuyên truyền.</w:t>
      </w:r>
    </w:p>
    <w:p w:rsidR="00D12479" w:rsidRPr="00EE2EDD" w:rsidRDefault="00D12479" w:rsidP="00D12479">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Phân công đồng chí chuyên trách 03 Đoàn thể Khối phụ trách Cụm hoạt động thường xuyên thông tin, theo dõi, tổng hợp hình ảnh, kết quả tuyên truyền và báo cáo về Ban Tổ chức Hội thi.</w:t>
      </w:r>
    </w:p>
    <w:p w:rsidR="00D12479" w:rsidRPr="00EE2EDD" w:rsidRDefault="00D12479" w:rsidP="00D12479">
      <w:pPr>
        <w:pStyle w:val="ListParagraph"/>
        <w:tabs>
          <w:tab w:val="left" w:pos="851"/>
          <w:tab w:val="left" w:pos="2410"/>
        </w:tabs>
        <w:ind w:left="0" w:firstLine="720"/>
        <w:contextualSpacing w:val="0"/>
        <w:rPr>
          <w:rFonts w:asciiTheme="majorHAnsi" w:hAnsiTheme="majorHAnsi" w:cstheme="majorHAnsi"/>
          <w:i/>
          <w:szCs w:val="28"/>
        </w:rPr>
      </w:pPr>
    </w:p>
    <w:p w:rsidR="00D12479" w:rsidRPr="00EE2EDD" w:rsidRDefault="00D12479" w:rsidP="00D12479">
      <w:pPr>
        <w:spacing w:after="0" w:line="240" w:lineRule="auto"/>
        <w:ind w:firstLine="720"/>
        <w:jc w:val="both"/>
        <w:rPr>
          <w:rFonts w:asciiTheme="majorHAnsi" w:eastAsia="Times New Roman" w:hAnsiTheme="majorHAnsi" w:cstheme="majorHAnsi"/>
          <w:bCs/>
          <w:iCs/>
          <w:sz w:val="28"/>
          <w:szCs w:val="28"/>
        </w:rPr>
      </w:pPr>
      <w:r w:rsidRPr="00EE2EDD">
        <w:rPr>
          <w:rFonts w:asciiTheme="majorHAnsi" w:eastAsia="Times New Roman" w:hAnsiTheme="majorHAnsi" w:cstheme="majorHAnsi"/>
          <w:bCs/>
          <w:iCs/>
          <w:sz w:val="28"/>
          <w:szCs w:val="28"/>
        </w:rPr>
        <w:t>Trên đây là</w:t>
      </w:r>
      <w:r w:rsidRPr="00EE2EDD">
        <w:rPr>
          <w:rFonts w:asciiTheme="majorHAnsi" w:eastAsia="Times New Roman" w:hAnsiTheme="majorHAnsi" w:cstheme="majorHAnsi"/>
          <w:bCs/>
          <w:iCs/>
          <w:sz w:val="28"/>
          <w:szCs w:val="28"/>
          <w:lang w:val="vi-VN"/>
        </w:rPr>
        <w:t xml:space="preserve"> thông báo</w:t>
      </w:r>
      <w:r w:rsidR="00661AC7">
        <w:rPr>
          <w:rFonts w:asciiTheme="majorHAnsi" w:eastAsia="Times New Roman" w:hAnsiTheme="majorHAnsi" w:cstheme="majorHAnsi"/>
          <w:bCs/>
          <w:iCs/>
          <w:sz w:val="28"/>
          <w:szCs w:val="28"/>
        </w:rPr>
        <w:t xml:space="preserve"> Kết quả đợt 2 </w:t>
      </w:r>
      <w:r w:rsidRPr="00EE2EDD">
        <w:rPr>
          <w:rFonts w:asciiTheme="majorHAnsi" w:eastAsia="Times New Roman" w:hAnsiTheme="majorHAnsi" w:cstheme="majorHAnsi"/>
          <w:bCs/>
          <w:iCs/>
          <w:sz w:val="28"/>
          <w:szCs w:val="28"/>
        </w:rPr>
        <w:t>- Vòng loại Hội thi “Cải cách hành chính” năm 2019, chủ đề “Vì dân phục vụ”, Ban Tổ chức Hội thi đề nghị các đoàn thể cơ sở triển khai và thực hiện tốt nội dung thông báo</w:t>
      </w:r>
      <w:r w:rsidRPr="00EE2EDD">
        <w:rPr>
          <w:rFonts w:asciiTheme="majorHAnsi" w:eastAsia="Times New Roman" w:hAnsiTheme="majorHAnsi" w:cstheme="majorHAnsi"/>
          <w:bCs/>
          <w:iCs/>
          <w:sz w:val="28"/>
          <w:szCs w:val="28"/>
          <w:lang w:val="vi-VN"/>
        </w:rPr>
        <w:t>.</w:t>
      </w:r>
    </w:p>
    <w:p w:rsidR="00D12479" w:rsidRDefault="00D12479" w:rsidP="00D12479">
      <w:pPr>
        <w:pStyle w:val="ListParagraph"/>
        <w:tabs>
          <w:tab w:val="left" w:pos="426"/>
        </w:tabs>
        <w:ind w:left="0"/>
        <w:rPr>
          <w:rFonts w:asciiTheme="majorHAnsi" w:hAnsiTheme="majorHAnsi" w:cstheme="majorHAnsi"/>
          <w:b/>
          <w:bCs/>
          <w:sz w:val="32"/>
          <w:szCs w:val="32"/>
        </w:rPr>
      </w:pPr>
    </w:p>
    <w:tbl>
      <w:tblPr>
        <w:tblStyle w:val="TableGrid"/>
        <w:tblW w:w="9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45"/>
      </w:tblGrid>
      <w:tr w:rsidR="00661AC7" w:rsidTr="006224A4">
        <w:trPr>
          <w:jc w:val="center"/>
        </w:trPr>
        <w:tc>
          <w:tcPr>
            <w:tcW w:w="4236" w:type="dxa"/>
          </w:tcPr>
          <w:p w:rsidR="00661AC7" w:rsidRPr="00304680" w:rsidRDefault="00661AC7" w:rsidP="006224A4">
            <w:pPr>
              <w:spacing w:before="120" w:after="0" w:line="240" w:lineRule="auto"/>
              <w:jc w:val="both"/>
              <w:rPr>
                <w:rFonts w:ascii="Times New Roman" w:hAnsi="Times New Roman"/>
                <w:b/>
                <w:bCs/>
                <w:sz w:val="24"/>
                <w:szCs w:val="24"/>
              </w:rPr>
            </w:pPr>
            <w:r w:rsidRPr="00304680">
              <w:rPr>
                <w:rFonts w:ascii="Times New Roman" w:hAnsi="Times New Roman"/>
                <w:b/>
                <w:bCs/>
                <w:sz w:val="24"/>
                <w:szCs w:val="24"/>
              </w:rPr>
              <w:t xml:space="preserve">Nơi nhận: </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ĐUK: TT, Ban TG, Ban DV, VP;</w:t>
            </w:r>
          </w:p>
          <w:p w:rsidR="00661AC7" w:rsidRPr="004E361F" w:rsidRDefault="00661AC7" w:rsidP="006224A4">
            <w:pPr>
              <w:spacing w:after="0" w:line="240" w:lineRule="auto"/>
              <w:jc w:val="both"/>
              <w:rPr>
                <w:rFonts w:ascii="Times New Roman" w:hAnsi="Times New Roman"/>
                <w:iCs/>
                <w:spacing w:val="-6"/>
                <w:kern w:val="2"/>
                <w:sz w:val="24"/>
                <w:szCs w:val="24"/>
                <w:lang w:val="vi-VN"/>
              </w:rPr>
            </w:pPr>
            <w:r w:rsidRPr="004E361F">
              <w:rPr>
                <w:rFonts w:ascii="Times New Roman" w:hAnsi="Times New Roman"/>
                <w:iCs/>
                <w:spacing w:val="-6"/>
                <w:kern w:val="2"/>
                <w:sz w:val="24"/>
                <w:szCs w:val="24"/>
                <w:lang w:val="pt-BR"/>
              </w:rPr>
              <w:t xml:space="preserve">- Liên Đoàn Lao động TP: TT, </w:t>
            </w:r>
            <w:r w:rsidRPr="004E361F">
              <w:rPr>
                <w:rFonts w:ascii="Times New Roman" w:hAnsi="Times New Roman"/>
                <w:iCs/>
                <w:spacing w:val="-6"/>
                <w:kern w:val="2"/>
                <w:sz w:val="24"/>
                <w:szCs w:val="24"/>
                <w:lang w:val="vi-VN"/>
              </w:rPr>
              <w:t xml:space="preserve">Ban TG, </w:t>
            </w:r>
            <w:r w:rsidRPr="004E361F">
              <w:rPr>
                <w:rFonts w:ascii="Times New Roman" w:hAnsi="Times New Roman"/>
                <w:iCs/>
                <w:spacing w:val="-6"/>
                <w:kern w:val="2"/>
                <w:sz w:val="24"/>
                <w:szCs w:val="24"/>
                <w:lang w:val="pt-BR"/>
              </w:rPr>
              <w:t>VP;</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vi-VN"/>
              </w:rPr>
              <w:t xml:space="preserve">- </w:t>
            </w:r>
            <w:r w:rsidRPr="00304680">
              <w:rPr>
                <w:rFonts w:ascii="Times New Roman" w:hAnsi="Times New Roman"/>
                <w:iCs/>
                <w:kern w:val="2"/>
                <w:sz w:val="24"/>
                <w:szCs w:val="24"/>
                <w:lang w:val="pt-BR"/>
              </w:rPr>
              <w:t>Thành Đoàn: TT, Ban CNLĐ, Ban TG,</w:t>
            </w:r>
            <w:r>
              <w:rPr>
                <w:rFonts w:ascii="Times New Roman" w:hAnsi="Times New Roman"/>
                <w:iCs/>
                <w:kern w:val="2"/>
                <w:sz w:val="24"/>
                <w:szCs w:val="24"/>
                <w:lang w:val="pt-BR"/>
              </w:rPr>
              <w:t xml:space="preserve"> Ban MT-ANQP-ĐBDC; </w:t>
            </w:r>
            <w:r w:rsidRPr="00304680">
              <w:rPr>
                <w:rFonts w:ascii="Times New Roman" w:hAnsi="Times New Roman"/>
                <w:iCs/>
                <w:kern w:val="2"/>
                <w:sz w:val="24"/>
                <w:szCs w:val="24"/>
                <w:lang w:val="pt-BR"/>
              </w:rPr>
              <w:t>VP;</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xml:space="preserve">- Hội </w:t>
            </w:r>
            <w:r>
              <w:rPr>
                <w:rFonts w:ascii="Times New Roman" w:hAnsi="Times New Roman"/>
                <w:iCs/>
                <w:kern w:val="2"/>
                <w:sz w:val="24"/>
                <w:szCs w:val="24"/>
                <w:lang w:val="pt-BR"/>
              </w:rPr>
              <w:t>CCB TP</w:t>
            </w:r>
            <w:r w:rsidRPr="00304680">
              <w:rPr>
                <w:rFonts w:ascii="Times New Roman" w:hAnsi="Times New Roman"/>
                <w:iCs/>
                <w:kern w:val="2"/>
                <w:sz w:val="24"/>
                <w:szCs w:val="24"/>
                <w:lang w:val="pt-BR"/>
              </w:rPr>
              <w:t>: TT, VP;</w:t>
            </w:r>
          </w:p>
          <w:p w:rsidR="00661AC7" w:rsidRDefault="00661AC7" w:rsidP="006224A4">
            <w:pPr>
              <w:spacing w:after="0" w:line="240" w:lineRule="auto"/>
              <w:jc w:val="both"/>
              <w:rPr>
                <w:rFonts w:ascii="Times New Roman" w:hAnsi="Times New Roman"/>
                <w:iCs/>
                <w:kern w:val="2"/>
                <w:sz w:val="24"/>
                <w:szCs w:val="24"/>
                <w:lang w:val="pt-BR"/>
              </w:rPr>
            </w:pPr>
            <w:r>
              <w:rPr>
                <w:rFonts w:ascii="Times New Roman" w:hAnsi="Times New Roman"/>
                <w:iCs/>
                <w:kern w:val="2"/>
                <w:sz w:val="24"/>
                <w:szCs w:val="24"/>
                <w:lang w:val="pt-BR"/>
              </w:rPr>
              <w:t>- Cấp ủy cơ sở;</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Các Cơ sở của Đoàn Khối, Công đoàn Viên chức TP, Hội CCB Khối;</w:t>
            </w:r>
          </w:p>
          <w:p w:rsidR="00661AC7" w:rsidRDefault="00661AC7" w:rsidP="006224A4">
            <w:pPr>
              <w:spacing w:after="0" w:line="240" w:lineRule="auto"/>
              <w:jc w:val="both"/>
              <w:rPr>
                <w:rFonts w:asciiTheme="majorHAnsi" w:hAnsiTheme="majorHAnsi" w:cstheme="majorHAnsi"/>
                <w:b/>
                <w:bCs/>
                <w:sz w:val="32"/>
                <w:szCs w:val="32"/>
              </w:rPr>
            </w:pPr>
            <w:r w:rsidRPr="00304680">
              <w:rPr>
                <w:rFonts w:ascii="Times New Roman" w:hAnsi="Times New Roman"/>
                <w:iCs/>
                <w:spacing w:val="-4"/>
                <w:kern w:val="2"/>
                <w:sz w:val="24"/>
                <w:szCs w:val="24"/>
                <w:lang w:val="pt-BR"/>
              </w:rPr>
              <w:t>- Lưu: VP ĐK, VP CĐVC, Hội CCB Khối.</w:t>
            </w:r>
          </w:p>
        </w:tc>
        <w:tc>
          <w:tcPr>
            <w:tcW w:w="5245" w:type="dxa"/>
            <w:vAlign w:val="center"/>
          </w:tcPr>
          <w:p w:rsidR="00661AC7" w:rsidRPr="00DD44B8" w:rsidRDefault="00661AC7" w:rsidP="006224A4">
            <w:pPr>
              <w:tabs>
                <w:tab w:val="center" w:pos="6804"/>
              </w:tabs>
              <w:spacing w:after="0" w:line="240" w:lineRule="auto"/>
              <w:jc w:val="center"/>
              <w:rPr>
                <w:rFonts w:asciiTheme="majorHAnsi" w:hAnsiTheme="majorHAnsi" w:cstheme="majorHAnsi"/>
                <w:b/>
                <w:bCs/>
                <w:sz w:val="28"/>
                <w:szCs w:val="28"/>
                <w:lang w:val="vi-VN"/>
              </w:rPr>
            </w:pPr>
            <w:r w:rsidRPr="00DD44B8">
              <w:rPr>
                <w:rFonts w:asciiTheme="majorHAnsi" w:hAnsiTheme="majorHAnsi" w:cstheme="majorHAnsi"/>
                <w:b/>
                <w:bCs/>
                <w:sz w:val="28"/>
                <w:szCs w:val="28"/>
                <w:lang w:val="vi-VN"/>
              </w:rPr>
              <w:t xml:space="preserve">TM. BAN </w:t>
            </w:r>
            <w:r>
              <w:rPr>
                <w:rFonts w:asciiTheme="majorHAnsi" w:hAnsiTheme="majorHAnsi" w:cstheme="majorHAnsi"/>
                <w:b/>
                <w:bCs/>
                <w:sz w:val="28"/>
                <w:szCs w:val="28"/>
              </w:rPr>
              <w:t>TỔ CHỨC HỘI THI</w:t>
            </w:r>
          </w:p>
          <w:p w:rsidR="00661AC7" w:rsidRPr="007F03EF"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rPr>
            </w:pPr>
            <w:r>
              <w:rPr>
                <w:rFonts w:asciiTheme="majorHAnsi" w:hAnsiTheme="majorHAnsi" w:cstheme="majorHAnsi"/>
                <w:bCs/>
                <w:sz w:val="28"/>
                <w:szCs w:val="28"/>
              </w:rPr>
              <w:t>TRƯỞNG BAN</w:t>
            </w: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Default="00661AC7" w:rsidP="006224A4">
            <w:pPr>
              <w:tabs>
                <w:tab w:val="center" w:pos="6804"/>
              </w:tabs>
              <w:spacing w:after="0" w:line="240" w:lineRule="auto"/>
              <w:jc w:val="center"/>
              <w:rPr>
                <w:rFonts w:asciiTheme="majorHAnsi" w:hAnsiTheme="majorHAnsi" w:cstheme="majorHAnsi"/>
                <w:b/>
                <w:sz w:val="28"/>
                <w:szCs w:val="28"/>
              </w:rPr>
            </w:pPr>
            <w:r w:rsidRPr="00DD44B8">
              <w:rPr>
                <w:rFonts w:asciiTheme="majorHAnsi" w:hAnsiTheme="majorHAnsi" w:cstheme="majorHAnsi"/>
                <w:b/>
                <w:sz w:val="28"/>
                <w:szCs w:val="28"/>
              </w:rPr>
              <w:t>Phạm Văn Linh</w:t>
            </w:r>
          </w:p>
          <w:p w:rsidR="00661AC7" w:rsidRDefault="00661AC7" w:rsidP="006224A4">
            <w:pPr>
              <w:tabs>
                <w:tab w:val="center" w:pos="6804"/>
              </w:tabs>
              <w:spacing w:after="0" w:line="240" w:lineRule="auto"/>
              <w:jc w:val="center"/>
              <w:rPr>
                <w:rFonts w:asciiTheme="majorHAnsi" w:hAnsiTheme="majorHAnsi" w:cstheme="majorHAnsi"/>
                <w:b/>
                <w:bCs/>
                <w:sz w:val="32"/>
                <w:szCs w:val="32"/>
              </w:rPr>
            </w:pPr>
            <w:r w:rsidRPr="007F03EF">
              <w:rPr>
                <w:rFonts w:asciiTheme="majorHAnsi" w:hAnsiTheme="majorHAnsi" w:cstheme="majorHAnsi"/>
                <w:i/>
                <w:sz w:val="28"/>
                <w:szCs w:val="28"/>
              </w:rPr>
              <w:t>(</w:t>
            </w:r>
            <w:r>
              <w:rPr>
                <w:rFonts w:asciiTheme="majorHAnsi" w:hAnsiTheme="majorHAnsi" w:cstheme="majorHAnsi"/>
                <w:i/>
                <w:sz w:val="28"/>
                <w:szCs w:val="28"/>
              </w:rPr>
              <w:t>Bí thư Đoàn Khối Dân - Chính - Đảng TP</w:t>
            </w:r>
            <w:r w:rsidRPr="007F03EF">
              <w:rPr>
                <w:rFonts w:asciiTheme="majorHAnsi" w:hAnsiTheme="majorHAnsi" w:cstheme="majorHAnsi"/>
                <w:i/>
                <w:sz w:val="28"/>
                <w:szCs w:val="28"/>
              </w:rPr>
              <w:t>)</w:t>
            </w:r>
          </w:p>
        </w:tc>
      </w:tr>
    </w:tbl>
    <w:p w:rsidR="00661AC7" w:rsidRDefault="00661AC7" w:rsidP="00D12479">
      <w:pPr>
        <w:pStyle w:val="ListParagraph"/>
        <w:tabs>
          <w:tab w:val="left" w:pos="426"/>
        </w:tabs>
        <w:ind w:left="0"/>
        <w:rPr>
          <w:rFonts w:asciiTheme="majorHAnsi" w:hAnsiTheme="majorHAnsi" w:cstheme="majorHAnsi"/>
          <w:b/>
          <w:bCs/>
          <w:sz w:val="32"/>
          <w:szCs w:val="32"/>
        </w:rPr>
      </w:pPr>
    </w:p>
    <w:p w:rsidR="00661AC7" w:rsidRDefault="00661AC7" w:rsidP="00D12479">
      <w:pPr>
        <w:pStyle w:val="ListParagraph"/>
        <w:tabs>
          <w:tab w:val="left" w:pos="426"/>
        </w:tabs>
        <w:ind w:left="0"/>
        <w:rPr>
          <w:rFonts w:asciiTheme="majorHAnsi" w:hAnsiTheme="majorHAnsi" w:cstheme="majorHAnsi"/>
          <w:b/>
          <w:bCs/>
          <w:sz w:val="32"/>
          <w:szCs w:val="32"/>
        </w:rPr>
      </w:pPr>
    </w:p>
    <w:p w:rsidR="006224A4" w:rsidRDefault="006224A4" w:rsidP="00D12479">
      <w:pPr>
        <w:pStyle w:val="ListParagraph"/>
        <w:tabs>
          <w:tab w:val="left" w:pos="426"/>
        </w:tabs>
        <w:ind w:left="0"/>
        <w:rPr>
          <w:rFonts w:asciiTheme="majorHAnsi" w:hAnsiTheme="majorHAnsi" w:cstheme="majorHAnsi"/>
          <w:b/>
          <w:bCs/>
          <w:sz w:val="32"/>
          <w:szCs w:val="32"/>
        </w:rPr>
        <w:sectPr w:rsidR="006224A4" w:rsidSect="004E06D7">
          <w:headerReference w:type="default" r:id="rId14"/>
          <w:pgSz w:w="11907" w:h="16840" w:code="9"/>
          <w:pgMar w:top="1134" w:right="1134" w:bottom="1134" w:left="1701" w:header="720" w:footer="720" w:gutter="0"/>
          <w:cols w:space="720"/>
          <w:titlePg/>
          <w:docGrid w:linePitch="360"/>
        </w:sectPr>
      </w:pPr>
    </w:p>
    <w:tbl>
      <w:tblPr>
        <w:tblW w:w="14485" w:type="dxa"/>
        <w:jc w:val="center"/>
        <w:tblLook w:val="04A0" w:firstRow="1" w:lastRow="0" w:firstColumn="1" w:lastColumn="0" w:noHBand="0" w:noVBand="1"/>
      </w:tblPr>
      <w:tblGrid>
        <w:gridCol w:w="5310"/>
        <w:gridCol w:w="9175"/>
      </w:tblGrid>
      <w:tr w:rsidR="00A93F42" w:rsidRPr="008B346E" w:rsidTr="006224A4">
        <w:trPr>
          <w:jc w:val="center"/>
        </w:trPr>
        <w:tc>
          <w:tcPr>
            <w:tcW w:w="5310" w:type="dxa"/>
          </w:tcPr>
          <w:p w:rsidR="00A93F42" w:rsidRPr="008B346E" w:rsidRDefault="00A93F42" w:rsidP="006224A4">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lastRenderedPageBreak/>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A93F42" w:rsidRPr="00A14795" w:rsidRDefault="00A93F42" w:rsidP="006224A4">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A93F42" w:rsidRPr="00A93F42" w:rsidRDefault="00A93F42" w:rsidP="006224A4">
            <w:pPr>
              <w:tabs>
                <w:tab w:val="center" w:pos="2860"/>
                <w:tab w:val="right" w:pos="14560"/>
              </w:tabs>
              <w:spacing w:after="0" w:line="240" w:lineRule="auto"/>
              <w:ind w:left="-113" w:right="-101"/>
              <w:jc w:val="center"/>
              <w:rPr>
                <w:rFonts w:ascii="Times New Roman" w:hAnsi="Times New Roman"/>
                <w:b/>
                <w:sz w:val="26"/>
                <w:szCs w:val="26"/>
              </w:rPr>
            </w:pPr>
            <w:r w:rsidRPr="00A14795">
              <w:rPr>
                <w:rFonts w:ascii="Times New Roman" w:hAnsi="Times New Roman"/>
                <w:b/>
                <w:sz w:val="26"/>
                <w:szCs w:val="26"/>
                <w:lang w:val="vi-VN"/>
              </w:rPr>
              <w:t>***</w:t>
            </w:r>
          </w:p>
        </w:tc>
        <w:tc>
          <w:tcPr>
            <w:tcW w:w="9175" w:type="dxa"/>
          </w:tcPr>
          <w:p w:rsidR="00A93F42" w:rsidRDefault="00A93F42" w:rsidP="006224A4">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A93F42" w:rsidRDefault="00A93F42" w:rsidP="006224A4">
            <w:pPr>
              <w:tabs>
                <w:tab w:val="center" w:pos="-2990"/>
                <w:tab w:val="center" w:pos="2860"/>
                <w:tab w:val="center" w:pos="7920"/>
              </w:tabs>
              <w:spacing w:after="0" w:line="240" w:lineRule="auto"/>
              <w:ind w:left="-32"/>
              <w:jc w:val="right"/>
              <w:rPr>
                <w:rFonts w:ascii="Times New Roman" w:hAnsi="Times New Roman"/>
                <w:i/>
                <w:iCs/>
                <w:spacing w:val="-10"/>
                <w:szCs w:val="26"/>
              </w:rPr>
            </w:pPr>
          </w:p>
          <w:p w:rsidR="00A93F42" w:rsidRPr="00A14795" w:rsidRDefault="00A93F42" w:rsidP="00661AC7">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 Chí Minh, ngày</w:t>
            </w:r>
            <w:r w:rsidR="00661AC7">
              <w:rPr>
                <w:rFonts w:ascii="Times New Roman" w:hAnsi="Times New Roman"/>
                <w:i/>
                <w:iCs/>
                <w:spacing w:val="-4"/>
                <w:sz w:val="26"/>
                <w:szCs w:val="26"/>
              </w:rPr>
              <w:t xml:space="preserve"> 03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w:t>
            </w:r>
            <w:r w:rsidR="00661AC7">
              <w:rPr>
                <w:rFonts w:ascii="Times New Roman" w:hAnsi="Times New Roman"/>
                <w:i/>
                <w:iCs/>
                <w:spacing w:val="-4"/>
                <w:sz w:val="26"/>
                <w:szCs w:val="26"/>
              </w:rPr>
              <w:t>9</w:t>
            </w:r>
            <w:r>
              <w:rPr>
                <w:rFonts w:ascii="Times New Roman" w:hAnsi="Times New Roman"/>
                <w:i/>
                <w:iCs/>
                <w:spacing w:val="-4"/>
                <w:sz w:val="26"/>
                <w:szCs w:val="26"/>
              </w:rPr>
              <w:t xml:space="preserve">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A93F42" w:rsidRDefault="00A93F42" w:rsidP="00F433F4">
      <w:pPr>
        <w:tabs>
          <w:tab w:val="center" w:pos="-2990"/>
        </w:tabs>
        <w:spacing w:after="0" w:line="240" w:lineRule="auto"/>
        <w:jc w:val="center"/>
        <w:rPr>
          <w:rFonts w:asciiTheme="majorHAnsi" w:hAnsiTheme="majorHAnsi" w:cstheme="majorHAnsi"/>
          <w:b/>
          <w:sz w:val="32"/>
          <w:szCs w:val="32"/>
        </w:rPr>
      </w:pPr>
    </w:p>
    <w:p w:rsidR="00F433F4" w:rsidRPr="00D3082F" w:rsidRDefault="00F433F4" w:rsidP="00F433F4">
      <w:pPr>
        <w:tabs>
          <w:tab w:val="center" w:pos="-2990"/>
        </w:tabs>
        <w:spacing w:after="0" w:line="240" w:lineRule="auto"/>
        <w:jc w:val="center"/>
        <w:rPr>
          <w:rFonts w:asciiTheme="majorHAnsi" w:hAnsiTheme="majorHAnsi" w:cstheme="majorHAnsi"/>
          <w:b/>
          <w:sz w:val="32"/>
          <w:szCs w:val="32"/>
        </w:rPr>
      </w:pPr>
      <w:r w:rsidRPr="00D3082F">
        <w:rPr>
          <w:rFonts w:asciiTheme="majorHAnsi" w:hAnsiTheme="majorHAnsi" w:cstheme="majorHAnsi"/>
          <w:b/>
          <w:sz w:val="32"/>
          <w:szCs w:val="32"/>
        </w:rPr>
        <w:t xml:space="preserve">PHỤ LỤC KẾT QUẢ ĐỢT </w:t>
      </w:r>
      <w:r w:rsidR="00661AC7">
        <w:rPr>
          <w:rFonts w:asciiTheme="majorHAnsi" w:hAnsiTheme="majorHAnsi" w:cstheme="majorHAnsi"/>
          <w:b/>
          <w:sz w:val="32"/>
          <w:szCs w:val="32"/>
        </w:rPr>
        <w:t>2</w:t>
      </w:r>
      <w:r w:rsidRPr="00D3082F">
        <w:rPr>
          <w:rFonts w:asciiTheme="majorHAnsi" w:hAnsiTheme="majorHAnsi" w:cstheme="majorHAnsi"/>
          <w:b/>
          <w:sz w:val="32"/>
          <w:szCs w:val="32"/>
        </w:rPr>
        <w:t xml:space="preserve"> - VÒNG LOẠI</w:t>
      </w:r>
    </w:p>
    <w:p w:rsidR="00A93F42" w:rsidRDefault="00A93F42" w:rsidP="00A93F42">
      <w:pPr>
        <w:tabs>
          <w:tab w:val="center" w:pos="-299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 c</w:t>
      </w:r>
      <w:r w:rsidRPr="00FF43A8">
        <w:rPr>
          <w:rFonts w:asciiTheme="majorHAnsi" w:hAnsiTheme="majorHAnsi" w:cstheme="majorHAnsi"/>
          <w:b/>
          <w:sz w:val="28"/>
          <w:szCs w:val="28"/>
        </w:rPr>
        <w:t>hủ đề “Vì dân phục vụ”</w:t>
      </w:r>
    </w:p>
    <w:p w:rsidR="00F433F4" w:rsidRPr="00D3082F" w:rsidRDefault="00A93F42" w:rsidP="00F433F4">
      <w:pPr>
        <w:tabs>
          <w:tab w:val="center" w:pos="-2990"/>
        </w:tabs>
        <w:spacing w:after="0" w:line="240" w:lineRule="auto"/>
        <w:jc w:val="center"/>
        <w:rPr>
          <w:rFonts w:asciiTheme="majorHAnsi" w:hAnsiTheme="majorHAnsi" w:cstheme="majorHAnsi"/>
          <w:i/>
          <w:sz w:val="28"/>
          <w:szCs w:val="28"/>
        </w:rPr>
      </w:pPr>
      <w:r w:rsidRPr="00D3082F">
        <w:rPr>
          <w:rFonts w:asciiTheme="majorHAnsi" w:hAnsiTheme="majorHAnsi" w:cstheme="majorHAnsi"/>
          <w:i/>
          <w:sz w:val="28"/>
          <w:szCs w:val="28"/>
        </w:rPr>
        <w:t xml:space="preserve"> </w:t>
      </w:r>
      <w:r w:rsidR="00F433F4" w:rsidRPr="00D3082F">
        <w:rPr>
          <w:rFonts w:asciiTheme="majorHAnsi" w:hAnsiTheme="majorHAnsi" w:cstheme="majorHAnsi"/>
          <w:i/>
          <w:sz w:val="28"/>
          <w:szCs w:val="28"/>
        </w:rPr>
        <w:t>(đính kèm Thông báo số</w:t>
      </w:r>
      <w:r>
        <w:rPr>
          <w:rFonts w:asciiTheme="majorHAnsi" w:hAnsiTheme="majorHAnsi" w:cstheme="majorHAnsi"/>
          <w:i/>
          <w:sz w:val="28"/>
          <w:szCs w:val="28"/>
        </w:rPr>
        <w:t>: 2</w:t>
      </w:r>
      <w:r w:rsidR="00F433F4" w:rsidRPr="00D3082F">
        <w:rPr>
          <w:rFonts w:asciiTheme="majorHAnsi" w:hAnsiTheme="majorHAnsi" w:cstheme="majorHAnsi"/>
          <w:i/>
          <w:sz w:val="28"/>
          <w:szCs w:val="28"/>
        </w:rPr>
        <w:t>3</w:t>
      </w:r>
      <w:r w:rsidR="005431EB">
        <w:rPr>
          <w:rFonts w:asciiTheme="majorHAnsi" w:hAnsiTheme="majorHAnsi" w:cstheme="majorHAnsi"/>
          <w:i/>
          <w:sz w:val="28"/>
          <w:szCs w:val="28"/>
        </w:rPr>
        <w:t>8</w:t>
      </w:r>
      <w:bookmarkStart w:id="0" w:name="_GoBack"/>
      <w:bookmarkEnd w:id="0"/>
      <w:r w:rsidR="00F433F4" w:rsidRPr="00D3082F">
        <w:rPr>
          <w:rFonts w:asciiTheme="majorHAnsi" w:hAnsiTheme="majorHAnsi" w:cstheme="majorHAnsi"/>
          <w:i/>
          <w:sz w:val="28"/>
          <w:szCs w:val="28"/>
        </w:rPr>
        <w:t>-TB</w:t>
      </w:r>
      <w:r>
        <w:rPr>
          <w:rFonts w:asciiTheme="majorHAnsi" w:hAnsiTheme="majorHAnsi" w:cstheme="majorHAnsi"/>
          <w:i/>
          <w:sz w:val="28"/>
          <w:szCs w:val="28"/>
        </w:rPr>
        <w:t>LT</w:t>
      </w:r>
      <w:r w:rsidR="00F433F4" w:rsidRPr="00D3082F">
        <w:rPr>
          <w:rFonts w:asciiTheme="majorHAnsi" w:hAnsiTheme="majorHAnsi" w:cstheme="majorHAnsi"/>
          <w:i/>
          <w:sz w:val="28"/>
          <w:szCs w:val="28"/>
        </w:rPr>
        <w:t>/ĐTN</w:t>
      </w:r>
      <w:r>
        <w:rPr>
          <w:rFonts w:asciiTheme="majorHAnsi" w:hAnsiTheme="majorHAnsi" w:cstheme="majorHAnsi"/>
          <w:i/>
          <w:sz w:val="28"/>
          <w:szCs w:val="28"/>
        </w:rPr>
        <w:t>-HCCB-CĐVC</w:t>
      </w:r>
      <w:r w:rsidR="00F433F4" w:rsidRPr="00D3082F">
        <w:rPr>
          <w:rFonts w:asciiTheme="majorHAnsi" w:hAnsiTheme="majorHAnsi" w:cstheme="majorHAnsi"/>
          <w:i/>
          <w:sz w:val="28"/>
          <w:szCs w:val="28"/>
        </w:rPr>
        <w:t xml:space="preserve">, ngày </w:t>
      </w:r>
      <w:r w:rsidR="00661AC7">
        <w:rPr>
          <w:rFonts w:asciiTheme="majorHAnsi" w:hAnsiTheme="majorHAnsi" w:cstheme="majorHAnsi"/>
          <w:i/>
          <w:sz w:val="28"/>
          <w:szCs w:val="28"/>
        </w:rPr>
        <w:t>03</w:t>
      </w:r>
      <w:r>
        <w:rPr>
          <w:rFonts w:asciiTheme="majorHAnsi" w:hAnsiTheme="majorHAnsi" w:cstheme="majorHAnsi"/>
          <w:i/>
          <w:sz w:val="28"/>
          <w:szCs w:val="28"/>
        </w:rPr>
        <w:t>/</w:t>
      </w:r>
      <w:r w:rsidR="00661AC7">
        <w:rPr>
          <w:rFonts w:asciiTheme="majorHAnsi" w:hAnsiTheme="majorHAnsi" w:cstheme="majorHAnsi"/>
          <w:i/>
          <w:sz w:val="28"/>
          <w:szCs w:val="28"/>
        </w:rPr>
        <w:t>9</w:t>
      </w:r>
      <w:r w:rsidR="00F433F4" w:rsidRPr="00D3082F">
        <w:rPr>
          <w:rFonts w:asciiTheme="majorHAnsi" w:hAnsiTheme="majorHAnsi" w:cstheme="majorHAnsi"/>
          <w:i/>
          <w:sz w:val="28"/>
          <w:szCs w:val="28"/>
        </w:rPr>
        <w:t>/201</w:t>
      </w:r>
      <w:r>
        <w:rPr>
          <w:rFonts w:asciiTheme="majorHAnsi" w:hAnsiTheme="majorHAnsi" w:cstheme="majorHAnsi"/>
          <w:i/>
          <w:sz w:val="28"/>
          <w:szCs w:val="28"/>
        </w:rPr>
        <w:t>9</w:t>
      </w:r>
      <w:r w:rsidR="00F433F4" w:rsidRPr="00D3082F">
        <w:rPr>
          <w:rFonts w:asciiTheme="majorHAnsi" w:hAnsiTheme="majorHAnsi" w:cstheme="majorHAnsi"/>
          <w:i/>
          <w:sz w:val="28"/>
          <w:szCs w:val="28"/>
        </w:rPr>
        <w:t>)</w:t>
      </w:r>
    </w:p>
    <w:p w:rsidR="00F433F4" w:rsidRDefault="00F433F4" w:rsidP="0014444A">
      <w:pPr>
        <w:tabs>
          <w:tab w:val="center" w:pos="-2990"/>
        </w:tabs>
        <w:spacing w:after="120" w:line="240" w:lineRule="auto"/>
        <w:jc w:val="center"/>
        <w:rPr>
          <w:rFonts w:asciiTheme="majorHAnsi" w:hAnsiTheme="majorHAnsi" w:cstheme="majorHAnsi"/>
          <w:b/>
          <w:sz w:val="28"/>
          <w:szCs w:val="28"/>
        </w:rPr>
      </w:pPr>
      <w:r w:rsidRPr="00D3082F">
        <w:rPr>
          <w:rFonts w:asciiTheme="majorHAnsi" w:hAnsiTheme="majorHAnsi" w:cstheme="majorHAnsi"/>
          <w:b/>
          <w:sz w:val="28"/>
          <w:szCs w:val="28"/>
        </w:rPr>
        <w:t>--------</w:t>
      </w:r>
    </w:p>
    <w:tbl>
      <w:tblPr>
        <w:tblW w:w="1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552"/>
        <w:gridCol w:w="1829"/>
        <w:gridCol w:w="1337"/>
        <w:gridCol w:w="1293"/>
        <w:gridCol w:w="1330"/>
        <w:gridCol w:w="1254"/>
        <w:gridCol w:w="1209"/>
        <w:gridCol w:w="1149"/>
      </w:tblGrid>
      <w:tr w:rsidR="00767E81" w:rsidRPr="00767E81" w:rsidTr="00767E81">
        <w:trPr>
          <w:trHeight w:val="375"/>
          <w:jc w:val="center"/>
        </w:trPr>
        <w:tc>
          <w:tcPr>
            <w:tcW w:w="747" w:type="dxa"/>
            <w:vMerge w:val="restart"/>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TT</w:t>
            </w:r>
          </w:p>
        </w:tc>
        <w:tc>
          <w:tcPr>
            <w:tcW w:w="5552" w:type="dxa"/>
            <w:vMerge w:val="restart"/>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ĐƠN VỊ</w:t>
            </w:r>
          </w:p>
        </w:tc>
        <w:tc>
          <w:tcPr>
            <w:tcW w:w="1829" w:type="dxa"/>
            <w:vMerge w:val="restart"/>
          </w:tcPr>
          <w:p w:rsidR="00767E81" w:rsidRPr="00767E81" w:rsidRDefault="00767E81" w:rsidP="00767E81">
            <w:pPr>
              <w:spacing w:after="0" w:line="240" w:lineRule="auto"/>
              <w:ind w:left="-185" w:right="-187"/>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 xml:space="preserve">Số lượng </w:t>
            </w:r>
            <w:r w:rsidRPr="00767E81">
              <w:rPr>
                <w:rFonts w:asciiTheme="majorHAnsi" w:eastAsia="Times New Roman" w:hAnsiTheme="majorHAnsi" w:cstheme="majorHAnsi"/>
                <w:b/>
                <w:bCs/>
                <w:color w:val="000000"/>
                <w:spacing w:val="-10"/>
                <w:sz w:val="26"/>
                <w:szCs w:val="26"/>
              </w:rPr>
              <w:t>CBCCVC - NLĐ</w:t>
            </w:r>
          </w:p>
        </w:tc>
        <w:tc>
          <w:tcPr>
            <w:tcW w:w="2630" w:type="dxa"/>
            <w:gridSpan w:val="2"/>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Kết quả đợt 1</w:t>
            </w:r>
          </w:p>
        </w:tc>
        <w:tc>
          <w:tcPr>
            <w:tcW w:w="2584" w:type="dxa"/>
            <w:gridSpan w:val="2"/>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Kết quả đợt 2</w:t>
            </w:r>
          </w:p>
        </w:tc>
        <w:tc>
          <w:tcPr>
            <w:tcW w:w="2358" w:type="dxa"/>
            <w:gridSpan w:val="2"/>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Kết quả 2 đợt</w:t>
            </w:r>
          </w:p>
        </w:tc>
      </w:tr>
      <w:tr w:rsidR="00767E81" w:rsidRPr="00767E81" w:rsidTr="00767E81">
        <w:trPr>
          <w:trHeight w:val="375"/>
          <w:jc w:val="center"/>
        </w:trPr>
        <w:tc>
          <w:tcPr>
            <w:tcW w:w="747" w:type="dxa"/>
            <w:vMerge/>
            <w:shd w:val="clear" w:color="auto" w:fill="auto"/>
            <w:noWrap/>
            <w:vAlign w:val="center"/>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p>
        </w:tc>
        <w:tc>
          <w:tcPr>
            <w:tcW w:w="5552" w:type="dxa"/>
            <w:vMerge/>
            <w:shd w:val="clear" w:color="auto" w:fill="auto"/>
            <w:noWrap/>
            <w:vAlign w:val="center"/>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p>
        </w:tc>
        <w:tc>
          <w:tcPr>
            <w:tcW w:w="1829" w:type="dxa"/>
            <w:vMerge/>
          </w:tcPr>
          <w:p w:rsidR="00767E81" w:rsidRPr="00767E81" w:rsidRDefault="00767E81" w:rsidP="00767E81">
            <w:pPr>
              <w:spacing w:after="0" w:line="240" w:lineRule="auto"/>
              <w:ind w:left="-185" w:right="-187"/>
              <w:jc w:val="center"/>
              <w:rPr>
                <w:rFonts w:asciiTheme="majorHAnsi" w:eastAsia="Times New Roman" w:hAnsiTheme="majorHAnsi" w:cstheme="majorHAnsi"/>
                <w:b/>
                <w:bCs/>
                <w:color w:val="000000"/>
                <w:sz w:val="26"/>
                <w:szCs w:val="26"/>
              </w:rPr>
            </w:pPr>
          </w:p>
        </w:tc>
        <w:tc>
          <w:tcPr>
            <w:tcW w:w="1337" w:type="dxa"/>
            <w:shd w:val="clear" w:color="auto" w:fill="auto"/>
            <w:noWrap/>
            <w:vAlign w:val="center"/>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Số lượng</w:t>
            </w:r>
          </w:p>
        </w:tc>
        <w:tc>
          <w:tcPr>
            <w:tcW w:w="1293" w:type="dxa"/>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Tỷ lệ</w:t>
            </w:r>
          </w:p>
        </w:tc>
        <w:tc>
          <w:tcPr>
            <w:tcW w:w="1330" w:type="dxa"/>
            <w:vAlign w:val="center"/>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Số lượng</w:t>
            </w:r>
          </w:p>
        </w:tc>
        <w:tc>
          <w:tcPr>
            <w:tcW w:w="1254" w:type="dxa"/>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Tỷ lệ</w:t>
            </w:r>
          </w:p>
        </w:tc>
        <w:tc>
          <w:tcPr>
            <w:tcW w:w="1209" w:type="dxa"/>
            <w:vAlign w:val="center"/>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Số lượng</w:t>
            </w:r>
          </w:p>
        </w:tc>
        <w:tc>
          <w:tcPr>
            <w:tcW w:w="1149" w:type="dxa"/>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Tỷ lệ</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Ban quản lý Khu Thủ Thiêm</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89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1.1%</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1.1%</w:t>
            </w:r>
          </w:p>
        </w:tc>
      </w:tr>
      <w:tr w:rsidR="00767E81" w:rsidRPr="00767E81" w:rsidTr="0098186E">
        <w:trPr>
          <w:trHeight w:val="86"/>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Ban Tổ chức Thành ủy</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74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12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Ban Tuyên giáo Thành ủy</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17</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62.9%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87.1%</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Ban Quản lý Đường sắt Đô thị</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2.8%</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5.1%</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Ban Dân vận Thành ủy</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37.9%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44.8%</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BQL Khu Nông nghiệp CNC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201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52</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25.9%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41.3%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BQL ĐT XD công trình Giao thông Đô thị</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263</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27</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Bảo hiểm xã hội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433</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101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23.3%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52</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12.0%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35.3%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Báo Sài Gòn Giải Phóng</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412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32</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7.8%</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9.2%</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Cục Quản lý Thị trường Thành phố</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489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9</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1.8%</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1.8%</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Chi Cục Chăn nuôi Thú y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304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57.2%</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175</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57.6%</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Cơ quan Thành đoàn</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1524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0.7%</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36</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w:t>
            </w:r>
          </w:p>
        </w:tc>
      </w:tr>
      <w:tr w:rsidR="00767E81" w:rsidRPr="00767E81" w:rsidTr="0098186E">
        <w:trPr>
          <w:trHeight w:val="10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13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Cơ quan Ủy Ban Mặt trận tổ quốc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53</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Cơ quan Đảng ủy Khối Dân - Chính - Đảng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15</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27</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61.4%</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42</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95.5%</w:t>
            </w:r>
          </w:p>
        </w:tc>
      </w:tr>
      <w:tr w:rsidR="00767E81" w:rsidRPr="00767E81" w:rsidTr="0098186E">
        <w:trPr>
          <w:trHeight w:val="375"/>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Cơ quan Hội Cựu Chiến binh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Cơ quan Hội Liên hiệp Phụ nữ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4.3%</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Cơ quan Liên đoàn Lao động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689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0.6%</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0.7%</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Cục thi hành án dân sự Thành phố</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140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Cục Thống Kê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17</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10.2%</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43</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25.9%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36.1%</w:t>
            </w:r>
          </w:p>
        </w:tc>
      </w:tr>
      <w:tr w:rsidR="00767E81" w:rsidRPr="00767E81" w:rsidTr="0098186E">
        <w:trPr>
          <w:trHeight w:val="10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lastRenderedPageBreak/>
              <w:t>20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Cục Thuế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672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19</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2.8%</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2.8%</w:t>
            </w:r>
          </w:p>
        </w:tc>
      </w:tr>
      <w:tr w:rsidR="00767E81" w:rsidRPr="00767E81" w:rsidTr="0098186E">
        <w:trPr>
          <w:trHeight w:val="13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Đài truyền hình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919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4.8%</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4.8%</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Đài Tiếng nói Nhân dân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227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95</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41.9%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128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56.4%</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223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98.2%</w:t>
            </w:r>
          </w:p>
        </w:tc>
      </w:tr>
      <w:tr w:rsidR="00767E81" w:rsidRPr="00767E81" w:rsidTr="0098186E">
        <w:trPr>
          <w:trHeight w:val="7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Đoàn Luật sư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41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Kho bạc Nhà nước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774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7.2%</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208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34.1%</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25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Liên hiệp các Hội Khoa học và kỹ thuật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46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26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Liên hiệp các Hội Văn học Nghệ thuật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83</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95"/>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Công thương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412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12</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2.9%</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Du lịch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71.7%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33.7%</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97</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105.4%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Kế hoạch và Đầu tư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218</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38</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17.9%</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Khoa học và Công nghệ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596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22</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82</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13.8%</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17.4%</w:t>
            </w:r>
          </w:p>
        </w:tc>
      </w:tr>
      <w:tr w:rsidR="00767E81" w:rsidRPr="00767E81" w:rsidTr="0098186E">
        <w:trPr>
          <w:trHeight w:val="85"/>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Ngoại vụ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187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Nội vụ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147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4.8%</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22.4%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Nông nghiệp Phát triển Nông thôn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927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69</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14.3%</w:t>
            </w:r>
          </w:p>
        </w:tc>
      </w:tr>
      <w:tr w:rsidR="00767E81" w:rsidRPr="00767E81" w:rsidTr="0098186E">
        <w:trPr>
          <w:trHeight w:val="20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Quy hoạch - Kiến trúc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5.3%</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28</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21.4%</w:t>
            </w:r>
          </w:p>
        </w:tc>
      </w:tr>
      <w:tr w:rsidR="00767E81" w:rsidRPr="00767E81" w:rsidTr="0098186E">
        <w:trPr>
          <w:trHeight w:val="92"/>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Tài chính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25</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36</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14.9%</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Tài nguyên và Môi trường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814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138</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75</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9.2%</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26.2%</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37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Sở Thông tin truyền thông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2.9%</w:t>
            </w:r>
          </w:p>
        </w:tc>
      </w:tr>
      <w:tr w:rsidR="00767E81" w:rsidRPr="00767E81" w:rsidTr="0098186E">
        <w:trPr>
          <w:trHeight w:val="8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Tư pháp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507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125</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206</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40.6%</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331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65.3%</w:t>
            </w:r>
          </w:p>
        </w:tc>
      </w:tr>
      <w:tr w:rsidR="00767E81" w:rsidRPr="00767E81" w:rsidTr="0098186E">
        <w:trPr>
          <w:trHeight w:val="11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Văn hóa - Thể thao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1667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105</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6.3%</w:t>
            </w:r>
          </w:p>
        </w:tc>
      </w:tr>
      <w:tr w:rsidR="00767E81" w:rsidRPr="00767E81" w:rsidTr="0098186E">
        <w:trPr>
          <w:trHeight w:val="162"/>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Sở Xây dựng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420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8.1%</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19.0%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Thanh tra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88</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58.3%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22.5%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122</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80.8%</w:t>
            </w:r>
          </w:p>
        </w:tc>
      </w:tr>
      <w:tr w:rsidR="00767E81" w:rsidRPr="00767E81" w:rsidTr="0098186E">
        <w:trPr>
          <w:trHeight w:val="87"/>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Tòa án Nhân dân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359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117</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32.6%</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83</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23.1%</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200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55.7%</w:t>
            </w:r>
          </w:p>
        </w:tc>
      </w:tr>
      <w:tr w:rsidR="00767E81" w:rsidRPr="00767E81" w:rsidTr="0098186E">
        <w:trPr>
          <w:trHeight w:val="136"/>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TT Điều hành CTr chống ngập nước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190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4.2%</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44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Ủy ban Kiểm tra Thành ủy</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53</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6"/>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45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Văn phòng Thành ủy</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2705</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2</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0.4%</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0.5%</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Văn phòng Ủy ban nhân dân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312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25</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18.6%</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26.6%</w:t>
            </w:r>
          </w:p>
        </w:tc>
      </w:tr>
      <w:tr w:rsidR="00767E81" w:rsidRPr="00767E81" w:rsidTr="0098186E">
        <w:trPr>
          <w:trHeight w:val="158"/>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Viện kiểm sát nhân dân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305</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5.9%</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21.0%</w:t>
            </w:r>
          </w:p>
        </w:tc>
      </w:tr>
      <w:tr w:rsidR="00767E81" w:rsidRPr="00767E81" w:rsidTr="0098186E">
        <w:trPr>
          <w:trHeight w:val="191"/>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Viện nghiên cứu Phát triển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26</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16.0%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31.5%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77</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47.5%</w:t>
            </w:r>
          </w:p>
        </w:tc>
      </w:tr>
      <w:tr w:rsidR="00767E81" w:rsidRPr="00767E81" w:rsidTr="0098186E">
        <w:trPr>
          <w:trHeight w:val="98"/>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49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Hội nông dân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23</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57.5%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25</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62.5%</w:t>
            </w:r>
          </w:p>
        </w:tc>
      </w:tr>
      <w:tr w:rsidR="00767E81" w:rsidRPr="00767E81" w:rsidTr="0098186E">
        <w:trPr>
          <w:trHeight w:val="132"/>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BQL An toàn thực phẩm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391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15.3%</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52</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13.3%</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112</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28.6%</w:t>
            </w:r>
          </w:p>
        </w:tc>
      </w:tr>
      <w:tr w:rsidR="00767E81" w:rsidRPr="00767E81" w:rsidTr="0098186E">
        <w:trPr>
          <w:trHeight w:val="165"/>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lastRenderedPageBreak/>
              <w:t>51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Ban Bảo vệ chăm sóc sức khỏe Cán bộ</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28</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9</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32.1%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32.1%</w:t>
            </w:r>
          </w:p>
        </w:tc>
      </w:tr>
      <w:tr w:rsidR="00767E81" w:rsidRPr="00767E81" w:rsidTr="0098186E">
        <w:trPr>
          <w:trHeight w:val="228"/>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Ban Dân tộc Thành phố</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36.7%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26.7%</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19</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63.3%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53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Ban Đổi mới Doanh nghiệp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BQL công viên Lịch sử - Văn hóa Dân tộc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87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BQL khu Đô thị Tây bắc</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14</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26.9%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21.2%</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25</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48.1%</w:t>
            </w:r>
          </w:p>
        </w:tc>
      </w:tr>
      <w:tr w:rsidR="00767E81" w:rsidRPr="00767E81" w:rsidTr="0098186E">
        <w:trPr>
          <w:trHeight w:val="9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Hiệp hội Doanh nghiệp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60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w:t>
            </w:r>
          </w:p>
        </w:tc>
      </w:tr>
      <w:tr w:rsidR="00767E81" w:rsidRPr="00767E81" w:rsidTr="0098186E">
        <w:trPr>
          <w:trHeight w:val="128"/>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57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Hội Bảo trợ bệnh nhân nghèo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176"/>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Hội Chữ thập đỏ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59</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70.2%</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23</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27.4%</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82</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97.6%</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59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Hội luật gia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10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2</w:t>
            </w:r>
          </w:p>
        </w:tc>
        <w:tc>
          <w:tcPr>
            <w:tcW w:w="1254"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20.0%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2</w:t>
            </w:r>
          </w:p>
        </w:tc>
        <w:tc>
          <w:tcPr>
            <w:tcW w:w="114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20.0%</w:t>
            </w:r>
          </w:p>
        </w:tc>
      </w:tr>
      <w:tr w:rsidR="00767E81" w:rsidRPr="00767E81" w:rsidTr="0098186E">
        <w:trPr>
          <w:trHeight w:val="102"/>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Hội nhà báo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11</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164"/>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61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LH các tổ chức Hữu Nghị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32</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4</w:t>
            </w:r>
          </w:p>
        </w:tc>
        <w:tc>
          <w:tcPr>
            <w:tcW w:w="1293"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12.5%</w:t>
            </w:r>
          </w:p>
        </w:tc>
        <w:tc>
          <w:tcPr>
            <w:tcW w:w="1330"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4</w:t>
            </w:r>
          </w:p>
        </w:tc>
        <w:tc>
          <w:tcPr>
            <w:tcW w:w="114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12.5%</w:t>
            </w:r>
          </w:p>
        </w:tc>
      </w:tr>
      <w:tr w:rsidR="00767E81" w:rsidRPr="00767E81" w:rsidTr="0098186E">
        <w:trPr>
          <w:trHeight w:val="198"/>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62</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Liên minh Hợp tác xã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96</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2</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2.1%</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29</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30.2%</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32.3%</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63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Nhà xuất bản Tổng hợp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64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30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46.9%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24</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37.5%</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54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84.4%</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64</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Nhà xuất bản Văn hóa Văn nghệ</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30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65</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Quỹ phát triển nhà ở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54</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1.9%</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1.9%</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66</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UB về người VN ở nước ngoài Thành phố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29</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4</w:t>
            </w:r>
          </w:p>
        </w:tc>
        <w:tc>
          <w:tcPr>
            <w:tcW w:w="1293"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13.8%</w:t>
            </w:r>
          </w:p>
        </w:tc>
        <w:tc>
          <w:tcPr>
            <w:tcW w:w="1330"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4</w:t>
            </w:r>
          </w:p>
        </w:tc>
        <w:tc>
          <w:tcPr>
            <w:tcW w:w="114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13.8%</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67</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 xml:space="preserve">Ban Nội chính Thành ủy </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27</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85"/>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68</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Văn phòng Hội đồng Nhân dân TP</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35</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69</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BQL ĐT XD công trình Nâng cấp Đô thị</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40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1</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2.5%</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2.5%</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70</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Trung tâm Xúc tiến thương mại và Đầu tư</w:t>
            </w:r>
          </w:p>
        </w:tc>
        <w:tc>
          <w:tcPr>
            <w:tcW w:w="182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80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sz w:val="26"/>
                <w:szCs w:val="26"/>
              </w:rPr>
            </w:pPr>
            <w:r w:rsidRPr="00767E81">
              <w:rPr>
                <w:rFonts w:asciiTheme="majorHAnsi" w:eastAsia="Times New Roman" w:hAnsiTheme="majorHAnsi" w:cstheme="majorHAnsi"/>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56</w:t>
            </w:r>
          </w:p>
        </w:tc>
        <w:tc>
          <w:tcPr>
            <w:tcW w:w="1254" w:type="dxa"/>
            <w:vAlign w:val="center"/>
          </w:tcPr>
          <w:p w:rsidR="00767E81" w:rsidRPr="00767E81" w:rsidRDefault="00767E81" w:rsidP="00767E81">
            <w:pPr>
              <w:spacing w:after="0" w:line="240" w:lineRule="auto"/>
              <w:jc w:val="center"/>
              <w:rPr>
                <w:rFonts w:asciiTheme="majorHAnsi" w:hAnsiTheme="majorHAnsi" w:cstheme="majorHAnsi"/>
                <w:b/>
                <w:bCs/>
                <w:sz w:val="26"/>
                <w:szCs w:val="26"/>
              </w:rPr>
            </w:pPr>
            <w:r w:rsidRPr="00767E81">
              <w:rPr>
                <w:rFonts w:asciiTheme="majorHAnsi" w:hAnsiTheme="majorHAnsi" w:cstheme="majorHAnsi"/>
                <w:b/>
                <w:bCs/>
                <w:sz w:val="26"/>
                <w:szCs w:val="26"/>
              </w:rPr>
              <w:t>70.0%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56</w:t>
            </w:r>
          </w:p>
        </w:tc>
        <w:tc>
          <w:tcPr>
            <w:tcW w:w="1149" w:type="dxa"/>
            <w:vAlign w:val="center"/>
          </w:tcPr>
          <w:p w:rsidR="00767E81" w:rsidRPr="00767E81" w:rsidRDefault="00767E81" w:rsidP="00767E81">
            <w:pPr>
              <w:spacing w:after="0" w:line="240" w:lineRule="auto"/>
              <w:jc w:val="center"/>
              <w:rPr>
                <w:rFonts w:asciiTheme="majorHAnsi" w:hAnsiTheme="majorHAnsi" w:cstheme="majorHAnsi"/>
                <w:sz w:val="26"/>
                <w:szCs w:val="26"/>
              </w:rPr>
            </w:pPr>
            <w:r w:rsidRPr="00767E81">
              <w:rPr>
                <w:rFonts w:asciiTheme="majorHAnsi" w:hAnsiTheme="majorHAnsi" w:cstheme="majorHAnsi"/>
                <w:sz w:val="26"/>
                <w:szCs w:val="26"/>
              </w:rPr>
              <w:t>70.0%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71</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Văn phòng Đoàn Đại biểu Quốc hội</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18</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72</w:t>
            </w:r>
          </w:p>
        </w:tc>
        <w:tc>
          <w:tcPr>
            <w:tcW w:w="5552" w:type="dxa"/>
            <w:shd w:val="clear" w:color="auto" w:fill="auto"/>
            <w:noWrap/>
            <w:vAlign w:val="center"/>
          </w:tcPr>
          <w:p w:rsidR="00767E81" w:rsidRPr="00767E81" w:rsidRDefault="00767E81" w:rsidP="00767E81">
            <w:pPr>
              <w:spacing w:after="0" w:line="240" w:lineRule="auto"/>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BQL XD Trung tâm Triển lãm Quy hoạch</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14</w:t>
            </w:r>
          </w:p>
        </w:tc>
        <w:tc>
          <w:tcPr>
            <w:tcW w:w="1337" w:type="dxa"/>
            <w:shd w:val="clear" w:color="auto" w:fill="auto"/>
            <w:noWrap/>
            <w:vAlign w:val="center"/>
          </w:tcPr>
          <w:p w:rsidR="00767E81" w:rsidRPr="00767E81" w:rsidRDefault="00767E81" w:rsidP="00767E81">
            <w:pPr>
              <w:spacing w:after="0" w:line="240" w:lineRule="auto"/>
              <w:jc w:val="center"/>
              <w:rPr>
                <w:rFonts w:asciiTheme="majorHAnsi" w:eastAsia="Times New Roman" w:hAnsiTheme="majorHAnsi" w:cstheme="majorHAnsi"/>
                <w:color w:val="FF0000"/>
                <w:sz w:val="26"/>
                <w:szCs w:val="26"/>
              </w:rPr>
            </w:pPr>
            <w:r w:rsidRPr="00767E81">
              <w:rPr>
                <w:rFonts w:asciiTheme="majorHAnsi" w:eastAsia="Times New Roman" w:hAnsiTheme="majorHAnsi" w:cstheme="majorHAnsi"/>
                <w:color w:val="FF0000"/>
                <w:sz w:val="26"/>
                <w:szCs w:val="26"/>
              </w:rPr>
              <w:t>0</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FF0000"/>
                <w:sz w:val="26"/>
                <w:szCs w:val="26"/>
              </w:rPr>
            </w:pPr>
            <w:r w:rsidRPr="00767E81">
              <w:rPr>
                <w:rFonts w:asciiTheme="majorHAnsi" w:hAnsiTheme="majorHAnsi" w:cstheme="majorHAnsi"/>
                <w:color w:val="FF0000"/>
                <w:sz w:val="26"/>
                <w:szCs w:val="26"/>
              </w:rPr>
              <w:t>0.0%</w:t>
            </w:r>
          </w:p>
        </w:tc>
      </w:tr>
      <w:tr w:rsidR="00767E81" w:rsidRPr="00767E81" w:rsidTr="0098186E">
        <w:trPr>
          <w:trHeight w:val="70"/>
          <w:jc w:val="center"/>
        </w:trPr>
        <w:tc>
          <w:tcPr>
            <w:tcW w:w="74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73</w:t>
            </w:r>
          </w:p>
        </w:tc>
        <w:tc>
          <w:tcPr>
            <w:tcW w:w="5552" w:type="dxa"/>
            <w:shd w:val="clear" w:color="auto" w:fill="auto"/>
            <w:noWrap/>
            <w:vAlign w:val="center"/>
            <w:hideMark/>
          </w:tcPr>
          <w:p w:rsidR="00767E81" w:rsidRPr="00767E81" w:rsidRDefault="00767E81" w:rsidP="00767E81">
            <w:pPr>
              <w:spacing w:after="0" w:line="240" w:lineRule="auto"/>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 Khác</w:t>
            </w:r>
          </w:p>
        </w:tc>
        <w:tc>
          <w:tcPr>
            <w:tcW w:w="182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 </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color w:val="000000"/>
                <w:sz w:val="26"/>
                <w:szCs w:val="26"/>
              </w:rPr>
            </w:pPr>
            <w:r w:rsidRPr="00767E81">
              <w:rPr>
                <w:rFonts w:asciiTheme="majorHAnsi" w:eastAsia="Times New Roman" w:hAnsiTheme="majorHAnsi" w:cstheme="majorHAnsi"/>
                <w:color w:val="000000"/>
                <w:sz w:val="26"/>
                <w:szCs w:val="26"/>
              </w:rPr>
              <w:t>93</w:t>
            </w:r>
          </w:p>
        </w:tc>
        <w:tc>
          <w:tcPr>
            <w:tcW w:w="1293"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 </w:t>
            </w:r>
          </w:p>
        </w:tc>
        <w:tc>
          <w:tcPr>
            <w:tcW w:w="1330"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81</w:t>
            </w:r>
          </w:p>
        </w:tc>
        <w:tc>
          <w:tcPr>
            <w:tcW w:w="1254"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 </w:t>
            </w:r>
          </w:p>
        </w:tc>
        <w:tc>
          <w:tcPr>
            <w:tcW w:w="120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174</w:t>
            </w:r>
          </w:p>
        </w:tc>
        <w:tc>
          <w:tcPr>
            <w:tcW w:w="1149" w:type="dxa"/>
            <w:vAlign w:val="center"/>
          </w:tcPr>
          <w:p w:rsidR="00767E81" w:rsidRPr="00767E81" w:rsidRDefault="00767E81" w:rsidP="00767E81">
            <w:pPr>
              <w:spacing w:after="0" w:line="240" w:lineRule="auto"/>
              <w:jc w:val="center"/>
              <w:rPr>
                <w:rFonts w:asciiTheme="majorHAnsi" w:hAnsiTheme="majorHAnsi" w:cstheme="majorHAnsi"/>
                <w:color w:val="000000"/>
                <w:sz w:val="26"/>
                <w:szCs w:val="26"/>
              </w:rPr>
            </w:pPr>
            <w:r w:rsidRPr="00767E81">
              <w:rPr>
                <w:rFonts w:asciiTheme="majorHAnsi" w:hAnsiTheme="majorHAnsi" w:cstheme="majorHAnsi"/>
                <w:color w:val="000000"/>
                <w:sz w:val="26"/>
                <w:szCs w:val="26"/>
              </w:rPr>
              <w:t> </w:t>
            </w:r>
          </w:p>
        </w:tc>
      </w:tr>
      <w:tr w:rsidR="00767E81" w:rsidRPr="00767E81" w:rsidTr="00956DDD">
        <w:trPr>
          <w:trHeight w:val="375"/>
          <w:jc w:val="center"/>
        </w:trPr>
        <w:tc>
          <w:tcPr>
            <w:tcW w:w="747" w:type="dxa"/>
            <w:shd w:val="clear" w:color="auto" w:fill="auto"/>
            <w:noWrap/>
            <w:vAlign w:val="bottom"/>
            <w:hideMark/>
          </w:tcPr>
          <w:p w:rsidR="00767E81" w:rsidRPr="00767E81" w:rsidRDefault="00767E81" w:rsidP="00767E81">
            <w:pPr>
              <w:spacing w:after="0" w:line="240" w:lineRule="auto"/>
              <w:rPr>
                <w:rFonts w:asciiTheme="majorHAnsi" w:eastAsia="Times New Roman" w:hAnsiTheme="majorHAnsi" w:cstheme="majorHAnsi"/>
                <w:b/>
                <w:sz w:val="26"/>
                <w:szCs w:val="26"/>
              </w:rPr>
            </w:pPr>
            <w:r w:rsidRPr="00767E81">
              <w:rPr>
                <w:rFonts w:asciiTheme="majorHAnsi" w:eastAsia="Times New Roman" w:hAnsiTheme="majorHAnsi" w:cstheme="majorHAnsi"/>
                <w:b/>
                <w:sz w:val="26"/>
                <w:szCs w:val="26"/>
              </w:rPr>
              <w:t> </w:t>
            </w:r>
          </w:p>
        </w:tc>
        <w:tc>
          <w:tcPr>
            <w:tcW w:w="5552" w:type="dxa"/>
            <w:shd w:val="clear" w:color="auto" w:fill="auto"/>
            <w:noWrap/>
            <w:vAlign w:val="center"/>
            <w:hideMark/>
          </w:tcPr>
          <w:p w:rsidR="00767E81" w:rsidRPr="00767E81" w:rsidRDefault="00767E81" w:rsidP="00767E81">
            <w:pPr>
              <w:spacing w:after="0" w:line="240" w:lineRule="auto"/>
              <w:jc w:val="center"/>
              <w:rPr>
                <w:rFonts w:asciiTheme="majorHAnsi" w:eastAsia="Times New Roman" w:hAnsiTheme="majorHAnsi" w:cstheme="majorHAnsi"/>
                <w:b/>
                <w:bCs/>
                <w:color w:val="000000"/>
                <w:sz w:val="26"/>
                <w:szCs w:val="26"/>
              </w:rPr>
            </w:pPr>
            <w:r w:rsidRPr="00767E81">
              <w:rPr>
                <w:rFonts w:asciiTheme="majorHAnsi" w:eastAsia="Times New Roman" w:hAnsiTheme="majorHAnsi" w:cstheme="majorHAnsi"/>
                <w:b/>
                <w:bCs/>
                <w:color w:val="000000"/>
                <w:sz w:val="26"/>
                <w:szCs w:val="26"/>
              </w:rPr>
              <w:t>TỔNG SỐ</w:t>
            </w:r>
          </w:p>
        </w:tc>
        <w:tc>
          <w:tcPr>
            <w:tcW w:w="1829"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20.370</w:t>
            </w:r>
          </w:p>
        </w:tc>
        <w:tc>
          <w:tcPr>
            <w:tcW w:w="1337" w:type="dxa"/>
            <w:shd w:val="clear" w:color="auto" w:fill="auto"/>
            <w:noWrap/>
            <w:vAlign w:val="center"/>
            <w:hideMark/>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1.767</w:t>
            </w:r>
          </w:p>
        </w:tc>
        <w:tc>
          <w:tcPr>
            <w:tcW w:w="1293"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8.7%</w:t>
            </w:r>
          </w:p>
        </w:tc>
        <w:tc>
          <w:tcPr>
            <w:tcW w:w="1330"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1.985</w:t>
            </w:r>
          </w:p>
        </w:tc>
        <w:tc>
          <w:tcPr>
            <w:tcW w:w="1254"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9.3%</w:t>
            </w:r>
          </w:p>
        </w:tc>
        <w:tc>
          <w:tcPr>
            <w:tcW w:w="1209"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3.752</w:t>
            </w:r>
          </w:p>
        </w:tc>
        <w:tc>
          <w:tcPr>
            <w:tcW w:w="1149" w:type="dxa"/>
            <w:vAlign w:val="center"/>
          </w:tcPr>
          <w:p w:rsidR="00767E81" w:rsidRPr="00767E81" w:rsidRDefault="00767E81" w:rsidP="00767E81">
            <w:pPr>
              <w:spacing w:after="0" w:line="240" w:lineRule="auto"/>
              <w:jc w:val="center"/>
              <w:rPr>
                <w:rFonts w:asciiTheme="majorHAnsi" w:hAnsiTheme="majorHAnsi" w:cstheme="majorHAnsi"/>
                <w:b/>
                <w:bCs/>
                <w:color w:val="000000"/>
                <w:sz w:val="26"/>
                <w:szCs w:val="26"/>
              </w:rPr>
            </w:pPr>
            <w:r w:rsidRPr="00767E81">
              <w:rPr>
                <w:rFonts w:asciiTheme="majorHAnsi" w:hAnsiTheme="majorHAnsi" w:cstheme="majorHAnsi"/>
                <w:b/>
                <w:bCs/>
                <w:color w:val="000000"/>
                <w:sz w:val="26"/>
                <w:szCs w:val="26"/>
              </w:rPr>
              <w:t>18.4%</w:t>
            </w:r>
          </w:p>
        </w:tc>
      </w:tr>
    </w:tbl>
    <w:p w:rsidR="00F433F4" w:rsidRDefault="0014444A" w:rsidP="00967A7A">
      <w:pPr>
        <w:spacing w:before="240" w:after="240" w:line="240" w:lineRule="auto"/>
        <w:jc w:val="right"/>
        <w:rPr>
          <w:rFonts w:asciiTheme="majorHAnsi" w:hAnsiTheme="majorHAnsi" w:cstheme="majorHAnsi"/>
          <w:b/>
          <w:sz w:val="26"/>
          <w:szCs w:val="26"/>
        </w:rPr>
      </w:pPr>
      <w:r>
        <w:rPr>
          <w:rFonts w:asciiTheme="majorHAnsi" w:hAnsiTheme="majorHAnsi" w:cstheme="majorHAnsi"/>
          <w:b/>
          <w:sz w:val="26"/>
          <w:szCs w:val="26"/>
        </w:rPr>
        <w:t>BAN TỔ CHỨC HỘI THI</w:t>
      </w:r>
    </w:p>
    <w:p w:rsidR="00DE638C" w:rsidRPr="00DE638C" w:rsidRDefault="00DE638C" w:rsidP="001659D5">
      <w:pPr>
        <w:spacing w:before="120" w:after="0" w:line="240" w:lineRule="auto"/>
        <w:jc w:val="both"/>
        <w:rPr>
          <w:rFonts w:asciiTheme="majorHAnsi" w:hAnsiTheme="majorHAnsi" w:cstheme="majorHAnsi"/>
          <w:i/>
          <w:sz w:val="28"/>
          <w:szCs w:val="28"/>
        </w:rPr>
      </w:pPr>
      <w:r w:rsidRPr="00DE638C">
        <w:rPr>
          <w:rFonts w:asciiTheme="majorHAnsi" w:hAnsiTheme="majorHAnsi" w:cstheme="majorHAnsi"/>
          <w:b/>
          <w:sz w:val="26"/>
          <w:szCs w:val="26"/>
          <w:u w:val="single"/>
        </w:rPr>
        <w:t>Lưu ý:</w:t>
      </w:r>
      <w:r w:rsidRPr="00DE638C">
        <w:rPr>
          <w:rFonts w:asciiTheme="majorHAnsi" w:hAnsiTheme="majorHAnsi" w:cstheme="majorHAnsi"/>
          <w:sz w:val="26"/>
          <w:szCs w:val="26"/>
        </w:rPr>
        <w:t xml:space="preserve"> các đơn vị muốn biết tên, điểm thi cụ thể </w:t>
      </w:r>
      <w:r>
        <w:rPr>
          <w:rFonts w:asciiTheme="majorHAnsi" w:hAnsiTheme="majorHAnsi" w:cstheme="majorHAnsi"/>
          <w:sz w:val="26"/>
          <w:szCs w:val="26"/>
        </w:rPr>
        <w:t xml:space="preserve">phần thi trắc nghiệm </w:t>
      </w:r>
      <w:r w:rsidRPr="00DE638C">
        <w:rPr>
          <w:rFonts w:asciiTheme="majorHAnsi" w:hAnsiTheme="majorHAnsi" w:cstheme="majorHAnsi"/>
          <w:sz w:val="26"/>
          <w:szCs w:val="26"/>
        </w:rPr>
        <w:t xml:space="preserve">của từng thí sinh của đơn vị mình vui lòng liên hệ Ban Tổ chức Hội thi </w:t>
      </w:r>
      <w:r w:rsidRPr="00DE638C">
        <w:rPr>
          <w:rFonts w:asciiTheme="majorHAnsi" w:hAnsiTheme="majorHAnsi" w:cstheme="majorHAnsi"/>
          <w:i/>
          <w:sz w:val="26"/>
          <w:szCs w:val="26"/>
        </w:rPr>
        <w:t>(Đ/c Nguyễn Văn Hoàng - Phó Bí thư Đoàn Khối: 076.896.7172)</w:t>
      </w:r>
      <w:r w:rsidR="001659D5">
        <w:rPr>
          <w:rFonts w:asciiTheme="majorHAnsi" w:hAnsiTheme="majorHAnsi" w:cstheme="majorHAnsi"/>
          <w:i/>
          <w:sz w:val="26"/>
          <w:szCs w:val="26"/>
        </w:rPr>
        <w:t>.</w:t>
      </w:r>
    </w:p>
    <w:sectPr w:rsidR="00DE638C" w:rsidRPr="00DE638C" w:rsidSect="00767E81">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4C" w:rsidRDefault="00B4524C" w:rsidP="002D1A2B">
      <w:pPr>
        <w:spacing w:after="0" w:line="240" w:lineRule="auto"/>
      </w:pPr>
      <w:r>
        <w:separator/>
      </w:r>
    </w:p>
  </w:endnote>
  <w:endnote w:type="continuationSeparator" w:id="0">
    <w:p w:rsidR="00B4524C" w:rsidRDefault="00B4524C"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4C" w:rsidRDefault="00B4524C" w:rsidP="002D1A2B">
      <w:pPr>
        <w:spacing w:after="0" w:line="240" w:lineRule="auto"/>
      </w:pPr>
      <w:r>
        <w:separator/>
      </w:r>
    </w:p>
  </w:footnote>
  <w:footnote w:type="continuationSeparator" w:id="0">
    <w:p w:rsidR="00B4524C" w:rsidRDefault="00B4524C"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86300"/>
      <w:docPartObj>
        <w:docPartGallery w:val="Page Numbers (Top of Page)"/>
        <w:docPartUnique/>
      </w:docPartObj>
    </w:sdtPr>
    <w:sdtEndPr>
      <w:rPr>
        <w:rFonts w:ascii="Times New Roman" w:hAnsi="Times New Roman"/>
      </w:rPr>
    </w:sdtEndPr>
    <w:sdtContent>
      <w:p w:rsidR="006224A4" w:rsidRPr="005937DF" w:rsidRDefault="006224A4"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5431EB">
          <w:rPr>
            <w:rFonts w:ascii="Times New Roman" w:hAnsi="Times New Roman"/>
            <w:noProof/>
            <w:sz w:val="26"/>
            <w:szCs w:val="26"/>
          </w:rPr>
          <w:t>2</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55009D74"/>
    <w:multiLevelType w:val="singleLevel"/>
    <w:tmpl w:val="55009D74"/>
    <w:lvl w:ilvl="0">
      <w:start w:val="2"/>
      <w:numFmt w:val="decimal"/>
      <w:suff w:val="space"/>
      <w:lvlText w:val="%1."/>
      <w:lvlJc w:val="left"/>
    </w:lvl>
  </w:abstractNum>
  <w:abstractNum w:abstractNumId="22">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3">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61704014"/>
    <w:multiLevelType w:val="hybridMultilevel"/>
    <w:tmpl w:val="C2DAA38E"/>
    <w:lvl w:ilvl="0" w:tplc="29309A20">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7740"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2"/>
  </w:num>
  <w:num w:numId="4">
    <w:abstractNumId w:val="11"/>
  </w:num>
  <w:num w:numId="5">
    <w:abstractNumId w:val="18"/>
  </w:num>
  <w:num w:numId="6">
    <w:abstractNumId w:val="29"/>
  </w:num>
  <w:num w:numId="7">
    <w:abstractNumId w:val="2"/>
  </w:num>
  <w:num w:numId="8">
    <w:abstractNumId w:val="9"/>
  </w:num>
  <w:num w:numId="9">
    <w:abstractNumId w:val="5"/>
  </w:num>
  <w:num w:numId="10">
    <w:abstractNumId w:val="4"/>
  </w:num>
  <w:num w:numId="11">
    <w:abstractNumId w:val="14"/>
  </w:num>
  <w:num w:numId="12">
    <w:abstractNumId w:val="20"/>
  </w:num>
  <w:num w:numId="13">
    <w:abstractNumId w:val="1"/>
  </w:num>
  <w:num w:numId="14">
    <w:abstractNumId w:val="22"/>
  </w:num>
  <w:num w:numId="15">
    <w:abstractNumId w:val="16"/>
  </w:num>
  <w:num w:numId="16">
    <w:abstractNumId w:val="23"/>
  </w:num>
  <w:num w:numId="17">
    <w:abstractNumId w:val="27"/>
  </w:num>
  <w:num w:numId="18">
    <w:abstractNumId w:val="3"/>
  </w:num>
  <w:num w:numId="19">
    <w:abstractNumId w:val="19"/>
  </w:num>
  <w:num w:numId="20">
    <w:abstractNumId w:val="28"/>
  </w:num>
  <w:num w:numId="21">
    <w:abstractNumId w:val="8"/>
  </w:num>
  <w:num w:numId="22">
    <w:abstractNumId w:val="15"/>
  </w:num>
  <w:num w:numId="23">
    <w:abstractNumId w:val="25"/>
  </w:num>
  <w:num w:numId="24">
    <w:abstractNumId w:val="10"/>
  </w:num>
  <w:num w:numId="25">
    <w:abstractNumId w:val="7"/>
  </w:num>
  <w:num w:numId="26">
    <w:abstractNumId w:val="13"/>
  </w:num>
  <w:num w:numId="27">
    <w:abstractNumId w:val="6"/>
  </w:num>
  <w:num w:numId="28">
    <w:abstractNumId w:val="24"/>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966"/>
    <w:rsid w:val="000453F7"/>
    <w:rsid w:val="00053204"/>
    <w:rsid w:val="00053FCB"/>
    <w:rsid w:val="00056462"/>
    <w:rsid w:val="000601D9"/>
    <w:rsid w:val="00063138"/>
    <w:rsid w:val="00064471"/>
    <w:rsid w:val="00066044"/>
    <w:rsid w:val="00074394"/>
    <w:rsid w:val="00074883"/>
    <w:rsid w:val="00084CA5"/>
    <w:rsid w:val="00092018"/>
    <w:rsid w:val="00097D46"/>
    <w:rsid w:val="000A27F9"/>
    <w:rsid w:val="000A4FD8"/>
    <w:rsid w:val="000A7257"/>
    <w:rsid w:val="000B2E15"/>
    <w:rsid w:val="000C43E8"/>
    <w:rsid w:val="000C5496"/>
    <w:rsid w:val="000D2BDF"/>
    <w:rsid w:val="000D2ED3"/>
    <w:rsid w:val="000F26C7"/>
    <w:rsid w:val="000F74BB"/>
    <w:rsid w:val="0011218F"/>
    <w:rsid w:val="00114FC0"/>
    <w:rsid w:val="00126808"/>
    <w:rsid w:val="00127F98"/>
    <w:rsid w:val="00133998"/>
    <w:rsid w:val="00134BD8"/>
    <w:rsid w:val="00141851"/>
    <w:rsid w:val="0014444A"/>
    <w:rsid w:val="00144707"/>
    <w:rsid w:val="001455AB"/>
    <w:rsid w:val="001469B0"/>
    <w:rsid w:val="00151587"/>
    <w:rsid w:val="001525E6"/>
    <w:rsid w:val="00153F05"/>
    <w:rsid w:val="00162639"/>
    <w:rsid w:val="001659D5"/>
    <w:rsid w:val="0016744C"/>
    <w:rsid w:val="00170EC4"/>
    <w:rsid w:val="00172A27"/>
    <w:rsid w:val="0017649C"/>
    <w:rsid w:val="001769F8"/>
    <w:rsid w:val="001770E4"/>
    <w:rsid w:val="00187785"/>
    <w:rsid w:val="001B1DD5"/>
    <w:rsid w:val="001B20F3"/>
    <w:rsid w:val="001B2FDC"/>
    <w:rsid w:val="001B303B"/>
    <w:rsid w:val="001C066E"/>
    <w:rsid w:val="001C75A7"/>
    <w:rsid w:val="001D5AA9"/>
    <w:rsid w:val="001E1B95"/>
    <w:rsid w:val="001F1F9E"/>
    <w:rsid w:val="002139DD"/>
    <w:rsid w:val="00220924"/>
    <w:rsid w:val="00224900"/>
    <w:rsid w:val="002317FA"/>
    <w:rsid w:val="00237797"/>
    <w:rsid w:val="00244033"/>
    <w:rsid w:val="00256834"/>
    <w:rsid w:val="00256AED"/>
    <w:rsid w:val="00256DA8"/>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648A"/>
    <w:rsid w:val="002C1F57"/>
    <w:rsid w:val="002C51FF"/>
    <w:rsid w:val="002D08A8"/>
    <w:rsid w:val="002D13B6"/>
    <w:rsid w:val="002D1A2B"/>
    <w:rsid w:val="002F12A6"/>
    <w:rsid w:val="002F3B9D"/>
    <w:rsid w:val="002F6A42"/>
    <w:rsid w:val="002F7EDE"/>
    <w:rsid w:val="003010F5"/>
    <w:rsid w:val="003044D6"/>
    <w:rsid w:val="0031684E"/>
    <w:rsid w:val="0032367F"/>
    <w:rsid w:val="00324A3D"/>
    <w:rsid w:val="003251FE"/>
    <w:rsid w:val="003265EE"/>
    <w:rsid w:val="00327523"/>
    <w:rsid w:val="00327FE4"/>
    <w:rsid w:val="003359F9"/>
    <w:rsid w:val="00344B3A"/>
    <w:rsid w:val="003477D9"/>
    <w:rsid w:val="003547A6"/>
    <w:rsid w:val="00354C58"/>
    <w:rsid w:val="00365CF2"/>
    <w:rsid w:val="0037119C"/>
    <w:rsid w:val="00371F05"/>
    <w:rsid w:val="0039224C"/>
    <w:rsid w:val="003932BB"/>
    <w:rsid w:val="00395B7E"/>
    <w:rsid w:val="003B2D83"/>
    <w:rsid w:val="003B2F70"/>
    <w:rsid w:val="003B445C"/>
    <w:rsid w:val="003B70B3"/>
    <w:rsid w:val="003C27E4"/>
    <w:rsid w:val="003E061D"/>
    <w:rsid w:val="003E462E"/>
    <w:rsid w:val="003E4DCF"/>
    <w:rsid w:val="003E7823"/>
    <w:rsid w:val="003F023B"/>
    <w:rsid w:val="003F2C71"/>
    <w:rsid w:val="003F6878"/>
    <w:rsid w:val="004069C6"/>
    <w:rsid w:val="00413E0C"/>
    <w:rsid w:val="004169A5"/>
    <w:rsid w:val="0041735E"/>
    <w:rsid w:val="00420B60"/>
    <w:rsid w:val="0042396E"/>
    <w:rsid w:val="00430BB9"/>
    <w:rsid w:val="00455A3C"/>
    <w:rsid w:val="00455B5A"/>
    <w:rsid w:val="004704E2"/>
    <w:rsid w:val="00473606"/>
    <w:rsid w:val="00477A06"/>
    <w:rsid w:val="00481CDC"/>
    <w:rsid w:val="0049288A"/>
    <w:rsid w:val="00492DAC"/>
    <w:rsid w:val="00496D26"/>
    <w:rsid w:val="00497AAC"/>
    <w:rsid w:val="004A05D5"/>
    <w:rsid w:val="004B1E57"/>
    <w:rsid w:val="004B3A82"/>
    <w:rsid w:val="004B50DC"/>
    <w:rsid w:val="004B5B87"/>
    <w:rsid w:val="004C52BC"/>
    <w:rsid w:val="004D5069"/>
    <w:rsid w:val="004D6DEC"/>
    <w:rsid w:val="004E06B8"/>
    <w:rsid w:val="004E06D7"/>
    <w:rsid w:val="004E324C"/>
    <w:rsid w:val="004E73E6"/>
    <w:rsid w:val="004F017F"/>
    <w:rsid w:val="004F2351"/>
    <w:rsid w:val="004F67FB"/>
    <w:rsid w:val="0050364E"/>
    <w:rsid w:val="00507E6B"/>
    <w:rsid w:val="00516880"/>
    <w:rsid w:val="00516BF0"/>
    <w:rsid w:val="00517139"/>
    <w:rsid w:val="0052017C"/>
    <w:rsid w:val="00526837"/>
    <w:rsid w:val="005313F4"/>
    <w:rsid w:val="0053287B"/>
    <w:rsid w:val="00534802"/>
    <w:rsid w:val="00534B26"/>
    <w:rsid w:val="005370F1"/>
    <w:rsid w:val="005431EB"/>
    <w:rsid w:val="00545D9D"/>
    <w:rsid w:val="0056564F"/>
    <w:rsid w:val="00571124"/>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5F5591"/>
    <w:rsid w:val="00601557"/>
    <w:rsid w:val="0060242D"/>
    <w:rsid w:val="00606F68"/>
    <w:rsid w:val="00610FEE"/>
    <w:rsid w:val="00613907"/>
    <w:rsid w:val="00615E39"/>
    <w:rsid w:val="00615F51"/>
    <w:rsid w:val="006224A4"/>
    <w:rsid w:val="00623E38"/>
    <w:rsid w:val="00625DB5"/>
    <w:rsid w:val="00641386"/>
    <w:rsid w:val="00641E85"/>
    <w:rsid w:val="00642A6B"/>
    <w:rsid w:val="00644FD5"/>
    <w:rsid w:val="00645D1E"/>
    <w:rsid w:val="00647655"/>
    <w:rsid w:val="0065467C"/>
    <w:rsid w:val="00661AC7"/>
    <w:rsid w:val="006665A9"/>
    <w:rsid w:val="0067670F"/>
    <w:rsid w:val="00692905"/>
    <w:rsid w:val="00694B64"/>
    <w:rsid w:val="0069708F"/>
    <w:rsid w:val="006974D2"/>
    <w:rsid w:val="006A0EEC"/>
    <w:rsid w:val="006A21DC"/>
    <w:rsid w:val="006B01CB"/>
    <w:rsid w:val="006B234F"/>
    <w:rsid w:val="006C156B"/>
    <w:rsid w:val="006C2CAC"/>
    <w:rsid w:val="006D1E6D"/>
    <w:rsid w:val="006D7AF9"/>
    <w:rsid w:val="006E1C55"/>
    <w:rsid w:val="006E28B9"/>
    <w:rsid w:val="006F19AF"/>
    <w:rsid w:val="006F2F3A"/>
    <w:rsid w:val="006F7464"/>
    <w:rsid w:val="00700712"/>
    <w:rsid w:val="007025B3"/>
    <w:rsid w:val="007065C3"/>
    <w:rsid w:val="00706858"/>
    <w:rsid w:val="0071052D"/>
    <w:rsid w:val="0071206D"/>
    <w:rsid w:val="0072239C"/>
    <w:rsid w:val="00724A67"/>
    <w:rsid w:val="007275F4"/>
    <w:rsid w:val="00733026"/>
    <w:rsid w:val="007356EA"/>
    <w:rsid w:val="007419AC"/>
    <w:rsid w:val="00755D92"/>
    <w:rsid w:val="00755E76"/>
    <w:rsid w:val="00755FCF"/>
    <w:rsid w:val="0075647A"/>
    <w:rsid w:val="00766BDB"/>
    <w:rsid w:val="00767E81"/>
    <w:rsid w:val="00771FBD"/>
    <w:rsid w:val="00782B72"/>
    <w:rsid w:val="00784C70"/>
    <w:rsid w:val="00797A07"/>
    <w:rsid w:val="007C3C18"/>
    <w:rsid w:val="007C7346"/>
    <w:rsid w:val="007C781A"/>
    <w:rsid w:val="007D23F3"/>
    <w:rsid w:val="007D24A4"/>
    <w:rsid w:val="007D3A5F"/>
    <w:rsid w:val="007D5239"/>
    <w:rsid w:val="007F746D"/>
    <w:rsid w:val="0080632F"/>
    <w:rsid w:val="00807861"/>
    <w:rsid w:val="00811A8C"/>
    <w:rsid w:val="008155D8"/>
    <w:rsid w:val="00822E26"/>
    <w:rsid w:val="00826BDA"/>
    <w:rsid w:val="00842813"/>
    <w:rsid w:val="008612EE"/>
    <w:rsid w:val="00864CDF"/>
    <w:rsid w:val="00866A24"/>
    <w:rsid w:val="00867D85"/>
    <w:rsid w:val="00871F15"/>
    <w:rsid w:val="00882955"/>
    <w:rsid w:val="008A0F2A"/>
    <w:rsid w:val="008A43F7"/>
    <w:rsid w:val="008A71E8"/>
    <w:rsid w:val="008A746D"/>
    <w:rsid w:val="008C0196"/>
    <w:rsid w:val="008D0AA5"/>
    <w:rsid w:val="008D407F"/>
    <w:rsid w:val="008E03AD"/>
    <w:rsid w:val="008F10B0"/>
    <w:rsid w:val="008F12A8"/>
    <w:rsid w:val="0090707C"/>
    <w:rsid w:val="00915A8A"/>
    <w:rsid w:val="00942CEB"/>
    <w:rsid w:val="00945B0A"/>
    <w:rsid w:val="009550F9"/>
    <w:rsid w:val="009561AB"/>
    <w:rsid w:val="00957DEC"/>
    <w:rsid w:val="0096074A"/>
    <w:rsid w:val="00961AC1"/>
    <w:rsid w:val="0096743B"/>
    <w:rsid w:val="00967A7A"/>
    <w:rsid w:val="0097444F"/>
    <w:rsid w:val="009750EC"/>
    <w:rsid w:val="00980905"/>
    <w:rsid w:val="0098368F"/>
    <w:rsid w:val="00985831"/>
    <w:rsid w:val="00986DD8"/>
    <w:rsid w:val="00986F90"/>
    <w:rsid w:val="00992CB6"/>
    <w:rsid w:val="009A26FF"/>
    <w:rsid w:val="009A3076"/>
    <w:rsid w:val="009A43D6"/>
    <w:rsid w:val="009B5D98"/>
    <w:rsid w:val="009B6845"/>
    <w:rsid w:val="009C173A"/>
    <w:rsid w:val="009C3827"/>
    <w:rsid w:val="009C6905"/>
    <w:rsid w:val="009D057A"/>
    <w:rsid w:val="009D0CCF"/>
    <w:rsid w:val="009D6019"/>
    <w:rsid w:val="009E2705"/>
    <w:rsid w:val="009E45E9"/>
    <w:rsid w:val="009F1D7E"/>
    <w:rsid w:val="009F6B86"/>
    <w:rsid w:val="00A03602"/>
    <w:rsid w:val="00A06A1A"/>
    <w:rsid w:val="00A11ED7"/>
    <w:rsid w:val="00A2279D"/>
    <w:rsid w:val="00A33C47"/>
    <w:rsid w:val="00A37403"/>
    <w:rsid w:val="00A4099B"/>
    <w:rsid w:val="00A5503F"/>
    <w:rsid w:val="00A55AA4"/>
    <w:rsid w:val="00A5695D"/>
    <w:rsid w:val="00A621A8"/>
    <w:rsid w:val="00A62341"/>
    <w:rsid w:val="00A73464"/>
    <w:rsid w:val="00A74B65"/>
    <w:rsid w:val="00A81563"/>
    <w:rsid w:val="00A837BC"/>
    <w:rsid w:val="00A86AC6"/>
    <w:rsid w:val="00A93F42"/>
    <w:rsid w:val="00AA15E1"/>
    <w:rsid w:val="00AA3F7C"/>
    <w:rsid w:val="00AA59F5"/>
    <w:rsid w:val="00AC3F4A"/>
    <w:rsid w:val="00AC5032"/>
    <w:rsid w:val="00AC5FEF"/>
    <w:rsid w:val="00AD17DC"/>
    <w:rsid w:val="00AD5402"/>
    <w:rsid w:val="00AD57A6"/>
    <w:rsid w:val="00AE095A"/>
    <w:rsid w:val="00AE6827"/>
    <w:rsid w:val="00AE7326"/>
    <w:rsid w:val="00AF5656"/>
    <w:rsid w:val="00AF786F"/>
    <w:rsid w:val="00B01A48"/>
    <w:rsid w:val="00B02F58"/>
    <w:rsid w:val="00B07499"/>
    <w:rsid w:val="00B25551"/>
    <w:rsid w:val="00B32D1A"/>
    <w:rsid w:val="00B348C3"/>
    <w:rsid w:val="00B35D6C"/>
    <w:rsid w:val="00B4308D"/>
    <w:rsid w:val="00B44A84"/>
    <w:rsid w:val="00B4524C"/>
    <w:rsid w:val="00B510FC"/>
    <w:rsid w:val="00B55F44"/>
    <w:rsid w:val="00B60108"/>
    <w:rsid w:val="00B71E70"/>
    <w:rsid w:val="00B810CD"/>
    <w:rsid w:val="00B837B9"/>
    <w:rsid w:val="00B8380F"/>
    <w:rsid w:val="00B95E16"/>
    <w:rsid w:val="00B974C5"/>
    <w:rsid w:val="00BB01FC"/>
    <w:rsid w:val="00BB3C11"/>
    <w:rsid w:val="00BC0A3B"/>
    <w:rsid w:val="00BC0E25"/>
    <w:rsid w:val="00BC2444"/>
    <w:rsid w:val="00BC2811"/>
    <w:rsid w:val="00BE7862"/>
    <w:rsid w:val="00BF0CDA"/>
    <w:rsid w:val="00BF5542"/>
    <w:rsid w:val="00C068A3"/>
    <w:rsid w:val="00C105A4"/>
    <w:rsid w:val="00C21CA6"/>
    <w:rsid w:val="00C26BC9"/>
    <w:rsid w:val="00C3235E"/>
    <w:rsid w:val="00C351D6"/>
    <w:rsid w:val="00C36276"/>
    <w:rsid w:val="00C40D7D"/>
    <w:rsid w:val="00C41657"/>
    <w:rsid w:val="00C44253"/>
    <w:rsid w:val="00C45ED1"/>
    <w:rsid w:val="00C51043"/>
    <w:rsid w:val="00C57C87"/>
    <w:rsid w:val="00C6049C"/>
    <w:rsid w:val="00C60E5B"/>
    <w:rsid w:val="00C6109E"/>
    <w:rsid w:val="00C623F1"/>
    <w:rsid w:val="00C62E8F"/>
    <w:rsid w:val="00C70557"/>
    <w:rsid w:val="00C73FAC"/>
    <w:rsid w:val="00C749CA"/>
    <w:rsid w:val="00C8357B"/>
    <w:rsid w:val="00C85569"/>
    <w:rsid w:val="00C91C12"/>
    <w:rsid w:val="00CA51BE"/>
    <w:rsid w:val="00CA5579"/>
    <w:rsid w:val="00CB3A41"/>
    <w:rsid w:val="00CD1F26"/>
    <w:rsid w:val="00CD3397"/>
    <w:rsid w:val="00CF3D14"/>
    <w:rsid w:val="00CF409B"/>
    <w:rsid w:val="00D020DD"/>
    <w:rsid w:val="00D100E8"/>
    <w:rsid w:val="00D12479"/>
    <w:rsid w:val="00D12A74"/>
    <w:rsid w:val="00D14767"/>
    <w:rsid w:val="00D2070A"/>
    <w:rsid w:val="00D2350F"/>
    <w:rsid w:val="00D302BE"/>
    <w:rsid w:val="00D3082F"/>
    <w:rsid w:val="00D3347E"/>
    <w:rsid w:val="00D43FED"/>
    <w:rsid w:val="00D44C6D"/>
    <w:rsid w:val="00D64295"/>
    <w:rsid w:val="00D70171"/>
    <w:rsid w:val="00D72B73"/>
    <w:rsid w:val="00D80E83"/>
    <w:rsid w:val="00D829CE"/>
    <w:rsid w:val="00D92D5D"/>
    <w:rsid w:val="00DA1552"/>
    <w:rsid w:val="00DB23AB"/>
    <w:rsid w:val="00DD44B8"/>
    <w:rsid w:val="00DD7197"/>
    <w:rsid w:val="00DE638C"/>
    <w:rsid w:val="00E00913"/>
    <w:rsid w:val="00E113F9"/>
    <w:rsid w:val="00E12A5A"/>
    <w:rsid w:val="00E138EB"/>
    <w:rsid w:val="00E20F60"/>
    <w:rsid w:val="00E31D87"/>
    <w:rsid w:val="00E435CE"/>
    <w:rsid w:val="00E53F48"/>
    <w:rsid w:val="00E57FC3"/>
    <w:rsid w:val="00E6482D"/>
    <w:rsid w:val="00E673DB"/>
    <w:rsid w:val="00E713E0"/>
    <w:rsid w:val="00E749EB"/>
    <w:rsid w:val="00E80A3B"/>
    <w:rsid w:val="00E8204A"/>
    <w:rsid w:val="00E83D30"/>
    <w:rsid w:val="00EA6D33"/>
    <w:rsid w:val="00EB25D5"/>
    <w:rsid w:val="00EB32BA"/>
    <w:rsid w:val="00EB393E"/>
    <w:rsid w:val="00EC658B"/>
    <w:rsid w:val="00ED1502"/>
    <w:rsid w:val="00ED31B6"/>
    <w:rsid w:val="00ED33BC"/>
    <w:rsid w:val="00ED4D4B"/>
    <w:rsid w:val="00ED5094"/>
    <w:rsid w:val="00ED7620"/>
    <w:rsid w:val="00EE2EDD"/>
    <w:rsid w:val="00F01700"/>
    <w:rsid w:val="00F0626F"/>
    <w:rsid w:val="00F10691"/>
    <w:rsid w:val="00F11014"/>
    <w:rsid w:val="00F154A9"/>
    <w:rsid w:val="00F17200"/>
    <w:rsid w:val="00F206E8"/>
    <w:rsid w:val="00F21C98"/>
    <w:rsid w:val="00F227FD"/>
    <w:rsid w:val="00F248EE"/>
    <w:rsid w:val="00F24CB4"/>
    <w:rsid w:val="00F25DB2"/>
    <w:rsid w:val="00F35FE2"/>
    <w:rsid w:val="00F433F4"/>
    <w:rsid w:val="00F441F3"/>
    <w:rsid w:val="00F45A66"/>
    <w:rsid w:val="00F464CB"/>
    <w:rsid w:val="00F62FA3"/>
    <w:rsid w:val="00F7426F"/>
    <w:rsid w:val="00F74E2A"/>
    <w:rsid w:val="00F759FC"/>
    <w:rsid w:val="00F8136C"/>
    <w:rsid w:val="00F92DAC"/>
    <w:rsid w:val="00F94D45"/>
    <w:rsid w:val="00F95A35"/>
    <w:rsid w:val="00F971FD"/>
    <w:rsid w:val="00FA0F58"/>
    <w:rsid w:val="00FA24B5"/>
    <w:rsid w:val="00FA54BF"/>
    <w:rsid w:val="00FA7CF9"/>
    <w:rsid w:val="00FB392F"/>
    <w:rsid w:val="00FB6041"/>
    <w:rsid w:val="00FC4EB0"/>
    <w:rsid w:val="00FC6CFB"/>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58128330">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ankhoi@tphcm.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chc2019.xn--thitrctuyn-1s3e2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ankhoi@tphcm.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chc2018.xn--thitrctuyn-1s3e2v.vn/" TargetMode="External"/><Relationship Id="rId4" Type="http://schemas.microsoft.com/office/2007/relationships/stylesWithEffects" Target="stylesWithEffects.xml"/><Relationship Id="rId9" Type="http://schemas.openxmlformats.org/officeDocument/2006/relationships/hyperlink" Target="http://cchc2019.xn--thitrctuyn-1s3e2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3D47-3CF3-45A6-827D-3D7B5CFB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1524</Words>
  <Characters>8692</Characters>
  <Application>Microsoft Office Word</Application>
  <DocSecurity>0</DocSecurity>
  <PresentationFormat/>
  <Lines>72</Lines>
  <Paragraphs>20</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10196</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76</cp:revision>
  <cp:lastPrinted>2018-01-12T11:18:00Z</cp:lastPrinted>
  <dcterms:created xsi:type="dcterms:W3CDTF">2018-01-12T11:28:00Z</dcterms:created>
  <dcterms:modified xsi:type="dcterms:W3CDTF">2019-09-02T22:35:00Z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