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5" w:type="dxa"/>
        <w:jc w:val="center"/>
        <w:tblLayout w:type="fixed"/>
        <w:tblLook w:val="01E0" w:firstRow="1" w:lastRow="1" w:firstColumn="1" w:lastColumn="1" w:noHBand="0" w:noVBand="0"/>
      </w:tblPr>
      <w:tblGrid>
        <w:gridCol w:w="5365"/>
        <w:gridCol w:w="4730"/>
      </w:tblGrid>
      <w:tr w:rsidR="002A1EDB" w:rsidRPr="002A1EDB" w:rsidTr="002A1EDB">
        <w:trPr>
          <w:jc w:val="center"/>
        </w:trPr>
        <w:tc>
          <w:tcPr>
            <w:tcW w:w="5365" w:type="dxa"/>
            <w:hideMark/>
          </w:tcPr>
          <w:p w:rsidR="002A1EDB" w:rsidRPr="002A1EDB" w:rsidRDefault="002A1EDB" w:rsidP="002A1EDB">
            <w:pPr>
              <w:spacing w:after="0" w:line="240" w:lineRule="auto"/>
              <w:ind w:left="-142" w:right="-73"/>
              <w:jc w:val="center"/>
              <w:rPr>
                <w:rFonts w:ascii="Times New Roman" w:hAnsi="Times New Roman"/>
                <w:sz w:val="28"/>
                <w:szCs w:val="28"/>
              </w:rPr>
            </w:pPr>
            <w:r w:rsidRPr="002A1EDB">
              <w:rPr>
                <w:rFonts w:ascii="Times New Roman" w:hAnsi="Times New Roman"/>
                <w:sz w:val="28"/>
                <w:szCs w:val="28"/>
              </w:rPr>
              <w:t>THÀNH ĐOÀN TP. HỒ CHÍ MINH</w:t>
            </w:r>
          </w:p>
          <w:p w:rsidR="002A1EDB" w:rsidRPr="002A1EDB" w:rsidRDefault="002A1EDB" w:rsidP="002A1EDB">
            <w:pPr>
              <w:spacing w:after="0" w:line="240" w:lineRule="auto"/>
              <w:ind w:left="-142" w:right="-73"/>
              <w:jc w:val="center"/>
              <w:rPr>
                <w:rFonts w:ascii="Times New Roman" w:hAnsi="Times New Roman"/>
                <w:sz w:val="28"/>
                <w:szCs w:val="25"/>
              </w:rPr>
            </w:pPr>
            <w:r w:rsidRPr="002A1EDB">
              <w:rPr>
                <w:rFonts w:ascii="Times New Roman" w:hAnsi="Times New Roman"/>
                <w:b/>
                <w:sz w:val="26"/>
                <w:szCs w:val="26"/>
              </w:rPr>
              <w:t>BCH ĐOÀN KHỐI DÂN - CHÍNH - ĐẢNG TP</w:t>
            </w:r>
            <w:r w:rsidRPr="002A1EDB">
              <w:rPr>
                <w:rFonts w:ascii="Times New Roman" w:hAnsi="Times New Roman"/>
                <w:sz w:val="28"/>
                <w:szCs w:val="25"/>
              </w:rPr>
              <w:t xml:space="preserve"> </w:t>
            </w:r>
          </w:p>
          <w:p w:rsidR="002A1EDB" w:rsidRPr="002A1EDB" w:rsidRDefault="002A1EDB" w:rsidP="002A1EDB">
            <w:pPr>
              <w:spacing w:after="0" w:line="240" w:lineRule="auto"/>
              <w:ind w:left="-142" w:right="-73"/>
              <w:jc w:val="center"/>
              <w:rPr>
                <w:rFonts w:ascii="Times New Roman" w:hAnsi="Times New Roman"/>
                <w:sz w:val="28"/>
                <w:szCs w:val="24"/>
              </w:rPr>
            </w:pPr>
            <w:r w:rsidRPr="002A1EDB">
              <w:rPr>
                <w:rFonts w:ascii="Times New Roman" w:hAnsi="Times New Roman"/>
                <w:sz w:val="28"/>
                <w:szCs w:val="25"/>
              </w:rPr>
              <w:t>***</w:t>
            </w:r>
          </w:p>
          <w:p w:rsidR="002A1EDB" w:rsidRPr="002A1EDB" w:rsidRDefault="002A1EDB" w:rsidP="002A1EDB">
            <w:pPr>
              <w:spacing w:after="0" w:line="240" w:lineRule="auto"/>
              <w:jc w:val="center"/>
              <w:rPr>
                <w:rFonts w:ascii="Times New Roman" w:hAnsi="Times New Roman"/>
                <w:b/>
                <w:sz w:val="26"/>
                <w:szCs w:val="26"/>
                <w:lang w:val="en-US"/>
              </w:rPr>
            </w:pPr>
            <w:r w:rsidRPr="002A1EDB">
              <w:rPr>
                <w:rFonts w:ascii="Times New Roman" w:hAnsi="Times New Roman"/>
                <w:sz w:val="26"/>
                <w:szCs w:val="26"/>
              </w:rPr>
              <w:t>Số</w:t>
            </w:r>
            <w:r>
              <w:rPr>
                <w:rFonts w:ascii="Times New Roman" w:hAnsi="Times New Roman"/>
                <w:sz w:val="26"/>
                <w:szCs w:val="26"/>
              </w:rPr>
              <w:t>:</w:t>
            </w:r>
            <w:r w:rsidR="00F30C8E">
              <w:rPr>
                <w:rFonts w:ascii="Times New Roman" w:hAnsi="Times New Roman"/>
                <w:sz w:val="26"/>
                <w:szCs w:val="26"/>
                <w:lang w:val="en-US"/>
              </w:rPr>
              <w:t xml:space="preserve"> 204</w:t>
            </w:r>
            <w:r w:rsidRPr="002A1EDB">
              <w:rPr>
                <w:rFonts w:ascii="Times New Roman" w:hAnsi="Times New Roman"/>
                <w:sz w:val="26"/>
                <w:szCs w:val="26"/>
              </w:rPr>
              <w:t>-</w:t>
            </w:r>
            <w:r>
              <w:rPr>
                <w:rFonts w:ascii="Times New Roman" w:hAnsi="Times New Roman"/>
                <w:sz w:val="26"/>
                <w:szCs w:val="26"/>
                <w:lang w:val="en-US"/>
              </w:rPr>
              <w:t>TB</w:t>
            </w:r>
            <w:r w:rsidRPr="002A1EDB">
              <w:rPr>
                <w:rFonts w:ascii="Times New Roman" w:hAnsi="Times New Roman"/>
                <w:sz w:val="26"/>
                <w:szCs w:val="26"/>
              </w:rPr>
              <w:t>/ĐTN</w:t>
            </w:r>
          </w:p>
        </w:tc>
        <w:tc>
          <w:tcPr>
            <w:tcW w:w="4730" w:type="dxa"/>
          </w:tcPr>
          <w:p w:rsidR="002A1EDB" w:rsidRPr="002A1EDB" w:rsidRDefault="002A1EDB" w:rsidP="002A1EDB">
            <w:pPr>
              <w:spacing w:after="0" w:line="240" w:lineRule="auto"/>
              <w:jc w:val="right"/>
              <w:rPr>
                <w:rFonts w:ascii="Times New Roman" w:hAnsi="Times New Roman"/>
                <w:sz w:val="25"/>
                <w:szCs w:val="25"/>
              </w:rPr>
            </w:pPr>
            <w:r w:rsidRPr="002A1EDB">
              <w:rPr>
                <w:rFonts w:ascii="Times New Roman" w:hAnsi="Times New Roman"/>
                <w:b/>
                <w:sz w:val="30"/>
                <w:szCs w:val="30"/>
                <w:u w:val="single"/>
              </w:rPr>
              <w:t>ĐOÀN TNCS HỒ CHÍ MINH</w:t>
            </w:r>
          </w:p>
          <w:p w:rsidR="002A1EDB" w:rsidRPr="002A1EDB" w:rsidRDefault="002A1EDB" w:rsidP="002A1EDB">
            <w:pPr>
              <w:spacing w:after="0" w:line="240" w:lineRule="auto"/>
              <w:jc w:val="center"/>
              <w:rPr>
                <w:rFonts w:ascii="Times New Roman" w:hAnsi="Times New Roman"/>
                <w:sz w:val="25"/>
                <w:szCs w:val="25"/>
              </w:rPr>
            </w:pPr>
          </w:p>
          <w:p w:rsidR="002A1EDB" w:rsidRPr="002A1EDB" w:rsidRDefault="002A1EDB" w:rsidP="00245B77">
            <w:pPr>
              <w:spacing w:after="0" w:line="240" w:lineRule="auto"/>
              <w:jc w:val="right"/>
              <w:rPr>
                <w:rFonts w:ascii="Times New Roman" w:hAnsi="Times New Roman"/>
                <w:b/>
                <w:spacing w:val="-6"/>
                <w:sz w:val="26"/>
                <w:szCs w:val="26"/>
              </w:rPr>
            </w:pPr>
            <w:r w:rsidRPr="002A1EDB">
              <w:rPr>
                <w:rFonts w:ascii="Times New Roman" w:hAnsi="Times New Roman"/>
                <w:i/>
                <w:spacing w:val="-6"/>
                <w:sz w:val="26"/>
                <w:szCs w:val="26"/>
              </w:rPr>
              <w:t>TP. Hồ</w:t>
            </w:r>
            <w:r>
              <w:rPr>
                <w:rFonts w:ascii="Times New Roman" w:hAnsi="Times New Roman"/>
                <w:i/>
                <w:spacing w:val="-6"/>
                <w:sz w:val="26"/>
                <w:szCs w:val="26"/>
              </w:rPr>
              <w:t xml:space="preserve"> Chí Minh, ngày</w:t>
            </w:r>
            <w:r>
              <w:rPr>
                <w:rFonts w:ascii="Times New Roman" w:hAnsi="Times New Roman"/>
                <w:i/>
                <w:spacing w:val="-6"/>
                <w:sz w:val="26"/>
                <w:szCs w:val="26"/>
                <w:lang w:val="en-US"/>
              </w:rPr>
              <w:t xml:space="preserve"> 2</w:t>
            </w:r>
            <w:r w:rsidR="00245B77">
              <w:rPr>
                <w:rFonts w:ascii="Times New Roman" w:hAnsi="Times New Roman"/>
                <w:i/>
                <w:spacing w:val="-6"/>
                <w:sz w:val="26"/>
                <w:szCs w:val="26"/>
                <w:lang w:val="en-US"/>
              </w:rPr>
              <w:t xml:space="preserve">9 </w:t>
            </w:r>
            <w:r w:rsidRPr="002A1EDB">
              <w:rPr>
                <w:rFonts w:ascii="Times New Roman" w:hAnsi="Times New Roman"/>
                <w:i/>
                <w:spacing w:val="-6"/>
                <w:sz w:val="26"/>
                <w:szCs w:val="26"/>
              </w:rPr>
              <w:t>tháng 5 năm 2019</w:t>
            </w:r>
          </w:p>
        </w:tc>
      </w:tr>
    </w:tbl>
    <w:p w:rsidR="002A1EDB" w:rsidRPr="008073D2" w:rsidRDefault="002A1EDB" w:rsidP="0038520D">
      <w:pPr>
        <w:spacing w:after="0" w:line="240" w:lineRule="auto"/>
        <w:jc w:val="center"/>
        <w:rPr>
          <w:rFonts w:ascii="Times New Roman" w:hAnsi="Times New Roman"/>
          <w:b/>
          <w:sz w:val="30"/>
          <w:szCs w:val="30"/>
          <w:lang w:val="en-US"/>
        </w:rPr>
      </w:pPr>
    </w:p>
    <w:p w:rsidR="0050761D" w:rsidRPr="008073D2" w:rsidRDefault="0050761D" w:rsidP="0038520D">
      <w:pPr>
        <w:spacing w:after="0" w:line="240" w:lineRule="auto"/>
        <w:jc w:val="center"/>
        <w:rPr>
          <w:rFonts w:ascii="Times New Roman" w:hAnsi="Times New Roman"/>
          <w:b/>
          <w:sz w:val="30"/>
          <w:szCs w:val="30"/>
          <w:lang w:val="en-US"/>
        </w:rPr>
      </w:pPr>
      <w:r w:rsidRPr="008073D2">
        <w:rPr>
          <w:rFonts w:ascii="Times New Roman" w:hAnsi="Times New Roman"/>
          <w:b/>
          <w:sz w:val="30"/>
          <w:szCs w:val="30"/>
          <w:lang w:val="en-US"/>
        </w:rPr>
        <w:t>THÔNG BÁO</w:t>
      </w:r>
    </w:p>
    <w:p w:rsidR="00A03778" w:rsidRPr="008073D2" w:rsidRDefault="00AD5168" w:rsidP="008073D2">
      <w:pPr>
        <w:tabs>
          <w:tab w:val="center" w:pos="3060"/>
        </w:tabs>
        <w:spacing w:after="0" w:line="240" w:lineRule="auto"/>
        <w:ind w:right="-32"/>
        <w:jc w:val="center"/>
        <w:rPr>
          <w:rFonts w:ascii="Times New Roman" w:eastAsia="Times New Roman" w:hAnsi="Times New Roman"/>
          <w:b/>
          <w:sz w:val="28"/>
          <w:szCs w:val="28"/>
          <w:lang w:val="en-US"/>
        </w:rPr>
      </w:pPr>
      <w:r w:rsidRPr="008073D2">
        <w:rPr>
          <w:rFonts w:ascii="Times New Roman" w:hAnsi="Times New Roman"/>
          <w:b/>
          <w:spacing w:val="-2"/>
          <w:sz w:val="28"/>
          <w:szCs w:val="28"/>
        </w:rPr>
        <w:t xml:space="preserve">V/v </w:t>
      </w:r>
      <w:r w:rsidR="00A03778" w:rsidRPr="008073D2">
        <w:rPr>
          <w:rFonts w:ascii="Times New Roman" w:hAnsi="Times New Roman"/>
          <w:b/>
          <w:spacing w:val="-2"/>
          <w:sz w:val="28"/>
          <w:szCs w:val="28"/>
          <w:lang w:val="en-US"/>
        </w:rPr>
        <w:t xml:space="preserve">Tham dự </w:t>
      </w:r>
      <w:r w:rsidR="00A03778" w:rsidRPr="008073D2">
        <w:rPr>
          <w:rFonts w:ascii="Times New Roman" w:eastAsia="Times New Roman" w:hAnsi="Times New Roman"/>
          <w:b/>
          <w:sz w:val="28"/>
          <w:szCs w:val="28"/>
        </w:rPr>
        <w:t>Hội nghị tổng kết</w:t>
      </w:r>
      <w:r w:rsidR="00A03778" w:rsidRPr="008073D2">
        <w:rPr>
          <w:rFonts w:ascii="Times New Roman" w:eastAsia="Times New Roman" w:hAnsi="Times New Roman"/>
          <w:b/>
          <w:sz w:val="28"/>
          <w:szCs w:val="28"/>
          <w:lang w:val="en-US"/>
        </w:rPr>
        <w:t xml:space="preserve"> </w:t>
      </w:r>
      <w:r w:rsidR="002A3E9A" w:rsidRPr="008073D2">
        <w:rPr>
          <w:rFonts w:ascii="Times New Roman" w:eastAsia="Times New Roman" w:hAnsi="Times New Roman"/>
          <w:b/>
          <w:sz w:val="28"/>
          <w:szCs w:val="28"/>
        </w:rPr>
        <w:t>Tháng thanh niên năm 2019</w:t>
      </w:r>
    </w:p>
    <w:p w:rsidR="002A3E9A" w:rsidRPr="008073D2" w:rsidRDefault="002A3E9A" w:rsidP="008073D2">
      <w:pPr>
        <w:tabs>
          <w:tab w:val="center" w:pos="3060"/>
        </w:tabs>
        <w:spacing w:after="0" w:line="240" w:lineRule="auto"/>
        <w:ind w:right="-32"/>
        <w:jc w:val="center"/>
        <w:rPr>
          <w:rFonts w:ascii="Times New Roman" w:eastAsia="Times New Roman" w:hAnsi="Times New Roman"/>
          <w:b/>
          <w:sz w:val="28"/>
          <w:szCs w:val="28"/>
        </w:rPr>
      </w:pPr>
      <w:r w:rsidRPr="008073D2">
        <w:rPr>
          <w:rFonts w:ascii="Times New Roman" w:eastAsia="Times New Roman" w:hAnsi="Times New Roman"/>
          <w:b/>
          <w:sz w:val="28"/>
          <w:szCs w:val="28"/>
        </w:rPr>
        <w:t>và Giao ban cơ sở Đoàn Quý II năm 2019</w:t>
      </w:r>
    </w:p>
    <w:p w:rsidR="0050761D" w:rsidRPr="008073D2" w:rsidRDefault="00B11378" w:rsidP="008073D2">
      <w:pPr>
        <w:spacing w:after="0" w:line="240" w:lineRule="auto"/>
        <w:jc w:val="center"/>
        <w:rPr>
          <w:rFonts w:ascii="Times New Roman" w:hAnsi="Times New Roman"/>
          <w:b/>
          <w:sz w:val="28"/>
          <w:szCs w:val="28"/>
          <w:lang w:val="en-US"/>
        </w:rPr>
      </w:pPr>
      <w:r w:rsidRPr="008073D2">
        <w:rPr>
          <w:rFonts w:ascii="Times New Roman" w:hAnsi="Times New Roman"/>
          <w:b/>
          <w:sz w:val="28"/>
          <w:szCs w:val="28"/>
          <w:lang w:val="en-US"/>
        </w:rPr>
        <w:t>---------</w:t>
      </w:r>
    </w:p>
    <w:p w:rsidR="0050761D" w:rsidRPr="002A1EDB" w:rsidRDefault="0050761D" w:rsidP="00614FA3">
      <w:pPr>
        <w:spacing w:after="0" w:line="240" w:lineRule="auto"/>
        <w:ind w:firstLine="709"/>
        <w:rPr>
          <w:rFonts w:ascii="Times New Roman" w:hAnsi="Times New Roman"/>
          <w:b/>
          <w:sz w:val="26"/>
          <w:szCs w:val="26"/>
          <w:lang w:val="en-US"/>
        </w:rPr>
      </w:pPr>
    </w:p>
    <w:p w:rsidR="00A03778" w:rsidRDefault="00AD5168" w:rsidP="00A520CF">
      <w:pPr>
        <w:spacing w:after="0" w:line="240" w:lineRule="auto"/>
        <w:ind w:firstLine="709"/>
        <w:jc w:val="both"/>
        <w:rPr>
          <w:rFonts w:ascii="Times New Roman" w:hAnsi="Times New Roman"/>
          <w:spacing w:val="2"/>
          <w:sz w:val="26"/>
          <w:szCs w:val="26"/>
          <w:lang w:val="en-US"/>
        </w:rPr>
      </w:pPr>
      <w:r w:rsidRPr="002A1EDB">
        <w:rPr>
          <w:rFonts w:ascii="Times New Roman" w:hAnsi="Times New Roman"/>
          <w:spacing w:val="2"/>
          <w:sz w:val="26"/>
          <w:szCs w:val="26"/>
        </w:rPr>
        <w:t xml:space="preserve">Căn cứ Thông báo số </w:t>
      </w:r>
      <w:r w:rsidR="002A3E9A" w:rsidRPr="002A1EDB">
        <w:rPr>
          <w:rFonts w:ascii="Times New Roman" w:eastAsia="PMingLiU" w:hAnsi="Times New Roman"/>
          <w:spacing w:val="2"/>
          <w:sz w:val="26"/>
          <w:szCs w:val="26"/>
          <w:lang w:val="en-US" w:eastAsia="zh-TW"/>
        </w:rPr>
        <w:t>192</w:t>
      </w:r>
      <w:r w:rsidR="003B7552" w:rsidRPr="002A1EDB">
        <w:rPr>
          <w:rFonts w:ascii="Times New Roman" w:eastAsia="PMingLiU" w:hAnsi="Times New Roman"/>
          <w:spacing w:val="2"/>
          <w:sz w:val="26"/>
          <w:szCs w:val="26"/>
          <w:lang w:eastAsia="zh-TW"/>
        </w:rPr>
        <w:t>-TB/</w:t>
      </w:r>
      <w:r w:rsidR="004D0B2E" w:rsidRPr="002A1EDB">
        <w:rPr>
          <w:rFonts w:ascii="Times New Roman" w:eastAsia="PMingLiU" w:hAnsi="Times New Roman"/>
          <w:spacing w:val="2"/>
          <w:sz w:val="26"/>
          <w:szCs w:val="26"/>
          <w:lang w:val="en-US" w:eastAsia="zh-TW"/>
        </w:rPr>
        <w:t>ĐTN</w:t>
      </w:r>
      <w:r w:rsidR="003B7552" w:rsidRPr="002A1EDB">
        <w:rPr>
          <w:rFonts w:ascii="Times New Roman" w:eastAsia="PMingLiU" w:hAnsi="Times New Roman"/>
          <w:spacing w:val="2"/>
          <w:sz w:val="26"/>
          <w:szCs w:val="26"/>
          <w:lang w:eastAsia="zh-TW"/>
        </w:rPr>
        <w:t xml:space="preserve"> ngày </w:t>
      </w:r>
      <w:r w:rsidR="00A520CF" w:rsidRPr="002A1EDB">
        <w:rPr>
          <w:rFonts w:ascii="Times New Roman" w:eastAsia="PMingLiU" w:hAnsi="Times New Roman"/>
          <w:spacing w:val="2"/>
          <w:sz w:val="26"/>
          <w:szCs w:val="26"/>
          <w:lang w:val="en-US" w:eastAsia="zh-TW"/>
        </w:rPr>
        <w:t>16/4</w:t>
      </w:r>
      <w:r w:rsidR="004D0B2E" w:rsidRPr="002A1EDB">
        <w:rPr>
          <w:rFonts w:ascii="Times New Roman" w:eastAsia="PMingLiU" w:hAnsi="Times New Roman"/>
          <w:spacing w:val="2"/>
          <w:sz w:val="26"/>
          <w:szCs w:val="26"/>
          <w:lang w:val="en-US" w:eastAsia="zh-TW"/>
        </w:rPr>
        <w:t>/2019</w:t>
      </w:r>
      <w:r w:rsidRPr="002A1EDB">
        <w:rPr>
          <w:rFonts w:ascii="Times New Roman" w:eastAsia="PMingLiU" w:hAnsi="Times New Roman"/>
          <w:spacing w:val="2"/>
          <w:sz w:val="26"/>
          <w:szCs w:val="26"/>
          <w:lang w:eastAsia="zh-TW"/>
        </w:rPr>
        <w:t xml:space="preserve"> của Ban Thường vụ </w:t>
      </w:r>
      <w:r w:rsidR="004D0B2E" w:rsidRPr="002A1EDB">
        <w:rPr>
          <w:rFonts w:ascii="Times New Roman" w:eastAsia="PMingLiU" w:hAnsi="Times New Roman"/>
          <w:spacing w:val="2"/>
          <w:sz w:val="26"/>
          <w:szCs w:val="26"/>
          <w:lang w:val="en-US" w:eastAsia="zh-TW"/>
        </w:rPr>
        <w:t>Đoàn Khối</w:t>
      </w:r>
      <w:r w:rsidRPr="002A1EDB">
        <w:rPr>
          <w:rFonts w:ascii="Times New Roman" w:eastAsia="PMingLiU" w:hAnsi="Times New Roman"/>
          <w:spacing w:val="2"/>
          <w:sz w:val="26"/>
          <w:szCs w:val="26"/>
          <w:lang w:eastAsia="zh-TW"/>
        </w:rPr>
        <w:t xml:space="preserve"> về việc </w:t>
      </w:r>
      <w:r w:rsidR="0035296B" w:rsidRPr="002A1EDB">
        <w:rPr>
          <w:rFonts w:ascii="Times New Roman" w:hAnsi="Times New Roman"/>
          <w:sz w:val="26"/>
          <w:szCs w:val="26"/>
        </w:rPr>
        <w:t xml:space="preserve">tổ chức </w:t>
      </w:r>
      <w:r w:rsidR="00A520CF" w:rsidRPr="002A1EDB">
        <w:rPr>
          <w:rFonts w:ascii="Times New Roman" w:hAnsi="Times New Roman"/>
          <w:sz w:val="26"/>
          <w:szCs w:val="26"/>
          <w:lang w:val="en-US"/>
        </w:rPr>
        <w:t xml:space="preserve">Hội nghị tổng kết Tháng Thanh niên năm 2019 và Giao ban cơ sở Đoàn Quý II </w:t>
      </w:r>
      <w:r w:rsidR="008073D2">
        <w:rPr>
          <w:rFonts w:ascii="Times New Roman" w:hAnsi="Times New Roman"/>
          <w:sz w:val="26"/>
          <w:szCs w:val="26"/>
          <w:lang w:val="en-US"/>
        </w:rPr>
        <w:t xml:space="preserve">- </w:t>
      </w:r>
      <w:r w:rsidR="00A520CF" w:rsidRPr="002A1EDB">
        <w:rPr>
          <w:rFonts w:ascii="Times New Roman" w:hAnsi="Times New Roman"/>
          <w:sz w:val="26"/>
          <w:szCs w:val="26"/>
          <w:lang w:val="en-US"/>
        </w:rPr>
        <w:t>năm 2019</w:t>
      </w:r>
      <w:r w:rsidR="004D0B2E" w:rsidRPr="002A1EDB">
        <w:rPr>
          <w:rFonts w:ascii="Times New Roman" w:hAnsi="Times New Roman"/>
          <w:bCs/>
          <w:spacing w:val="2"/>
          <w:sz w:val="26"/>
          <w:szCs w:val="26"/>
          <w:lang w:val="en-US"/>
        </w:rPr>
        <w:t>,</w:t>
      </w:r>
      <w:r w:rsidR="00084453" w:rsidRPr="002A1EDB">
        <w:rPr>
          <w:rFonts w:ascii="Times New Roman" w:hAnsi="Times New Roman"/>
          <w:bCs/>
          <w:spacing w:val="2"/>
          <w:sz w:val="26"/>
          <w:szCs w:val="26"/>
          <w:lang w:val="en-US"/>
        </w:rPr>
        <w:t xml:space="preserve"> theo đó, yêu cầu thành phần tham dự </w:t>
      </w:r>
      <w:r w:rsidR="00B03477" w:rsidRPr="002A1EDB">
        <w:rPr>
          <w:rFonts w:ascii="Times New Roman" w:hAnsi="Times New Roman"/>
          <w:bCs/>
          <w:spacing w:val="2"/>
          <w:sz w:val="26"/>
          <w:szCs w:val="26"/>
          <w:lang w:val="en-US"/>
        </w:rPr>
        <w:t>H</w:t>
      </w:r>
      <w:r w:rsidR="00084453" w:rsidRPr="002A1EDB">
        <w:rPr>
          <w:rFonts w:ascii="Times New Roman" w:hAnsi="Times New Roman"/>
          <w:bCs/>
          <w:spacing w:val="2"/>
          <w:sz w:val="26"/>
          <w:szCs w:val="26"/>
          <w:lang w:val="en-US"/>
        </w:rPr>
        <w:t>ội nghị là các đồ</w:t>
      </w:r>
      <w:r w:rsidR="00B03477" w:rsidRPr="002A1EDB">
        <w:rPr>
          <w:rFonts w:ascii="Times New Roman" w:hAnsi="Times New Roman"/>
          <w:bCs/>
          <w:spacing w:val="2"/>
          <w:sz w:val="26"/>
          <w:szCs w:val="26"/>
          <w:lang w:val="en-US"/>
        </w:rPr>
        <w:t xml:space="preserve">ng chí </w:t>
      </w:r>
      <w:r w:rsidR="00084453" w:rsidRPr="002A1EDB">
        <w:rPr>
          <w:rFonts w:ascii="Times New Roman" w:hAnsi="Times New Roman"/>
          <w:spacing w:val="2"/>
          <w:sz w:val="26"/>
          <w:szCs w:val="26"/>
          <w:lang w:val="x-none" w:eastAsia="x-none"/>
        </w:rPr>
        <w:t>Bí th</w:t>
      </w:r>
      <w:r w:rsidR="00F92AD4">
        <w:rPr>
          <w:rFonts w:ascii="Times New Roman" w:hAnsi="Times New Roman"/>
          <w:spacing w:val="2"/>
          <w:sz w:val="26"/>
          <w:szCs w:val="26"/>
          <w:lang w:eastAsia="x-none"/>
        </w:rPr>
        <w:t>ư</w:t>
      </w:r>
      <w:r w:rsidR="00F92AD4">
        <w:rPr>
          <w:rFonts w:ascii="Times New Roman" w:hAnsi="Times New Roman"/>
          <w:spacing w:val="2"/>
          <w:sz w:val="26"/>
          <w:szCs w:val="26"/>
          <w:lang w:val="en-US" w:eastAsia="x-none"/>
        </w:rPr>
        <w:t xml:space="preserve">, </w:t>
      </w:r>
      <w:r w:rsidR="00084453" w:rsidRPr="002A1EDB">
        <w:rPr>
          <w:rFonts w:ascii="Times New Roman" w:hAnsi="Times New Roman"/>
          <w:spacing w:val="2"/>
          <w:sz w:val="26"/>
          <w:szCs w:val="26"/>
          <w:lang w:val="x-none" w:eastAsia="x-none"/>
        </w:rPr>
        <w:t>Phó Bí thư các cơ sở Đoàn trực thuộc</w:t>
      </w:r>
      <w:r w:rsidR="00084453" w:rsidRPr="002A1EDB">
        <w:rPr>
          <w:rFonts w:ascii="Times New Roman" w:hAnsi="Times New Roman"/>
          <w:spacing w:val="2"/>
          <w:sz w:val="26"/>
          <w:szCs w:val="26"/>
          <w:lang w:eastAsia="x-none"/>
        </w:rPr>
        <w:t xml:space="preserve"> Khối</w:t>
      </w:r>
      <w:r w:rsidR="00B03477" w:rsidRPr="002A1EDB">
        <w:rPr>
          <w:rFonts w:ascii="Times New Roman" w:hAnsi="Times New Roman"/>
          <w:spacing w:val="2"/>
          <w:sz w:val="26"/>
          <w:szCs w:val="26"/>
          <w:lang w:val="en-US" w:eastAsia="x-none"/>
        </w:rPr>
        <w:t xml:space="preserve">; </w:t>
      </w:r>
      <w:r w:rsidRPr="002A1EDB">
        <w:rPr>
          <w:rFonts w:ascii="Times New Roman" w:hAnsi="Times New Roman"/>
          <w:spacing w:val="2"/>
          <w:sz w:val="26"/>
          <w:szCs w:val="26"/>
        </w:rPr>
        <w:t>Căn cứ tình hình cơ sở Đoàn tham dự</w:t>
      </w:r>
      <w:r w:rsidR="00D1798C" w:rsidRPr="002A1EDB">
        <w:rPr>
          <w:rFonts w:ascii="Times New Roman" w:hAnsi="Times New Roman"/>
          <w:spacing w:val="2"/>
          <w:sz w:val="26"/>
          <w:szCs w:val="26"/>
        </w:rPr>
        <w:t xml:space="preserve"> </w:t>
      </w:r>
      <w:r w:rsidR="00F92AD4">
        <w:rPr>
          <w:rFonts w:ascii="Times New Roman" w:hAnsi="Times New Roman"/>
          <w:spacing w:val="2"/>
          <w:sz w:val="26"/>
          <w:szCs w:val="26"/>
          <w:lang w:val="en-US"/>
        </w:rPr>
        <w:t>chương trình</w:t>
      </w:r>
      <w:r w:rsidRPr="002A1EDB">
        <w:rPr>
          <w:rFonts w:ascii="Times New Roman" w:hAnsi="Times New Roman"/>
          <w:spacing w:val="2"/>
          <w:sz w:val="26"/>
          <w:szCs w:val="26"/>
        </w:rPr>
        <w:t xml:space="preserve">, Ban Thường vụ </w:t>
      </w:r>
      <w:r w:rsidR="004D0B2E" w:rsidRPr="002A1EDB">
        <w:rPr>
          <w:rFonts w:ascii="Times New Roman" w:hAnsi="Times New Roman"/>
          <w:spacing w:val="2"/>
          <w:sz w:val="26"/>
          <w:szCs w:val="26"/>
          <w:lang w:val="en-US"/>
        </w:rPr>
        <w:t>Đoàn Khối</w:t>
      </w:r>
      <w:r w:rsidR="00A03778">
        <w:rPr>
          <w:rFonts w:ascii="Times New Roman" w:hAnsi="Times New Roman"/>
          <w:spacing w:val="2"/>
          <w:sz w:val="26"/>
          <w:szCs w:val="26"/>
          <w:lang w:val="en-US"/>
        </w:rPr>
        <w:t xml:space="preserve"> thông tin việc tham dự của các đơn vị cụ thể như sau:</w:t>
      </w:r>
    </w:p>
    <w:p w:rsidR="00A03778" w:rsidRPr="00A03778" w:rsidRDefault="00A03778" w:rsidP="008073D2">
      <w:pPr>
        <w:pStyle w:val="ListParagraph"/>
        <w:numPr>
          <w:ilvl w:val="0"/>
          <w:numId w:val="4"/>
        </w:numPr>
        <w:tabs>
          <w:tab w:val="left" w:pos="993"/>
        </w:tabs>
        <w:spacing w:before="60" w:after="0" w:line="240" w:lineRule="auto"/>
        <w:ind w:left="0" w:firstLine="720"/>
        <w:contextualSpacing w:val="0"/>
        <w:jc w:val="both"/>
        <w:rPr>
          <w:rFonts w:ascii="Times New Roman" w:eastAsia="Times New Roman" w:hAnsi="Times New Roman"/>
          <w:b/>
          <w:spacing w:val="-4"/>
          <w:sz w:val="26"/>
          <w:szCs w:val="26"/>
          <w:lang w:val="en-US"/>
        </w:rPr>
      </w:pPr>
      <w:r>
        <w:rPr>
          <w:rFonts w:ascii="Times New Roman" w:eastAsia="Times New Roman" w:hAnsi="Times New Roman"/>
          <w:spacing w:val="-4"/>
          <w:sz w:val="26"/>
          <w:szCs w:val="26"/>
          <w:lang w:val="en-US"/>
        </w:rPr>
        <w:t xml:space="preserve">Số lượng các đơn vị tham dự đảm bảo đúng thành phần </w:t>
      </w:r>
      <w:r w:rsidRPr="00A03778">
        <w:rPr>
          <w:rFonts w:ascii="Times New Roman" w:eastAsia="Times New Roman" w:hAnsi="Times New Roman"/>
          <w:i/>
          <w:spacing w:val="-4"/>
          <w:sz w:val="26"/>
          <w:szCs w:val="26"/>
          <w:lang w:val="en-US"/>
        </w:rPr>
        <w:t xml:space="preserve">(Bí thư hoặc Phó Bí thư cơ sở Đoàn):  </w:t>
      </w:r>
      <w:r w:rsidRPr="00A03778">
        <w:rPr>
          <w:rFonts w:ascii="Times New Roman" w:eastAsia="Times New Roman" w:hAnsi="Times New Roman"/>
          <w:b/>
          <w:spacing w:val="-4"/>
          <w:sz w:val="26"/>
          <w:szCs w:val="26"/>
          <w:lang w:val="en-US"/>
        </w:rPr>
        <w:t>49/59 đơn vị</w:t>
      </w:r>
    </w:p>
    <w:p w:rsidR="00A03778" w:rsidRPr="00A03778" w:rsidRDefault="00A03778" w:rsidP="008073D2">
      <w:pPr>
        <w:pStyle w:val="ListParagraph"/>
        <w:numPr>
          <w:ilvl w:val="0"/>
          <w:numId w:val="4"/>
        </w:numPr>
        <w:tabs>
          <w:tab w:val="left" w:pos="993"/>
        </w:tabs>
        <w:spacing w:before="60" w:after="0" w:line="240" w:lineRule="auto"/>
        <w:ind w:left="0" w:firstLine="720"/>
        <w:contextualSpacing w:val="0"/>
        <w:jc w:val="both"/>
        <w:rPr>
          <w:rFonts w:ascii="Times New Roman" w:eastAsia="Times New Roman" w:hAnsi="Times New Roman"/>
          <w:spacing w:val="-4"/>
          <w:sz w:val="26"/>
          <w:szCs w:val="26"/>
          <w:lang w:val="en-US"/>
        </w:rPr>
      </w:pPr>
      <w:r>
        <w:rPr>
          <w:rFonts w:ascii="Times New Roman" w:hAnsi="Times New Roman"/>
          <w:spacing w:val="-2"/>
          <w:sz w:val="26"/>
          <w:szCs w:val="26"/>
          <w:lang w:val="en-US"/>
        </w:rPr>
        <w:t xml:space="preserve">Số lượng các đơn vị không tham gia nhưng có xin phép: </w:t>
      </w:r>
      <w:r w:rsidRPr="00A03778">
        <w:rPr>
          <w:rFonts w:ascii="Times New Roman" w:hAnsi="Times New Roman"/>
          <w:b/>
          <w:spacing w:val="-2"/>
          <w:sz w:val="26"/>
          <w:szCs w:val="26"/>
          <w:lang w:val="en-US"/>
        </w:rPr>
        <w:t>04/59 đơn vị</w:t>
      </w:r>
      <w:r>
        <w:rPr>
          <w:rFonts w:ascii="Times New Roman" w:hAnsi="Times New Roman"/>
          <w:spacing w:val="-2"/>
          <w:sz w:val="26"/>
          <w:szCs w:val="26"/>
          <w:lang w:val="en-US"/>
        </w:rPr>
        <w:t xml:space="preserve"> </w:t>
      </w:r>
      <w:r w:rsidRPr="00A03778">
        <w:rPr>
          <w:rFonts w:ascii="Times New Roman" w:hAnsi="Times New Roman"/>
          <w:i/>
          <w:spacing w:val="-2"/>
          <w:sz w:val="26"/>
          <w:szCs w:val="26"/>
          <w:lang w:val="en-US"/>
        </w:rPr>
        <w:t>(Đoàn Thanh tra Thành phố, Đoàn Trường Trung cấp nghề Kỹ thuật Nông nghiệp Thành phố, Chi đoàn Hội Nông dân Thành phố, Đoàn Sở Ngoại vụ Thành phố)</w:t>
      </w:r>
      <w:r>
        <w:rPr>
          <w:rFonts w:ascii="Times New Roman" w:hAnsi="Times New Roman"/>
          <w:spacing w:val="-2"/>
          <w:sz w:val="26"/>
          <w:szCs w:val="26"/>
          <w:lang w:val="en-US"/>
        </w:rPr>
        <w:t>. Ban Thường vụ Đoàn Khối đề nghị các đơn vị nắm đầy đủ các nội dung thông tin tại Hội nghị giao ban để thực hiện đảm bảo các nội dung theo chỉ đạo của Ban Thường vụ Đoàn Khối.</w:t>
      </w:r>
    </w:p>
    <w:p w:rsidR="00A03778" w:rsidRPr="00A03778" w:rsidRDefault="00A03778" w:rsidP="008073D2">
      <w:pPr>
        <w:pStyle w:val="ListParagraph"/>
        <w:numPr>
          <w:ilvl w:val="0"/>
          <w:numId w:val="4"/>
        </w:numPr>
        <w:tabs>
          <w:tab w:val="left" w:pos="993"/>
        </w:tabs>
        <w:spacing w:before="60" w:after="0" w:line="240" w:lineRule="auto"/>
        <w:ind w:left="0" w:firstLine="720"/>
        <w:contextualSpacing w:val="0"/>
        <w:jc w:val="both"/>
        <w:rPr>
          <w:rFonts w:ascii="Times New Roman" w:eastAsia="Times New Roman" w:hAnsi="Times New Roman"/>
          <w:spacing w:val="-4"/>
          <w:sz w:val="26"/>
          <w:szCs w:val="26"/>
          <w:lang w:val="en-US"/>
        </w:rPr>
      </w:pPr>
      <w:r>
        <w:rPr>
          <w:rFonts w:ascii="Times New Roman" w:eastAsia="Times New Roman" w:hAnsi="Times New Roman"/>
          <w:spacing w:val="-4"/>
          <w:sz w:val="26"/>
          <w:szCs w:val="26"/>
          <w:lang w:val="en-US"/>
        </w:rPr>
        <w:t xml:space="preserve">Ban Thường vụ Đoàn Khối </w:t>
      </w:r>
      <w:r>
        <w:rPr>
          <w:rFonts w:ascii="Times New Roman" w:hAnsi="Times New Roman"/>
          <w:spacing w:val="2"/>
          <w:sz w:val="26"/>
          <w:szCs w:val="26"/>
        </w:rPr>
        <w:t>phê bình</w:t>
      </w:r>
      <w:r>
        <w:rPr>
          <w:rFonts w:ascii="Times New Roman" w:hAnsi="Times New Roman"/>
          <w:spacing w:val="2"/>
          <w:sz w:val="26"/>
          <w:szCs w:val="26"/>
          <w:lang w:val="en-US"/>
        </w:rPr>
        <w:t xml:space="preserve">: </w:t>
      </w:r>
      <w:r w:rsidRPr="00A03778">
        <w:rPr>
          <w:rFonts w:ascii="Times New Roman" w:hAnsi="Times New Roman"/>
          <w:b/>
          <w:spacing w:val="2"/>
          <w:sz w:val="26"/>
          <w:szCs w:val="26"/>
          <w:lang w:val="en-US"/>
        </w:rPr>
        <w:t xml:space="preserve">06 </w:t>
      </w:r>
      <w:r w:rsidRPr="00A03778">
        <w:rPr>
          <w:rFonts w:ascii="Times New Roman" w:hAnsi="Times New Roman"/>
          <w:b/>
          <w:spacing w:val="2"/>
          <w:sz w:val="26"/>
          <w:szCs w:val="26"/>
        </w:rPr>
        <w:t>đơn vị</w:t>
      </w:r>
      <w:r w:rsidRPr="00A03778">
        <w:rPr>
          <w:rFonts w:ascii="Times New Roman" w:hAnsi="Times New Roman"/>
          <w:spacing w:val="2"/>
          <w:sz w:val="26"/>
          <w:szCs w:val="26"/>
        </w:rPr>
        <w:t xml:space="preserve"> không tham dự</w:t>
      </w:r>
      <w:r w:rsidRPr="00A03778">
        <w:rPr>
          <w:rFonts w:ascii="Times New Roman" w:hAnsi="Times New Roman"/>
          <w:spacing w:val="2"/>
          <w:sz w:val="26"/>
          <w:szCs w:val="26"/>
          <w:lang w:val="en-US"/>
        </w:rPr>
        <w:t xml:space="preserve"> nhưng không xin phép vắng</w:t>
      </w:r>
      <w:r w:rsidRPr="00A03778">
        <w:rPr>
          <w:rFonts w:ascii="Times New Roman" w:hAnsi="Times New Roman"/>
          <w:spacing w:val="2"/>
          <w:sz w:val="26"/>
          <w:szCs w:val="26"/>
        </w:rPr>
        <w:t>, cụ thể:</w:t>
      </w:r>
    </w:p>
    <w:p w:rsidR="00A03778" w:rsidRPr="00A03778" w:rsidRDefault="007521FF" w:rsidP="00A03778">
      <w:pPr>
        <w:pStyle w:val="ListParagraph"/>
        <w:numPr>
          <w:ilvl w:val="0"/>
          <w:numId w:val="5"/>
        </w:numPr>
        <w:tabs>
          <w:tab w:val="left" w:pos="851"/>
        </w:tabs>
        <w:spacing w:before="120" w:after="0" w:line="240" w:lineRule="auto"/>
        <w:ind w:left="0" w:firstLine="709"/>
        <w:jc w:val="both"/>
        <w:rPr>
          <w:rFonts w:ascii="Times New Roman" w:eastAsia="Times New Roman" w:hAnsi="Times New Roman"/>
          <w:spacing w:val="-4"/>
          <w:sz w:val="26"/>
          <w:szCs w:val="26"/>
          <w:lang w:val="en-US"/>
        </w:rPr>
      </w:pPr>
      <w:r w:rsidRPr="00A03778">
        <w:rPr>
          <w:rFonts w:ascii="Times New Roman" w:hAnsi="Times New Roman"/>
          <w:spacing w:val="-2"/>
          <w:sz w:val="26"/>
          <w:szCs w:val="26"/>
          <w:lang w:val="en-US"/>
        </w:rPr>
        <w:t>Đoàn cơ quan Liên đoàn Lao động Thành phố</w:t>
      </w:r>
      <w:r w:rsidR="00A03778">
        <w:rPr>
          <w:rFonts w:ascii="Times New Roman" w:hAnsi="Times New Roman"/>
          <w:spacing w:val="-2"/>
          <w:sz w:val="26"/>
          <w:szCs w:val="26"/>
          <w:lang w:val="en-US"/>
        </w:rPr>
        <w:t>.</w:t>
      </w:r>
    </w:p>
    <w:p w:rsidR="00A03778" w:rsidRPr="00A03778" w:rsidRDefault="007521FF" w:rsidP="00A03778">
      <w:pPr>
        <w:pStyle w:val="ListParagraph"/>
        <w:numPr>
          <w:ilvl w:val="0"/>
          <w:numId w:val="5"/>
        </w:numPr>
        <w:tabs>
          <w:tab w:val="left" w:pos="851"/>
        </w:tabs>
        <w:spacing w:before="120" w:after="0" w:line="240" w:lineRule="auto"/>
        <w:ind w:left="0" w:firstLine="709"/>
        <w:jc w:val="both"/>
        <w:rPr>
          <w:rFonts w:ascii="Times New Roman" w:eastAsia="Times New Roman" w:hAnsi="Times New Roman"/>
          <w:spacing w:val="-4"/>
          <w:sz w:val="26"/>
          <w:szCs w:val="26"/>
          <w:lang w:val="en-US"/>
        </w:rPr>
      </w:pPr>
      <w:r w:rsidRPr="00A03778">
        <w:rPr>
          <w:rFonts w:ascii="Times New Roman" w:hAnsi="Times New Roman"/>
          <w:spacing w:val="-2"/>
          <w:sz w:val="26"/>
          <w:szCs w:val="26"/>
          <w:lang w:val="en-US"/>
        </w:rPr>
        <w:t>Đoàn Văn phòng Thành ủy</w:t>
      </w:r>
      <w:r w:rsidR="00A03778">
        <w:rPr>
          <w:rFonts w:ascii="Times New Roman" w:hAnsi="Times New Roman"/>
          <w:spacing w:val="-2"/>
          <w:sz w:val="26"/>
          <w:szCs w:val="26"/>
          <w:lang w:val="en-US"/>
        </w:rPr>
        <w:t>.</w:t>
      </w:r>
    </w:p>
    <w:p w:rsidR="00A03778" w:rsidRPr="00A03778" w:rsidRDefault="007521FF" w:rsidP="00A03778">
      <w:pPr>
        <w:pStyle w:val="ListParagraph"/>
        <w:numPr>
          <w:ilvl w:val="0"/>
          <w:numId w:val="5"/>
        </w:numPr>
        <w:tabs>
          <w:tab w:val="left" w:pos="851"/>
        </w:tabs>
        <w:spacing w:before="120" w:after="0" w:line="240" w:lineRule="auto"/>
        <w:ind w:left="0" w:firstLine="709"/>
        <w:jc w:val="both"/>
        <w:rPr>
          <w:rFonts w:ascii="Times New Roman" w:eastAsia="Times New Roman" w:hAnsi="Times New Roman"/>
          <w:spacing w:val="-4"/>
          <w:sz w:val="26"/>
          <w:szCs w:val="26"/>
          <w:lang w:val="en-US"/>
        </w:rPr>
      </w:pPr>
      <w:r w:rsidRPr="00A03778">
        <w:rPr>
          <w:rFonts w:ascii="Times New Roman" w:hAnsi="Times New Roman"/>
          <w:spacing w:val="-2"/>
          <w:sz w:val="26"/>
          <w:szCs w:val="26"/>
          <w:lang w:val="en-US"/>
        </w:rPr>
        <w:t>Đoàn Đoàn Luật sư Thành phố</w:t>
      </w:r>
      <w:r w:rsidR="00A03778">
        <w:rPr>
          <w:rFonts w:ascii="Times New Roman" w:hAnsi="Times New Roman"/>
          <w:spacing w:val="-2"/>
          <w:sz w:val="26"/>
          <w:szCs w:val="26"/>
          <w:lang w:val="en-US"/>
        </w:rPr>
        <w:t>.</w:t>
      </w:r>
    </w:p>
    <w:p w:rsidR="00A03778" w:rsidRPr="00A03778" w:rsidRDefault="00A03778" w:rsidP="00A03778">
      <w:pPr>
        <w:pStyle w:val="ListParagraph"/>
        <w:numPr>
          <w:ilvl w:val="0"/>
          <w:numId w:val="5"/>
        </w:numPr>
        <w:tabs>
          <w:tab w:val="left" w:pos="851"/>
        </w:tabs>
        <w:spacing w:before="120" w:after="0" w:line="240" w:lineRule="auto"/>
        <w:ind w:left="0" w:firstLine="709"/>
        <w:jc w:val="both"/>
        <w:rPr>
          <w:rFonts w:ascii="Times New Roman" w:eastAsia="Times New Roman" w:hAnsi="Times New Roman"/>
          <w:spacing w:val="-4"/>
          <w:sz w:val="26"/>
          <w:szCs w:val="26"/>
          <w:lang w:val="en-US"/>
        </w:rPr>
      </w:pPr>
      <w:r>
        <w:rPr>
          <w:rFonts w:ascii="Times New Roman" w:hAnsi="Times New Roman"/>
          <w:spacing w:val="-2"/>
          <w:sz w:val="26"/>
          <w:szCs w:val="26"/>
          <w:lang w:val="en-US"/>
        </w:rPr>
        <w:t>Đ</w:t>
      </w:r>
      <w:r w:rsidR="007521FF" w:rsidRPr="00A03778">
        <w:rPr>
          <w:rFonts w:ascii="Times New Roman" w:hAnsi="Times New Roman"/>
          <w:spacing w:val="-2"/>
          <w:sz w:val="26"/>
          <w:szCs w:val="26"/>
          <w:lang w:val="en-US"/>
        </w:rPr>
        <w:t>oàn Viện Kiểm sát Nhân dân Thành phố</w:t>
      </w:r>
      <w:r>
        <w:rPr>
          <w:rFonts w:ascii="Times New Roman" w:hAnsi="Times New Roman"/>
          <w:spacing w:val="-2"/>
          <w:sz w:val="26"/>
          <w:szCs w:val="26"/>
          <w:lang w:val="en-US"/>
        </w:rPr>
        <w:t>.</w:t>
      </w:r>
    </w:p>
    <w:p w:rsidR="00A03778" w:rsidRPr="00A03778" w:rsidRDefault="007521FF" w:rsidP="00A03778">
      <w:pPr>
        <w:pStyle w:val="ListParagraph"/>
        <w:numPr>
          <w:ilvl w:val="0"/>
          <w:numId w:val="5"/>
        </w:numPr>
        <w:tabs>
          <w:tab w:val="left" w:pos="851"/>
        </w:tabs>
        <w:spacing w:before="120" w:after="0" w:line="240" w:lineRule="auto"/>
        <w:ind w:left="0" w:firstLine="709"/>
        <w:jc w:val="both"/>
        <w:rPr>
          <w:rFonts w:ascii="Times New Roman" w:eastAsia="Times New Roman" w:hAnsi="Times New Roman"/>
          <w:spacing w:val="-4"/>
          <w:sz w:val="26"/>
          <w:szCs w:val="26"/>
          <w:lang w:val="en-US"/>
        </w:rPr>
      </w:pPr>
      <w:r w:rsidRPr="00A03778">
        <w:rPr>
          <w:rFonts w:ascii="Times New Roman" w:hAnsi="Times New Roman"/>
          <w:spacing w:val="-2"/>
          <w:sz w:val="26"/>
          <w:szCs w:val="26"/>
          <w:lang w:val="en-US"/>
        </w:rPr>
        <w:t>Chi đoàn Ban đổi mới quản lý Doanh nghiệp Thành phố</w:t>
      </w:r>
      <w:r w:rsidR="00A03778">
        <w:rPr>
          <w:rFonts w:ascii="Times New Roman" w:hAnsi="Times New Roman"/>
          <w:spacing w:val="-2"/>
          <w:sz w:val="26"/>
          <w:szCs w:val="26"/>
          <w:lang w:val="en-US"/>
        </w:rPr>
        <w:t>.</w:t>
      </w:r>
    </w:p>
    <w:p w:rsidR="00A03778" w:rsidRPr="00A03778" w:rsidRDefault="00A03778" w:rsidP="00A03778">
      <w:pPr>
        <w:pStyle w:val="ListParagraph"/>
        <w:numPr>
          <w:ilvl w:val="0"/>
          <w:numId w:val="5"/>
        </w:numPr>
        <w:tabs>
          <w:tab w:val="left" w:pos="851"/>
        </w:tabs>
        <w:spacing w:before="120" w:after="0" w:line="240" w:lineRule="auto"/>
        <w:ind w:left="0" w:firstLine="709"/>
        <w:jc w:val="both"/>
        <w:rPr>
          <w:rFonts w:ascii="Times New Roman" w:eastAsia="Times New Roman" w:hAnsi="Times New Roman"/>
          <w:spacing w:val="-4"/>
          <w:sz w:val="26"/>
          <w:szCs w:val="26"/>
          <w:lang w:val="en-US"/>
        </w:rPr>
      </w:pPr>
      <w:r>
        <w:rPr>
          <w:rFonts w:ascii="Times New Roman" w:hAnsi="Times New Roman"/>
          <w:spacing w:val="-2"/>
          <w:sz w:val="26"/>
          <w:szCs w:val="26"/>
          <w:lang w:val="en-US"/>
        </w:rPr>
        <w:t>C</w:t>
      </w:r>
      <w:r w:rsidR="007521FF" w:rsidRPr="00A03778">
        <w:rPr>
          <w:rFonts w:ascii="Times New Roman" w:hAnsi="Times New Roman"/>
          <w:spacing w:val="-2"/>
          <w:sz w:val="26"/>
          <w:szCs w:val="26"/>
          <w:lang w:val="en-US"/>
        </w:rPr>
        <w:t>hi đoàn Liên hiệp các Tổ chức hữu nghị Thành phố</w:t>
      </w:r>
      <w:r>
        <w:rPr>
          <w:rFonts w:ascii="Times New Roman" w:hAnsi="Times New Roman"/>
          <w:spacing w:val="-2"/>
          <w:sz w:val="26"/>
          <w:szCs w:val="26"/>
          <w:lang w:val="en-US"/>
        </w:rPr>
        <w:t>.</w:t>
      </w:r>
    </w:p>
    <w:p w:rsidR="00A03778" w:rsidRPr="00A03778" w:rsidRDefault="00A03778" w:rsidP="00A03778">
      <w:pPr>
        <w:tabs>
          <w:tab w:val="left" w:pos="709"/>
        </w:tabs>
        <w:spacing w:before="120" w:after="0" w:line="240" w:lineRule="auto"/>
        <w:jc w:val="both"/>
        <w:rPr>
          <w:rFonts w:ascii="Times New Roman" w:eastAsia="Times New Roman" w:hAnsi="Times New Roman"/>
          <w:spacing w:val="-4"/>
          <w:sz w:val="26"/>
          <w:szCs w:val="26"/>
          <w:lang w:val="en-US"/>
        </w:rPr>
      </w:pPr>
      <w:r>
        <w:rPr>
          <w:rFonts w:ascii="Times New Roman" w:hAnsi="Times New Roman"/>
          <w:spacing w:val="-2"/>
          <w:sz w:val="26"/>
          <w:szCs w:val="26"/>
          <w:lang w:val="en-US"/>
        </w:rPr>
        <w:tab/>
      </w:r>
      <w:r w:rsidRPr="00A03778">
        <w:rPr>
          <w:rFonts w:ascii="Times New Roman" w:hAnsi="Times New Roman"/>
          <w:spacing w:val="-2"/>
          <w:sz w:val="26"/>
          <w:szCs w:val="26"/>
          <w:lang w:val="en-US"/>
        </w:rPr>
        <w:t>Đề nghị các đơn vị nghiêm túc rút kinh nghiệm ở những lần Hội nghị sau và nắm đầy đủ các nội dung thông tin tại Hội nghị giao ban để thực hiện đảm bảo các nội dung theo chỉ đạo của Ban Thường vụ Đoàn Khối.</w:t>
      </w:r>
    </w:p>
    <w:p w:rsidR="008073D2" w:rsidRDefault="008073D2" w:rsidP="0038520D">
      <w:pPr>
        <w:spacing w:after="0" w:line="240" w:lineRule="auto"/>
        <w:ind w:firstLine="720"/>
        <w:jc w:val="both"/>
        <w:rPr>
          <w:rFonts w:ascii="Times New Roman" w:eastAsia="Times New Roman" w:hAnsi="Times New Roman"/>
          <w:spacing w:val="-4"/>
          <w:sz w:val="26"/>
          <w:szCs w:val="26"/>
          <w:lang w:val="en-US"/>
        </w:rPr>
      </w:pPr>
    </w:p>
    <w:p w:rsidR="00B24A9A" w:rsidRDefault="008073D2" w:rsidP="0038520D">
      <w:pPr>
        <w:spacing w:after="0" w:line="240" w:lineRule="auto"/>
        <w:ind w:firstLine="720"/>
        <w:jc w:val="both"/>
        <w:rPr>
          <w:rFonts w:ascii="Times New Roman" w:eastAsia="Times New Roman" w:hAnsi="Times New Roman"/>
          <w:spacing w:val="-4"/>
          <w:sz w:val="26"/>
          <w:szCs w:val="26"/>
          <w:lang w:val="en-US"/>
        </w:rPr>
      </w:pPr>
      <w:r>
        <w:rPr>
          <w:rFonts w:ascii="Times New Roman" w:eastAsia="Times New Roman" w:hAnsi="Times New Roman"/>
          <w:spacing w:val="-4"/>
          <w:sz w:val="26"/>
          <w:szCs w:val="26"/>
          <w:lang w:val="en-US"/>
        </w:rPr>
        <w:t>Trên đây là Thông báo của Ban Thường vụ Đoàn Khối về việc t</w:t>
      </w:r>
      <w:r w:rsidRPr="008073D2">
        <w:rPr>
          <w:rFonts w:ascii="Times New Roman" w:eastAsia="Times New Roman" w:hAnsi="Times New Roman"/>
          <w:spacing w:val="-4"/>
          <w:sz w:val="26"/>
          <w:szCs w:val="26"/>
        </w:rPr>
        <w:t>ham dự Hội nghị tổng kết Tháng thanh niên năm 2019</w:t>
      </w:r>
      <w:r>
        <w:rPr>
          <w:rFonts w:ascii="Times New Roman" w:eastAsia="Times New Roman" w:hAnsi="Times New Roman"/>
          <w:spacing w:val="-4"/>
          <w:sz w:val="26"/>
          <w:szCs w:val="26"/>
          <w:lang w:val="en-US"/>
        </w:rPr>
        <w:t xml:space="preserve"> </w:t>
      </w:r>
      <w:r w:rsidRPr="008073D2">
        <w:rPr>
          <w:rFonts w:ascii="Times New Roman" w:eastAsia="Times New Roman" w:hAnsi="Times New Roman"/>
          <w:spacing w:val="-4"/>
          <w:sz w:val="26"/>
          <w:szCs w:val="26"/>
        </w:rPr>
        <w:t xml:space="preserve">và Giao ban cơ sở Đoàn Quý II </w:t>
      </w:r>
      <w:r>
        <w:rPr>
          <w:rFonts w:ascii="Times New Roman" w:eastAsia="Times New Roman" w:hAnsi="Times New Roman"/>
          <w:spacing w:val="-4"/>
          <w:sz w:val="26"/>
          <w:szCs w:val="26"/>
          <w:lang w:val="en-US"/>
        </w:rPr>
        <w:t xml:space="preserve">- </w:t>
      </w:r>
      <w:r w:rsidRPr="008073D2">
        <w:rPr>
          <w:rFonts w:ascii="Times New Roman" w:eastAsia="Times New Roman" w:hAnsi="Times New Roman"/>
          <w:spacing w:val="-4"/>
          <w:sz w:val="26"/>
          <w:szCs w:val="26"/>
        </w:rPr>
        <w:t>năm 2019</w:t>
      </w:r>
      <w:r>
        <w:rPr>
          <w:rFonts w:ascii="Times New Roman" w:eastAsia="Times New Roman" w:hAnsi="Times New Roman"/>
          <w:spacing w:val="-4"/>
          <w:sz w:val="26"/>
          <w:szCs w:val="26"/>
          <w:lang w:val="en-US"/>
        </w:rPr>
        <w:t>, Đ</w:t>
      </w:r>
      <w:r>
        <w:rPr>
          <w:rFonts w:ascii="Times New Roman" w:eastAsia="Times New Roman" w:hAnsi="Times New Roman"/>
          <w:spacing w:val="-4"/>
          <w:sz w:val="26"/>
          <w:szCs w:val="26"/>
        </w:rPr>
        <w:t>ề nghị các đơn vị</w:t>
      </w:r>
      <w:r>
        <w:rPr>
          <w:rFonts w:ascii="Times New Roman" w:eastAsia="Times New Roman" w:hAnsi="Times New Roman"/>
          <w:spacing w:val="-4"/>
          <w:sz w:val="26"/>
          <w:szCs w:val="26"/>
          <w:lang w:val="en-US"/>
        </w:rPr>
        <w:t xml:space="preserve"> </w:t>
      </w:r>
      <w:r w:rsidR="00084453" w:rsidRPr="002A1EDB">
        <w:rPr>
          <w:rFonts w:ascii="Times New Roman" w:eastAsia="Times New Roman" w:hAnsi="Times New Roman"/>
          <w:spacing w:val="-4"/>
          <w:sz w:val="26"/>
          <w:szCs w:val="26"/>
        </w:rPr>
        <w:t xml:space="preserve">nghiêm túc </w:t>
      </w:r>
      <w:r>
        <w:rPr>
          <w:rFonts w:ascii="Times New Roman" w:eastAsia="Times New Roman" w:hAnsi="Times New Roman"/>
          <w:spacing w:val="-4"/>
          <w:sz w:val="26"/>
          <w:szCs w:val="26"/>
          <w:lang w:val="en-US"/>
        </w:rPr>
        <w:t>thực hiện.</w:t>
      </w:r>
    </w:p>
    <w:p w:rsidR="008073D2" w:rsidRPr="008073D2" w:rsidRDefault="008073D2" w:rsidP="0038520D">
      <w:pPr>
        <w:spacing w:after="0" w:line="240" w:lineRule="auto"/>
        <w:ind w:firstLine="720"/>
        <w:jc w:val="both"/>
        <w:rPr>
          <w:rFonts w:ascii="Times New Roman" w:eastAsia="Times New Roman" w:hAnsi="Times New Roman"/>
          <w:spacing w:val="-4"/>
          <w:sz w:val="32"/>
          <w:szCs w:val="32"/>
          <w:lang w:val="en-US"/>
        </w:rPr>
      </w:pPr>
    </w:p>
    <w:tbl>
      <w:tblPr>
        <w:tblW w:w="9261" w:type="dxa"/>
        <w:jc w:val="center"/>
        <w:tblInd w:w="108" w:type="dxa"/>
        <w:tblLook w:val="04A0" w:firstRow="1" w:lastRow="0" w:firstColumn="1" w:lastColumn="0" w:noHBand="0" w:noVBand="1"/>
      </w:tblPr>
      <w:tblGrid>
        <w:gridCol w:w="3870"/>
        <w:gridCol w:w="5391"/>
      </w:tblGrid>
      <w:tr w:rsidR="007521FF" w:rsidRPr="002A1EDB" w:rsidTr="0008607A">
        <w:trPr>
          <w:jc w:val="center"/>
        </w:trPr>
        <w:tc>
          <w:tcPr>
            <w:tcW w:w="3870" w:type="dxa"/>
            <w:shd w:val="clear" w:color="auto" w:fill="auto"/>
          </w:tcPr>
          <w:p w:rsidR="00084453" w:rsidRPr="00514675" w:rsidRDefault="00084453" w:rsidP="00514675">
            <w:pPr>
              <w:tabs>
                <w:tab w:val="center" w:pos="6300"/>
              </w:tabs>
              <w:spacing w:before="120" w:after="0" w:line="240" w:lineRule="auto"/>
              <w:jc w:val="both"/>
              <w:rPr>
                <w:rFonts w:ascii="Times New Roman" w:eastAsia="Times New Roman" w:hAnsi="Times New Roman"/>
                <w:b/>
                <w:bCs/>
                <w:i/>
                <w:sz w:val="24"/>
                <w:szCs w:val="24"/>
              </w:rPr>
            </w:pPr>
            <w:r w:rsidRPr="00514675">
              <w:rPr>
                <w:rFonts w:ascii="Times New Roman" w:eastAsia="Times New Roman" w:hAnsi="Times New Roman"/>
                <w:b/>
                <w:bCs/>
                <w:i/>
                <w:sz w:val="24"/>
                <w:szCs w:val="24"/>
              </w:rPr>
              <w:t>Nơi nhận:</w:t>
            </w:r>
          </w:p>
          <w:p w:rsidR="00084453" w:rsidRPr="00514675" w:rsidRDefault="00084453" w:rsidP="000F3CB0">
            <w:pPr>
              <w:tabs>
                <w:tab w:val="center" w:pos="6300"/>
              </w:tabs>
              <w:spacing w:after="0" w:line="240" w:lineRule="auto"/>
              <w:jc w:val="both"/>
              <w:rPr>
                <w:rFonts w:ascii="Times New Roman" w:eastAsia="Times New Roman" w:hAnsi="Times New Roman"/>
                <w:bCs/>
                <w:sz w:val="24"/>
                <w:szCs w:val="24"/>
              </w:rPr>
            </w:pPr>
            <w:r w:rsidRPr="00514675">
              <w:rPr>
                <w:rFonts w:ascii="Times New Roman" w:eastAsia="Times New Roman" w:hAnsi="Times New Roman"/>
                <w:bCs/>
                <w:sz w:val="24"/>
                <w:szCs w:val="24"/>
              </w:rPr>
              <w:t>- ĐUK: TT, Ban Dân vận;</w:t>
            </w:r>
          </w:p>
          <w:p w:rsidR="00084453" w:rsidRPr="00514675" w:rsidRDefault="00084453" w:rsidP="000F3CB0">
            <w:pPr>
              <w:tabs>
                <w:tab w:val="center" w:pos="6300"/>
              </w:tabs>
              <w:spacing w:after="0" w:line="240" w:lineRule="auto"/>
              <w:jc w:val="both"/>
              <w:rPr>
                <w:rFonts w:ascii="Times New Roman" w:eastAsia="Times New Roman" w:hAnsi="Times New Roman"/>
                <w:bCs/>
                <w:sz w:val="24"/>
                <w:szCs w:val="24"/>
              </w:rPr>
            </w:pPr>
            <w:r w:rsidRPr="00514675">
              <w:rPr>
                <w:rFonts w:ascii="Times New Roman" w:eastAsia="Times New Roman" w:hAnsi="Times New Roman"/>
                <w:bCs/>
                <w:sz w:val="24"/>
                <w:szCs w:val="24"/>
              </w:rPr>
              <w:t>- Cấp ủy các đơn vị có tên;</w:t>
            </w:r>
          </w:p>
          <w:p w:rsidR="00084453" w:rsidRPr="00514675" w:rsidRDefault="00084453" w:rsidP="000F3CB0">
            <w:pPr>
              <w:tabs>
                <w:tab w:val="center" w:pos="6300"/>
              </w:tabs>
              <w:spacing w:after="0" w:line="240" w:lineRule="auto"/>
              <w:jc w:val="both"/>
              <w:rPr>
                <w:rFonts w:ascii="Times New Roman" w:eastAsia="Times New Roman" w:hAnsi="Times New Roman"/>
                <w:bCs/>
                <w:sz w:val="24"/>
                <w:szCs w:val="24"/>
              </w:rPr>
            </w:pPr>
            <w:r w:rsidRPr="00514675">
              <w:rPr>
                <w:rFonts w:ascii="Times New Roman" w:eastAsia="Times New Roman" w:hAnsi="Times New Roman"/>
                <w:bCs/>
                <w:sz w:val="24"/>
                <w:szCs w:val="24"/>
              </w:rPr>
              <w:t>- Các cơ sở Đoàn trực thuộc;</w:t>
            </w:r>
          </w:p>
          <w:p w:rsidR="00084453" w:rsidRPr="002A1EDB" w:rsidRDefault="00084453" w:rsidP="006D775B">
            <w:pPr>
              <w:tabs>
                <w:tab w:val="center" w:pos="6300"/>
              </w:tabs>
              <w:spacing w:after="0" w:line="240" w:lineRule="auto"/>
              <w:jc w:val="both"/>
              <w:rPr>
                <w:rFonts w:ascii="Times New Roman" w:eastAsia="Times New Roman" w:hAnsi="Times New Roman"/>
                <w:bCs/>
                <w:sz w:val="26"/>
                <w:szCs w:val="26"/>
              </w:rPr>
            </w:pPr>
            <w:r w:rsidRPr="00514675">
              <w:rPr>
                <w:rFonts w:ascii="Times New Roman" w:eastAsia="Times New Roman" w:hAnsi="Times New Roman"/>
                <w:bCs/>
                <w:sz w:val="24"/>
                <w:szCs w:val="24"/>
              </w:rPr>
              <w:t>- Lưu:</w:t>
            </w:r>
            <w:r w:rsidR="006D775B" w:rsidRPr="00514675">
              <w:rPr>
                <w:rFonts w:ascii="Times New Roman" w:eastAsia="Times New Roman" w:hAnsi="Times New Roman"/>
                <w:bCs/>
                <w:sz w:val="24"/>
                <w:szCs w:val="24"/>
                <w:lang w:val="en-US"/>
              </w:rPr>
              <w:t xml:space="preserve"> VP </w:t>
            </w:r>
            <w:r w:rsidR="0012474B" w:rsidRPr="00514675">
              <w:rPr>
                <w:rFonts w:ascii="Times New Roman" w:eastAsia="Times New Roman" w:hAnsi="Times New Roman"/>
                <w:bCs/>
                <w:sz w:val="24"/>
                <w:szCs w:val="24"/>
              </w:rPr>
              <w:t>(</w:t>
            </w:r>
            <w:r w:rsidR="0012474B" w:rsidRPr="00514675">
              <w:rPr>
                <w:rFonts w:ascii="Times New Roman" w:eastAsia="Times New Roman" w:hAnsi="Times New Roman"/>
                <w:bCs/>
                <w:sz w:val="24"/>
                <w:szCs w:val="24"/>
                <w:lang w:val="en-US"/>
              </w:rPr>
              <w:t>D</w:t>
            </w:r>
            <w:r w:rsidRPr="00514675">
              <w:rPr>
                <w:rFonts w:ascii="Times New Roman" w:eastAsia="Times New Roman" w:hAnsi="Times New Roman"/>
                <w:bCs/>
                <w:sz w:val="24"/>
                <w:szCs w:val="24"/>
              </w:rPr>
              <w:t>).</w:t>
            </w:r>
          </w:p>
        </w:tc>
        <w:tc>
          <w:tcPr>
            <w:tcW w:w="5391" w:type="dxa"/>
            <w:shd w:val="clear" w:color="auto" w:fill="auto"/>
          </w:tcPr>
          <w:p w:rsidR="00084453" w:rsidRPr="002A1EDB" w:rsidRDefault="00084453" w:rsidP="000F3CB0">
            <w:pPr>
              <w:tabs>
                <w:tab w:val="center" w:pos="6300"/>
              </w:tabs>
              <w:spacing w:after="0" w:line="240" w:lineRule="auto"/>
              <w:jc w:val="center"/>
              <w:rPr>
                <w:rFonts w:ascii="Times New Roman" w:eastAsia="Times New Roman" w:hAnsi="Times New Roman"/>
                <w:b/>
                <w:bCs/>
                <w:sz w:val="26"/>
                <w:szCs w:val="26"/>
              </w:rPr>
            </w:pPr>
            <w:r w:rsidRPr="002A1EDB">
              <w:rPr>
                <w:rFonts w:ascii="Times New Roman" w:eastAsia="Times New Roman" w:hAnsi="Times New Roman"/>
                <w:b/>
                <w:bCs/>
                <w:sz w:val="26"/>
                <w:szCs w:val="26"/>
              </w:rPr>
              <w:t>TM. BAN THƯỜNG VỤ ĐOÀN KHỐI</w:t>
            </w:r>
          </w:p>
          <w:p w:rsidR="00084453" w:rsidRPr="002A1EDB" w:rsidRDefault="00084453" w:rsidP="000F3CB0">
            <w:pPr>
              <w:tabs>
                <w:tab w:val="center" w:pos="6300"/>
              </w:tabs>
              <w:spacing w:after="0" w:line="240" w:lineRule="auto"/>
              <w:jc w:val="center"/>
              <w:rPr>
                <w:rFonts w:ascii="Times New Roman" w:eastAsia="Times New Roman" w:hAnsi="Times New Roman"/>
                <w:bCs/>
                <w:sz w:val="26"/>
                <w:szCs w:val="26"/>
                <w:lang w:val="en-US"/>
              </w:rPr>
            </w:pPr>
            <w:r w:rsidRPr="002A1EDB">
              <w:rPr>
                <w:rFonts w:ascii="Times New Roman" w:eastAsia="Times New Roman" w:hAnsi="Times New Roman"/>
                <w:bCs/>
                <w:sz w:val="26"/>
                <w:szCs w:val="26"/>
              </w:rPr>
              <w:t>BÍ THƯ</w:t>
            </w:r>
          </w:p>
          <w:p w:rsidR="006C327E" w:rsidRPr="002A1EDB" w:rsidRDefault="006C327E" w:rsidP="0008607A">
            <w:pPr>
              <w:spacing w:after="0" w:line="240" w:lineRule="auto"/>
              <w:jc w:val="center"/>
              <w:rPr>
                <w:rFonts w:ascii="Times New Roman" w:eastAsia="Times New Roman" w:hAnsi="Times New Roman"/>
                <w:bCs/>
                <w:sz w:val="26"/>
                <w:szCs w:val="26"/>
                <w:lang w:val="en-US"/>
              </w:rPr>
            </w:pPr>
          </w:p>
          <w:p w:rsidR="00245B77" w:rsidRDefault="00245B77" w:rsidP="000F3CB0">
            <w:pPr>
              <w:tabs>
                <w:tab w:val="center" w:pos="6300"/>
              </w:tabs>
              <w:spacing w:after="0" w:line="240" w:lineRule="auto"/>
              <w:jc w:val="center"/>
              <w:rPr>
                <w:rFonts w:ascii="Times New Roman" w:eastAsia="Times New Roman" w:hAnsi="Times New Roman"/>
                <w:bCs/>
                <w:i/>
                <w:sz w:val="26"/>
                <w:szCs w:val="26"/>
                <w:lang w:val="en-US"/>
              </w:rPr>
            </w:pPr>
          </w:p>
          <w:p w:rsidR="006C327E" w:rsidRDefault="00245B77" w:rsidP="000F3CB0">
            <w:pPr>
              <w:tabs>
                <w:tab w:val="center" w:pos="6300"/>
              </w:tabs>
              <w:spacing w:after="0" w:line="240" w:lineRule="auto"/>
              <w:jc w:val="center"/>
              <w:rPr>
                <w:rFonts w:ascii="Times New Roman" w:eastAsia="Times New Roman" w:hAnsi="Times New Roman"/>
                <w:bCs/>
                <w:i/>
                <w:sz w:val="26"/>
                <w:szCs w:val="26"/>
                <w:lang w:val="en-US"/>
              </w:rPr>
            </w:pPr>
            <w:r w:rsidRPr="00245B77">
              <w:rPr>
                <w:rFonts w:ascii="Times New Roman" w:eastAsia="Times New Roman" w:hAnsi="Times New Roman"/>
                <w:bCs/>
                <w:i/>
                <w:sz w:val="26"/>
                <w:szCs w:val="26"/>
                <w:lang w:val="en-US"/>
              </w:rPr>
              <w:t>(đã ký)</w:t>
            </w:r>
          </w:p>
          <w:p w:rsidR="00245B77" w:rsidRPr="00245B77" w:rsidRDefault="00245B77" w:rsidP="000F3CB0">
            <w:pPr>
              <w:tabs>
                <w:tab w:val="center" w:pos="6300"/>
              </w:tabs>
              <w:spacing w:after="0" w:line="240" w:lineRule="auto"/>
              <w:jc w:val="center"/>
              <w:rPr>
                <w:rFonts w:ascii="Times New Roman" w:eastAsia="Times New Roman" w:hAnsi="Times New Roman"/>
                <w:bCs/>
                <w:i/>
                <w:sz w:val="26"/>
                <w:szCs w:val="26"/>
                <w:lang w:val="en-US"/>
              </w:rPr>
            </w:pPr>
            <w:bookmarkStart w:id="0" w:name="_GoBack"/>
            <w:bookmarkEnd w:id="0"/>
          </w:p>
          <w:p w:rsidR="006C327E" w:rsidRPr="002A1EDB" w:rsidRDefault="006C327E" w:rsidP="000F3CB0">
            <w:pPr>
              <w:tabs>
                <w:tab w:val="center" w:pos="6300"/>
              </w:tabs>
              <w:spacing w:after="0" w:line="240" w:lineRule="auto"/>
              <w:jc w:val="center"/>
              <w:rPr>
                <w:rFonts w:ascii="Times New Roman" w:eastAsia="Times New Roman" w:hAnsi="Times New Roman"/>
                <w:bCs/>
                <w:sz w:val="28"/>
                <w:szCs w:val="28"/>
                <w:lang w:val="en-US"/>
              </w:rPr>
            </w:pPr>
          </w:p>
          <w:p w:rsidR="00084453" w:rsidRPr="002A1EDB" w:rsidRDefault="00084453" w:rsidP="000F3CB0">
            <w:pPr>
              <w:tabs>
                <w:tab w:val="center" w:pos="6300"/>
              </w:tabs>
              <w:spacing w:after="0" w:line="240" w:lineRule="auto"/>
              <w:jc w:val="center"/>
              <w:rPr>
                <w:rFonts w:ascii="Times New Roman" w:eastAsia="Times New Roman" w:hAnsi="Times New Roman"/>
                <w:b/>
                <w:bCs/>
                <w:sz w:val="28"/>
                <w:szCs w:val="28"/>
              </w:rPr>
            </w:pPr>
            <w:r w:rsidRPr="002A1EDB">
              <w:rPr>
                <w:rFonts w:ascii="Times New Roman" w:eastAsia="Times New Roman" w:hAnsi="Times New Roman"/>
                <w:b/>
                <w:bCs/>
                <w:sz w:val="28"/>
                <w:szCs w:val="28"/>
              </w:rPr>
              <w:t>Phạm Văn Linh</w:t>
            </w:r>
          </w:p>
        </w:tc>
      </w:tr>
    </w:tbl>
    <w:p w:rsidR="00AD5168" w:rsidRPr="002A1EDB" w:rsidRDefault="00AD5168" w:rsidP="00AD5168">
      <w:pPr>
        <w:spacing w:after="0" w:line="240" w:lineRule="auto"/>
        <w:jc w:val="both"/>
        <w:rPr>
          <w:rFonts w:ascii="Times New Roman" w:hAnsi="Times New Roman"/>
          <w:i/>
          <w:sz w:val="2"/>
          <w:szCs w:val="2"/>
          <w:lang w:val="en-US"/>
        </w:rPr>
      </w:pPr>
    </w:p>
    <w:sectPr w:rsidR="00AD5168" w:rsidRPr="002A1EDB" w:rsidSect="008073D2">
      <w:pgSz w:w="11907" w:h="16840" w:code="9"/>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7445"/>
    <w:multiLevelType w:val="hybridMultilevel"/>
    <w:tmpl w:val="175A2D52"/>
    <w:lvl w:ilvl="0" w:tplc="21FE6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8E4099"/>
    <w:multiLevelType w:val="hybridMultilevel"/>
    <w:tmpl w:val="AA2A8916"/>
    <w:lvl w:ilvl="0" w:tplc="816698F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F82A4C"/>
    <w:multiLevelType w:val="hybridMultilevel"/>
    <w:tmpl w:val="B9C672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40F242D"/>
    <w:multiLevelType w:val="hybridMultilevel"/>
    <w:tmpl w:val="97F2C318"/>
    <w:lvl w:ilvl="0" w:tplc="2B4C528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DB25FC"/>
    <w:multiLevelType w:val="hybridMultilevel"/>
    <w:tmpl w:val="F08CCA2A"/>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1D"/>
    <w:rsid w:val="000761C4"/>
    <w:rsid w:val="00084453"/>
    <w:rsid w:val="0008607A"/>
    <w:rsid w:val="000A164F"/>
    <w:rsid w:val="00122FC9"/>
    <w:rsid w:val="0012474B"/>
    <w:rsid w:val="001429E8"/>
    <w:rsid w:val="00153A8E"/>
    <w:rsid w:val="00174C07"/>
    <w:rsid w:val="001B0163"/>
    <w:rsid w:val="0024095D"/>
    <w:rsid w:val="00245B77"/>
    <w:rsid w:val="00246288"/>
    <w:rsid w:val="0025265D"/>
    <w:rsid w:val="00272E47"/>
    <w:rsid w:val="002919EC"/>
    <w:rsid w:val="002A1EDB"/>
    <w:rsid w:val="002A3E9A"/>
    <w:rsid w:val="002E2B36"/>
    <w:rsid w:val="002F06AB"/>
    <w:rsid w:val="002F3AEE"/>
    <w:rsid w:val="003149F2"/>
    <w:rsid w:val="00343CDE"/>
    <w:rsid w:val="0035296B"/>
    <w:rsid w:val="0038520D"/>
    <w:rsid w:val="0039421E"/>
    <w:rsid w:val="003A36EB"/>
    <w:rsid w:val="003B7552"/>
    <w:rsid w:val="003C5B44"/>
    <w:rsid w:val="003F770E"/>
    <w:rsid w:val="00434F2C"/>
    <w:rsid w:val="0044628D"/>
    <w:rsid w:val="004623B0"/>
    <w:rsid w:val="004650EF"/>
    <w:rsid w:val="00471B1C"/>
    <w:rsid w:val="004D0B2E"/>
    <w:rsid w:val="0050761D"/>
    <w:rsid w:val="00514675"/>
    <w:rsid w:val="00546F0E"/>
    <w:rsid w:val="005661FF"/>
    <w:rsid w:val="005A5D42"/>
    <w:rsid w:val="005B0610"/>
    <w:rsid w:val="00612D8F"/>
    <w:rsid w:val="00614FA3"/>
    <w:rsid w:val="0062232B"/>
    <w:rsid w:val="00651DFF"/>
    <w:rsid w:val="0067267E"/>
    <w:rsid w:val="0068013E"/>
    <w:rsid w:val="00685520"/>
    <w:rsid w:val="006A4DD8"/>
    <w:rsid w:val="006C327E"/>
    <w:rsid w:val="006D775B"/>
    <w:rsid w:val="006E3C76"/>
    <w:rsid w:val="00705022"/>
    <w:rsid w:val="00713954"/>
    <w:rsid w:val="007164E1"/>
    <w:rsid w:val="007521FF"/>
    <w:rsid w:val="007A7878"/>
    <w:rsid w:val="007C09FD"/>
    <w:rsid w:val="007F011B"/>
    <w:rsid w:val="008073D2"/>
    <w:rsid w:val="00822643"/>
    <w:rsid w:val="008C6472"/>
    <w:rsid w:val="008F2532"/>
    <w:rsid w:val="00927E45"/>
    <w:rsid w:val="00930868"/>
    <w:rsid w:val="00966A6A"/>
    <w:rsid w:val="00985CE2"/>
    <w:rsid w:val="00991BDF"/>
    <w:rsid w:val="009971C7"/>
    <w:rsid w:val="009B73B5"/>
    <w:rsid w:val="00A03778"/>
    <w:rsid w:val="00A444D9"/>
    <w:rsid w:val="00A520CF"/>
    <w:rsid w:val="00A756A4"/>
    <w:rsid w:val="00AC1EC6"/>
    <w:rsid w:val="00AD249F"/>
    <w:rsid w:val="00AD5168"/>
    <w:rsid w:val="00AE6FEE"/>
    <w:rsid w:val="00B03477"/>
    <w:rsid w:val="00B11378"/>
    <w:rsid w:val="00B24A9A"/>
    <w:rsid w:val="00B41DB9"/>
    <w:rsid w:val="00BB3C0A"/>
    <w:rsid w:val="00C04D0F"/>
    <w:rsid w:val="00C504EA"/>
    <w:rsid w:val="00C64826"/>
    <w:rsid w:val="00C71C6F"/>
    <w:rsid w:val="00C80A4B"/>
    <w:rsid w:val="00C8283E"/>
    <w:rsid w:val="00CC5954"/>
    <w:rsid w:val="00CE3A94"/>
    <w:rsid w:val="00CF082A"/>
    <w:rsid w:val="00D05AAA"/>
    <w:rsid w:val="00D05F5D"/>
    <w:rsid w:val="00D1798C"/>
    <w:rsid w:val="00D22570"/>
    <w:rsid w:val="00D47812"/>
    <w:rsid w:val="00D608A8"/>
    <w:rsid w:val="00D84660"/>
    <w:rsid w:val="00D96C3F"/>
    <w:rsid w:val="00E37AF3"/>
    <w:rsid w:val="00E53454"/>
    <w:rsid w:val="00E77557"/>
    <w:rsid w:val="00E82C29"/>
    <w:rsid w:val="00EB1705"/>
    <w:rsid w:val="00EB34B8"/>
    <w:rsid w:val="00EE1024"/>
    <w:rsid w:val="00F30C8E"/>
    <w:rsid w:val="00F538D8"/>
    <w:rsid w:val="00F74621"/>
    <w:rsid w:val="00F80CFA"/>
    <w:rsid w:val="00F92AD4"/>
    <w:rsid w:val="00FD7703"/>
    <w:rsid w:val="00FE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EE"/>
    <w:pPr>
      <w:spacing w:after="200" w:line="276" w:lineRule="auto"/>
    </w:pPr>
    <w:rPr>
      <w:noProof/>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6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076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EE"/>
    <w:pPr>
      <w:spacing w:after="200" w:line="276" w:lineRule="auto"/>
    </w:pPr>
    <w:rPr>
      <w:noProof/>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6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07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29742">
      <w:bodyDiv w:val="1"/>
      <w:marLeft w:val="0"/>
      <w:marRight w:val="0"/>
      <w:marTop w:val="0"/>
      <w:marBottom w:val="0"/>
      <w:divBdr>
        <w:top w:val="none" w:sz="0" w:space="0" w:color="auto"/>
        <w:left w:val="none" w:sz="0" w:space="0" w:color="auto"/>
        <w:bottom w:val="none" w:sz="0" w:space="0" w:color="auto"/>
        <w:right w:val="none" w:sz="0" w:space="0" w:color="auto"/>
      </w:divBdr>
    </w:div>
    <w:div w:id="132219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2019-03-13T11:08:00Z</cp:lastPrinted>
  <dcterms:created xsi:type="dcterms:W3CDTF">2019-05-14T09:01:00Z</dcterms:created>
  <dcterms:modified xsi:type="dcterms:W3CDTF">2019-06-01T03:39:00Z</dcterms:modified>
</cp:coreProperties>
</file>